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theme/themeOverride2.xml" ContentType="application/vnd.openxmlformats-officedocument.themeOverride+xml"/>
  <Override PartName="/word/charts/chart6.xml" ContentType="application/vnd.openxmlformats-officedocument.drawingml.chart+xml"/>
  <Override PartName="/word/theme/themeOverride3.xml" ContentType="application/vnd.openxmlformats-officedocument.themeOverride+xml"/>
  <Override PartName="/word/charts/chart7.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8.xml" ContentType="application/vnd.openxmlformats-officedocument.drawingml.chart+xml"/>
  <Override PartName="/word/theme/themeOverride4.xml" ContentType="application/vnd.openxmlformats-officedocument.themeOverride+xml"/>
  <Override PartName="/word/charts/chart9.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10.xml" ContentType="application/vnd.openxmlformats-officedocument.drawingml.chart+xml"/>
  <Override PartName="/word/charts/style6.xml" ContentType="application/vnd.ms-office.chartstyle+xml"/>
  <Override PartName="/word/charts/colors6.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509DF" w14:textId="10594F57" w:rsidR="00F16A93" w:rsidRPr="002B4D3B" w:rsidRDefault="002B4D3B" w:rsidP="00EE58AB">
      <w:pPr>
        <w:tabs>
          <w:tab w:val="left" w:pos="1843"/>
        </w:tabs>
        <w:rPr>
          <w:rStyle w:val="tlid-translation"/>
          <w:i/>
          <w:iCs/>
          <w:color w:val="FF0000"/>
          <w:lang w:val="pt-BR"/>
        </w:rPr>
      </w:pPr>
      <w:r w:rsidRPr="002B4D3B">
        <w:rPr>
          <w:rStyle w:val="Heading1Char"/>
          <w:b/>
          <w:bCs/>
          <w:lang w:val="pt-BR"/>
        </w:rPr>
        <w:t>Anexo IV Uso de energia industrial e processos industriais e uso de produtos</w:t>
      </w:r>
      <w:r w:rsidR="00574C99" w:rsidRPr="002B4D3B">
        <w:rPr>
          <w:rStyle w:val="Heading1Char"/>
          <w:b/>
          <w:bCs/>
          <w:lang w:val="pt-BR"/>
        </w:rPr>
        <w:br/>
      </w:r>
      <w:r w:rsidR="00574C99" w:rsidRPr="002B4D3B">
        <w:rPr>
          <w:lang w:val="pt-BR"/>
        </w:rPr>
        <w:br/>
      </w:r>
      <w:r w:rsidRPr="002B4D3B">
        <w:rPr>
          <w:rStyle w:val="Heading1Char"/>
          <w:lang w:val="pt-BR"/>
        </w:rPr>
        <w:t>Visão geral</w:t>
      </w:r>
      <w:r w:rsidR="00574C99" w:rsidRPr="002B4D3B">
        <w:rPr>
          <w:rStyle w:val="Heading1Char"/>
          <w:lang w:val="pt-BR"/>
        </w:rPr>
        <w:br/>
      </w:r>
      <w:r w:rsidRPr="002B4D3B">
        <w:rPr>
          <w:rStyle w:val="tlid-translation"/>
          <w:lang w:val="pt-BR"/>
        </w:rPr>
        <w:t>As atividades no setor Industrial (I) produzem emissões de dióxido de carbono (CO</w:t>
      </w:r>
      <w:r w:rsidRPr="002B4D3B">
        <w:rPr>
          <w:rStyle w:val="tlid-translation"/>
          <w:vertAlign w:val="subscript"/>
          <w:lang w:val="pt-BR"/>
        </w:rPr>
        <w:t>2</w:t>
      </w:r>
      <w:r w:rsidRPr="002B4D3B">
        <w:rPr>
          <w:rStyle w:val="tlid-translation"/>
          <w:lang w:val="pt-BR"/>
        </w:rPr>
        <w:t>), metano (CH</w:t>
      </w:r>
      <w:r w:rsidRPr="002B4D3B">
        <w:rPr>
          <w:rStyle w:val="tlid-translation"/>
          <w:vertAlign w:val="subscript"/>
          <w:lang w:val="pt-BR"/>
        </w:rPr>
        <w:t>4</w:t>
      </w:r>
      <w:r w:rsidRPr="002B4D3B">
        <w:rPr>
          <w:rStyle w:val="tlid-translation"/>
          <w:lang w:val="pt-BR"/>
        </w:rPr>
        <w:t>) e óxido nitroso (N</w:t>
      </w:r>
      <w:r w:rsidRPr="002B4D3B">
        <w:rPr>
          <w:rStyle w:val="tlid-translation"/>
          <w:vertAlign w:val="subscript"/>
          <w:lang w:val="pt-BR"/>
        </w:rPr>
        <w:t>2</w:t>
      </w:r>
      <w:r w:rsidRPr="002B4D3B">
        <w:rPr>
          <w:rStyle w:val="tlid-translation"/>
          <w:lang w:val="pt-BR"/>
        </w:rPr>
        <w:t>O) quando os combustíveis são queimados em fornos, aquecedores de processo, geradores de energia no local e outros usos finais de energia em processos e edifícios. Tal como acontece com os outros setores de “energia”, o CO</w:t>
      </w:r>
      <w:r w:rsidRPr="002B4D3B">
        <w:rPr>
          <w:rStyle w:val="tlid-translation"/>
          <w:vertAlign w:val="subscript"/>
          <w:lang w:val="pt-BR"/>
        </w:rPr>
        <w:t>2</w:t>
      </w:r>
      <w:r w:rsidRPr="002B4D3B">
        <w:rPr>
          <w:rStyle w:val="tlid-translation"/>
          <w:lang w:val="pt-BR"/>
        </w:rPr>
        <w:t xml:space="preserve"> é responsável pela grande maioria dessas emissões em uma base de CO</w:t>
      </w:r>
      <w:r w:rsidRPr="002B4D3B">
        <w:rPr>
          <w:rStyle w:val="tlid-translation"/>
          <w:vertAlign w:val="subscript"/>
          <w:lang w:val="pt-BR"/>
        </w:rPr>
        <w:t>2</w:t>
      </w:r>
      <w:r w:rsidRPr="002B4D3B">
        <w:rPr>
          <w:rStyle w:val="tlid-translation"/>
          <w:lang w:val="pt-BR"/>
        </w:rPr>
        <w:t xml:space="preserve"> equivalente (CO</w:t>
      </w:r>
      <w:r w:rsidRPr="002B4D3B">
        <w:rPr>
          <w:rStyle w:val="tlid-translation"/>
          <w:vertAlign w:val="subscript"/>
          <w:lang w:val="pt-BR"/>
        </w:rPr>
        <w:t>2</w:t>
      </w:r>
      <w:r w:rsidRPr="002B4D3B">
        <w:rPr>
          <w:rStyle w:val="tlid-translation"/>
          <w:lang w:val="pt-BR"/>
        </w:rPr>
        <w:t>e). Além das emissões diretas da combustão de combustíveis, existem outras emissões de processos industriais (ou seja, emissões de não combustão). Em São Paulo, as emissões de uso de produtos e processos industriais (IPPU) incluem: CO</w:t>
      </w:r>
      <w:r w:rsidRPr="002B4D3B">
        <w:rPr>
          <w:rStyle w:val="tlid-translation"/>
          <w:vertAlign w:val="subscript"/>
          <w:lang w:val="pt-BR"/>
        </w:rPr>
        <w:t>2</w:t>
      </w:r>
      <w:r w:rsidRPr="002B4D3B">
        <w:rPr>
          <w:rStyle w:val="tlid-translation"/>
          <w:lang w:val="pt-BR"/>
        </w:rPr>
        <w:t xml:space="preserve"> da produção de clínquer durante a produção de cimento; CO</w:t>
      </w:r>
      <w:r w:rsidRPr="002B4D3B">
        <w:rPr>
          <w:rStyle w:val="tlid-translation"/>
          <w:vertAlign w:val="subscript"/>
          <w:lang w:val="pt-BR"/>
        </w:rPr>
        <w:t>2</w:t>
      </w:r>
      <w:r w:rsidRPr="002B4D3B">
        <w:rPr>
          <w:rStyle w:val="tlid-translation"/>
          <w:lang w:val="pt-BR"/>
        </w:rPr>
        <w:t xml:space="preserve"> da fundição de metais ferrosos e não ferrosos; perfluorocarbonos (PFC) durante a produção de alumínio; óxido nitroso (N</w:t>
      </w:r>
      <w:r w:rsidRPr="002B4D3B">
        <w:rPr>
          <w:rStyle w:val="tlid-translation"/>
          <w:vertAlign w:val="subscript"/>
          <w:lang w:val="pt-BR"/>
        </w:rPr>
        <w:t>2</w:t>
      </w:r>
      <w:r w:rsidRPr="002B4D3B">
        <w:rPr>
          <w:rStyle w:val="tlid-translation"/>
          <w:lang w:val="pt-BR"/>
        </w:rPr>
        <w:t>O) durante a produção de ácido adípico e ácido nítrico; e emissões de outras substâncias de alto potencial de aquecimento global (GWP)</w:t>
      </w:r>
      <w:r w:rsidR="00BB00CF" w:rsidRPr="002B4D3B">
        <w:rPr>
          <w:rStyle w:val="tlid-translation"/>
          <w:lang w:val="pt-BR"/>
        </w:rPr>
        <w:t>.</w:t>
      </w:r>
      <w:r w:rsidR="00BB00CF" w:rsidRPr="00B70216">
        <w:rPr>
          <w:rStyle w:val="FootnoteReference"/>
        </w:rPr>
        <w:footnoteReference w:id="2"/>
      </w:r>
      <w:r w:rsidR="00EE58AB" w:rsidRPr="002B4D3B">
        <w:rPr>
          <w:rStyle w:val="tlid-translation"/>
          <w:lang w:val="pt-BR"/>
        </w:rPr>
        <w:t xml:space="preserve"> </w:t>
      </w:r>
      <w:r w:rsidR="005965A4" w:rsidRPr="002B4D3B">
        <w:rPr>
          <w:rStyle w:val="tlid-translation"/>
          <w:i/>
          <w:iCs/>
          <w:lang w:val="pt-BR"/>
        </w:rPr>
        <w:t xml:space="preserve"> </w:t>
      </w:r>
      <w:r w:rsidRPr="002B4D3B">
        <w:rPr>
          <w:rStyle w:val="tlid-translation"/>
          <w:lang w:val="pt-BR"/>
        </w:rPr>
        <w:t>Para melhorar esta linha de base inicial, esforços devem ser colocados na identificação de dados de atividade para processos industriais adicionais que podem estar presentes em São Paulo (veja a seção IPPU abaixo), em particular para outras indústrias pesadas, como a produção de magnésio e vidro. Isso ocorre porque eles provavelmente emitem quantidades significativas de GEEs</w:t>
      </w:r>
      <w:r w:rsidR="005965A4" w:rsidRPr="002B4D3B">
        <w:rPr>
          <w:rStyle w:val="tlid-translation"/>
          <w:lang w:val="pt-BR"/>
        </w:rPr>
        <w:t xml:space="preserve">. </w:t>
      </w:r>
      <w:r w:rsidR="005965A4" w:rsidRPr="002B4D3B">
        <w:rPr>
          <w:rStyle w:val="tlid-translation"/>
          <w:i/>
          <w:iCs/>
          <w:lang w:val="pt-BR"/>
        </w:rPr>
        <w:t xml:space="preserve"> </w:t>
      </w:r>
      <w:r w:rsidR="00BB00CF" w:rsidRPr="002B4D3B">
        <w:rPr>
          <w:rStyle w:val="tlid-translation"/>
          <w:i/>
          <w:iCs/>
          <w:lang w:val="pt-BR"/>
        </w:rPr>
        <w:t xml:space="preserve">  </w:t>
      </w:r>
    </w:p>
    <w:p w14:paraId="028E9979" w14:textId="76AC4F16" w:rsidR="002B4D3B" w:rsidRPr="002B4D3B" w:rsidRDefault="002B4D3B" w:rsidP="002B4D3B">
      <w:pPr>
        <w:rPr>
          <w:rStyle w:val="tlid-translation"/>
          <w:lang w:val="pt-BR"/>
        </w:rPr>
      </w:pPr>
      <w:r w:rsidRPr="002B4D3B">
        <w:rPr>
          <w:rStyle w:val="tlid-translation"/>
          <w:lang w:val="pt-BR"/>
        </w:rPr>
        <w:t>Embora parte do uso de óleo diesel e gasolina seja relatado para o setor Industrial, os combustíveis usados ​​em veículos associados às atividades industriais são presumidos como agregados ao uso de combustível em veículos rodoviários abordado no setor de Transporte. Não há dados disponíveis para desagregar o uso de combustível do uso geral por veículos e fontes móveis não rodoviárias compiladas no setor de Transporte. Portanto, qualquer uso de óleo diesel e gasolina relatado para a indústria é assumido como sendo usado em aplicações estacionárias ou outras aplicações no local (por exemplo, equipamentos de processo, geradores, carregadores, etc.).</w:t>
      </w:r>
    </w:p>
    <w:p w14:paraId="280F970D" w14:textId="2C9AB8E1" w:rsidR="00AA1EB5" w:rsidRPr="002B4D3B" w:rsidRDefault="002B4D3B" w:rsidP="002B4D3B">
      <w:pPr>
        <w:rPr>
          <w:rStyle w:val="tlid-translation"/>
          <w:lang w:val="pt-BR"/>
        </w:rPr>
      </w:pPr>
      <w:r w:rsidRPr="002B4D3B">
        <w:rPr>
          <w:rStyle w:val="tlid-translation"/>
          <w:lang w:val="pt-BR"/>
        </w:rPr>
        <w:t>Indiretamente, como consumidor de combustíveis e eletricidade, este setor também impulsiona as emissões da produção de eletricidade, calor e combustíveis. Enquanto as emissões diretas dessas fontes são fornecidas no setor de Abastecimento de Energia (ES), aquelas associadas à geração de eletricidade também estão resumidas aqui para a parcela associada ao uso de energia industrial. Isso fornece uma imagem mais completa da pegada de GEE para o uso geral de energia do setor industrial. Além disso, a previsão de demanda para uso de eletricidade pela indústria é conduzida aqui para uso dentro da previsão de geração de energia do setor ES. Sempre que as emissões indiretas forem apresentadas em um gráfico de resumo, elas serão sempre identificadas como cunhas padronizadas para indicar que as emissões diretas são contabilizadas em outro setor (as emissões diretas são sempre apresentadas em cunhas sólidas</w:t>
      </w:r>
      <w:r w:rsidR="00F16A93" w:rsidRPr="002B4D3B">
        <w:rPr>
          <w:rStyle w:val="tlid-translation"/>
          <w:lang w:val="pt-BR"/>
        </w:rPr>
        <w:t>)</w:t>
      </w:r>
      <w:r w:rsidR="00BA7B42" w:rsidRPr="002B4D3B">
        <w:rPr>
          <w:rStyle w:val="tlid-translation"/>
          <w:lang w:val="pt-BR"/>
        </w:rPr>
        <w:t>.</w:t>
      </w:r>
    </w:p>
    <w:p w14:paraId="1B6DE67C" w14:textId="1D95A409" w:rsidR="008A4DE4" w:rsidRPr="002B4D3B" w:rsidRDefault="002B4D3B" w:rsidP="008A4DE4">
      <w:pPr>
        <w:pStyle w:val="Heading2"/>
        <w:spacing w:before="240"/>
        <w:rPr>
          <w:rFonts w:eastAsia="Times New Roman"/>
          <w:bdr w:val="none" w:sz="0" w:space="0" w:color="auto"/>
          <w:lang w:val="pt-BR"/>
        </w:rPr>
      </w:pPr>
      <w:r w:rsidRPr="002B4D3B">
        <w:rPr>
          <w:rStyle w:val="tlid-translation"/>
          <w:lang w:val="pt-BR"/>
        </w:rPr>
        <w:t xml:space="preserve">Processos Industriais e Uso do Produto </w:t>
      </w:r>
      <w:r w:rsidR="00753267" w:rsidRPr="002B4D3B">
        <w:rPr>
          <w:rStyle w:val="tlid-translation"/>
          <w:lang w:val="pt-BR"/>
        </w:rPr>
        <w:t>(IPPU)</w:t>
      </w:r>
    </w:p>
    <w:p w14:paraId="63B2B1D9" w14:textId="78BE7AF3" w:rsidR="000B52EC" w:rsidRPr="002B4D3B" w:rsidRDefault="002B4D3B" w:rsidP="000F7493">
      <w:pPr>
        <w:rPr>
          <w:rStyle w:val="tlid-translation"/>
          <w:lang w:val="pt-BR"/>
        </w:rPr>
      </w:pPr>
      <w:r w:rsidRPr="002B4D3B">
        <w:rPr>
          <w:rStyle w:val="tlid-translation"/>
          <w:lang w:val="pt-BR"/>
        </w:rPr>
        <w:t xml:space="preserve">O termo “processos industriais” é aplicado aqui para se referir a atividades industriais que emitem GEEs, mas não estão associadas ao consumo de energia. Conforme citado acima, o programa SEEG Brasil </w:t>
      </w:r>
      <w:r w:rsidRPr="002B4D3B">
        <w:rPr>
          <w:rStyle w:val="tlid-translation"/>
          <w:lang w:val="pt-BR"/>
        </w:rPr>
        <w:lastRenderedPageBreak/>
        <w:t xml:space="preserve">forneceu dados de atividades de 1970 a 2018 para a produção de cimento, aço, alumínio e ácido adípico. Elas são mostradas na Figura 1 junto com a previsão do business as usual (BAU) da atividade industrial. Dados adicionais de atividade para produção de amônia, ácido nítrico e cal foram retirados do </w:t>
      </w:r>
      <w:r w:rsidRPr="002B4D3B">
        <w:rPr>
          <w:rStyle w:val="tlid-translation"/>
          <w:i/>
          <w:iCs/>
          <w:lang w:val="pt-BR"/>
        </w:rPr>
        <w:t>1º Inventário de Emissões Antrópicas de Gases de Efeito Estufa do Estado de São Paulo</w:t>
      </w:r>
      <w:r w:rsidRPr="002B4D3B">
        <w:rPr>
          <w:rStyle w:val="tlid-translation"/>
          <w:lang w:val="pt-BR"/>
        </w:rPr>
        <w:t xml:space="preserve"> (nota de rodapé abaixo). Uma estimativa da proporção da produção de aço em usinas integradas [usando fornos básicos de oxigênio (BOF)] e semi-integradas [usando fornos elétricos a arco (EAF)] também foi retirada deste inventário. É provável que ocorram categorias adicionais de processos industriais em São Paulo e devem receber atenção durante futuras atualizações da linha de base. Isso pode incluir: produção de magnésio e produção de vidro. Consulte a orientação do IPCC para obter mais detalhes sobre as fontes de emissões da IPPU</w:t>
      </w:r>
      <w:r w:rsidR="00FB72C2" w:rsidRPr="002B4D3B">
        <w:rPr>
          <w:rStyle w:val="tlid-translation"/>
          <w:lang w:val="pt-BR"/>
        </w:rPr>
        <w:t>.</w:t>
      </w:r>
      <w:r w:rsidR="00FB72C2">
        <w:rPr>
          <w:rStyle w:val="FootnoteReference"/>
        </w:rPr>
        <w:footnoteReference w:id="3"/>
      </w:r>
    </w:p>
    <w:p w14:paraId="6325CF99" w14:textId="46A4F7E5" w:rsidR="00216A27" w:rsidRPr="002B4D3B" w:rsidRDefault="002B4D3B" w:rsidP="00B60C24">
      <w:pPr>
        <w:rPr>
          <w:rStyle w:val="tlid-translation"/>
          <w:lang w:val="pt-BR"/>
        </w:rPr>
      </w:pPr>
      <w:r w:rsidRPr="002B4D3B">
        <w:rPr>
          <w:rStyle w:val="tlid-translation"/>
          <w:b/>
          <w:bCs/>
          <w:lang w:val="pt-BR"/>
        </w:rPr>
        <w:t xml:space="preserve">Atividade de processo industrial. </w:t>
      </w:r>
      <w:r w:rsidRPr="002B4D3B">
        <w:rPr>
          <w:rStyle w:val="tlid-translation"/>
          <w:lang w:val="pt-BR"/>
        </w:rPr>
        <w:t>Para construir a previsão BAU, o período de previsão (2019-2050) foi dividido em um período de curto prazo (até 2025) e um período de longo prazo (2026-2050). A previsão BAU de curto prazo foi construída usando uma análise de tendência simples dos dados históricos de 2008-2018. A previsão de longo prazo foi calculada usando as taxas de crescimento anual do BAU Produto Bruto do Estado (GSP) (consulte a documentação de Base Socioeconômica). Esses valores variam por ano; no entanto, a taxa média de crescimento anual do GSP de 2026-2050 é de 1,8% ao ano. Um método diferente de previsão foi aplicado à produção de ferro e aço, a fim de evitar a tendência futura de levar a atividade a zero até 2023. Um Estudo de Baixo Carbono para a indústria siderúrgica em São Paulo previu crescimento para a indústria siderúrgica até 2030; no entanto, houve uma queda significativa na produção nos 2 anos após o último ano de dados históricos usados nesse estudo</w:t>
      </w:r>
      <w:r w:rsidR="0072600B" w:rsidRPr="002B4D3B">
        <w:rPr>
          <w:rStyle w:val="tlid-translation"/>
          <w:lang w:val="pt-BR"/>
        </w:rPr>
        <w:t>.</w:t>
      </w:r>
      <w:r w:rsidR="0072600B" w:rsidRPr="002B4D3B">
        <w:rPr>
          <w:rStyle w:val="FootnoteReference"/>
        </w:rPr>
        <w:footnoteReference w:id="4"/>
      </w:r>
      <w:r w:rsidR="0072600B" w:rsidRPr="002B4D3B">
        <w:rPr>
          <w:rStyle w:val="tlid-translation"/>
          <w:lang w:val="pt-BR"/>
        </w:rPr>
        <w:t xml:space="preserve"> </w:t>
      </w:r>
      <w:r w:rsidRPr="002B4D3B">
        <w:rPr>
          <w:rStyle w:val="tlid-translation"/>
          <w:lang w:val="pt-BR"/>
        </w:rPr>
        <w:t>Para esta linha de base, presumiu-se que a atividade neste subsetor atingiu o seu ponto mais baixo em 2016 e que o crescimento de 2016-2018 continua até 2030. Após 2030, a produção total de aço foi presumida a crescer à taxa de crescimento do SGP. No entanto, todos os aumentos de produção foram assumidos ocorrer em usinas semi-integradas (EAF), enquanto a produção de aço em usinas integradas (BOF) foi mantida constante. Observe que, como com as estimativas fornecidas pela demanda de energia abaixo, os impactos na atividade do processo industrial provocados pela atual pandemia do vírus corona não foram levados em consideração na atividade prevista</w:t>
      </w:r>
      <w:r w:rsidR="00246FBC" w:rsidRPr="002B4D3B">
        <w:rPr>
          <w:rStyle w:val="tlid-translation"/>
          <w:lang w:val="pt-BR"/>
        </w:rPr>
        <w:t xml:space="preserve">.  </w:t>
      </w:r>
    </w:p>
    <w:p w14:paraId="7111293B" w14:textId="5144880A" w:rsidR="000B52EC" w:rsidRPr="005C1A78" w:rsidRDefault="005C1A78" w:rsidP="000B52EC">
      <w:pPr>
        <w:pStyle w:val="TableandFigureTitles"/>
        <w:spacing w:before="240"/>
        <w:rPr>
          <w:rStyle w:val="tlid-translation"/>
          <w:lang w:val="pt-BR"/>
        </w:rPr>
      </w:pPr>
      <w:r>
        <w:rPr>
          <w:noProof/>
        </w:rPr>
        <w:drawing>
          <wp:inline distT="0" distB="0" distL="0" distR="0" wp14:anchorId="4D23D7A6" wp14:editId="45A6C45D">
            <wp:extent cx="5232903" cy="2788467"/>
            <wp:effectExtent l="0" t="0" r="6350" b="12065"/>
            <wp:docPr id="4" name="Chart 4">
              <a:extLst xmlns:a="http://schemas.openxmlformats.org/drawingml/2006/main">
                <a:ext uri="{FF2B5EF4-FFF2-40B4-BE49-F238E27FC236}">
                  <a16:creationId xmlns:a16="http://schemas.microsoft.com/office/drawing/2014/main" id="{1D785633-3D9E-4968-938F-3524FC84A9F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67731B" w:rsidRPr="005C1A78">
        <w:rPr>
          <w:noProof/>
          <w:lang w:val="pt-BR"/>
        </w:rPr>
        <w:t xml:space="preserve"> </w:t>
      </w:r>
      <w:r w:rsidR="00934108" w:rsidRPr="005C1A78" w:rsidDel="00DF0AF7">
        <w:rPr>
          <w:noProof/>
          <w:lang w:val="pt-BR"/>
        </w:rPr>
        <w:t xml:space="preserve"> </w:t>
      </w:r>
    </w:p>
    <w:p w14:paraId="3A67B751" w14:textId="62CD7309" w:rsidR="000B52EC" w:rsidRPr="005C1A78" w:rsidRDefault="005C1A78" w:rsidP="000B52EC">
      <w:pPr>
        <w:pStyle w:val="TableandFigureTitles"/>
        <w:spacing w:before="0"/>
        <w:rPr>
          <w:rStyle w:val="tlid-translation"/>
          <w:b w:val="0"/>
          <w:sz w:val="20"/>
          <w:szCs w:val="20"/>
          <w:lang w:val="pt-BR"/>
        </w:rPr>
      </w:pPr>
      <w:r w:rsidRPr="005C1A78">
        <w:rPr>
          <w:rStyle w:val="tlid-translation"/>
          <w:lang w:val="pt-BR"/>
        </w:rPr>
        <w:t>Figura 1. Processos Industriais e Atividade de Uso de Produtos</w:t>
      </w:r>
      <w:r w:rsidR="0003166D" w:rsidRPr="005C1A78">
        <w:rPr>
          <w:rStyle w:val="tlid-translation"/>
          <w:lang w:val="pt-BR"/>
        </w:rPr>
        <w:t xml:space="preserve">  </w:t>
      </w:r>
    </w:p>
    <w:p w14:paraId="3ED37639" w14:textId="77777777" w:rsidR="00412DC9" w:rsidRPr="005C1A78" w:rsidRDefault="00412DC9" w:rsidP="00412DC9">
      <w:pPr>
        <w:rPr>
          <w:rStyle w:val="tlid-translation"/>
          <w:b/>
          <w:bCs/>
          <w:lang w:val="pt-BR"/>
        </w:rPr>
      </w:pPr>
    </w:p>
    <w:p w14:paraId="5FBCF9A0" w14:textId="6586387C" w:rsidR="00764FAB" w:rsidRPr="00764FAB" w:rsidRDefault="00764FAB" w:rsidP="00764FAB">
      <w:pPr>
        <w:spacing w:before="240"/>
        <w:rPr>
          <w:rStyle w:val="tlid-translation"/>
          <w:b/>
          <w:bCs/>
          <w:lang w:val="pt-BR"/>
        </w:rPr>
      </w:pPr>
      <w:r w:rsidRPr="00764FAB">
        <w:rPr>
          <w:rStyle w:val="tlid-translation"/>
          <w:b/>
          <w:bCs/>
          <w:lang w:val="pt-BR"/>
        </w:rPr>
        <w:t xml:space="preserve">Atividade de uso de produtos industriais. </w:t>
      </w:r>
      <w:r w:rsidRPr="00764FAB">
        <w:rPr>
          <w:rStyle w:val="tlid-translation"/>
          <w:lang w:val="pt-BR"/>
        </w:rPr>
        <w:t xml:space="preserve">As emissões de substitutos das substâncias destruidoras da camada de ozônio (SDO) (CFCs, HCFCs e HFCs), também foram retiradas do </w:t>
      </w:r>
      <w:r w:rsidRPr="00764FAB">
        <w:rPr>
          <w:rStyle w:val="tlid-translation"/>
          <w:i/>
          <w:iCs/>
          <w:lang w:val="pt-BR"/>
        </w:rPr>
        <w:t>1º Inventário de Emissões Antrópicas de Gases de Efeito Estufa Diretos e Indiretos do Estado de São Paulo</w:t>
      </w:r>
      <w:r w:rsidRPr="00764FAB">
        <w:rPr>
          <w:rStyle w:val="tlid-translation"/>
          <w:lang w:val="pt-BR"/>
        </w:rPr>
        <w:t>. A maioria das emissões substitutas de SDO está associada a refrigeração e ar condicionado; portanto, foram projetados com base na população, e não no crescimento do setor industrial. É provável que ocorram categorias adicionais de uso de produtos industriais em São Paulo e devem receber atenção durante as atualizações futuras da linha de base, incluindo o uso de carbonatos.</w:t>
      </w:r>
    </w:p>
    <w:p w14:paraId="64CC0395" w14:textId="6931E9A7" w:rsidR="00246FBC" w:rsidRPr="00764FAB" w:rsidRDefault="00764FAB" w:rsidP="00764FAB">
      <w:pPr>
        <w:spacing w:before="240"/>
        <w:rPr>
          <w:rStyle w:val="tlid-translation"/>
          <w:lang w:val="pt-BR"/>
        </w:rPr>
      </w:pPr>
      <w:r w:rsidRPr="00764FAB">
        <w:rPr>
          <w:rStyle w:val="tlid-translation"/>
          <w:b/>
          <w:bCs/>
          <w:lang w:val="pt-BR"/>
        </w:rPr>
        <w:t xml:space="preserve">Atualizações da IPPU. </w:t>
      </w:r>
      <w:r w:rsidRPr="00764FAB">
        <w:rPr>
          <w:rStyle w:val="tlid-translation"/>
          <w:lang w:val="pt-BR"/>
        </w:rPr>
        <w:t>Futuras atualizações e refinamentos da linha de base devem incluir a identificação e coleta de dados históricos de produção adicionais para fontes de IPPU ainda não incluídas na linha de base (consulte as possíveis fontes acima). Além disso, visitas / entrevistas ao local com os operadores das instalações devem ser realizadas para garantir que as suposições atuais sobre o tipo de processos de produção sejam precisas, a fim de garantir que os fatores de emissão corretos do IPCC estejam sendo aplicados. Por exemplo, para a produção de alumínio, o processo de “pré-cozimento centralizado” é assumido; enquanto para a produção de aço, o “forno de oxigênio básico em usinas integradas com fornos de coque” deve ocorrer até 2030, mas com qualquer crescimento adicional associado à reciclagem de aço em fornos elétricos a arco</w:t>
      </w:r>
      <w:r w:rsidR="00D8685C" w:rsidRPr="00764FAB">
        <w:rPr>
          <w:rStyle w:val="tlid-translation"/>
          <w:lang w:val="pt-BR"/>
        </w:rPr>
        <w:t xml:space="preserve">. </w:t>
      </w:r>
    </w:p>
    <w:p w14:paraId="6398FEBC" w14:textId="77777777" w:rsidR="00764FAB" w:rsidRPr="00764FAB" w:rsidRDefault="00764FAB" w:rsidP="00764FAB">
      <w:pPr>
        <w:rPr>
          <w:rStyle w:val="tlid-translation"/>
          <w:lang w:val="pt-BR"/>
        </w:rPr>
      </w:pPr>
      <w:r w:rsidRPr="00764FAB">
        <w:rPr>
          <w:rStyle w:val="tlid-translation"/>
          <w:lang w:val="pt-BR"/>
        </w:rPr>
        <w:t>É possível que outros tipos de processo estejam sendo usados ​​ou que mais de um tipo de processo seja aplicável (uma vez que diferentes instalações podem usar diferentes processos). Neste último caso, seria necessário desagregar os dados históricos da atividade SEEG por tipo de processo. Além disso, é provável que a indústria de alimentos e bebidas use refrigerantes contendo GEEs e que a fabricação de eletrônicos use agentes de limpeza que contêm GEEs. Visitas ao local ou pesquisas seriam necessárias para coletar tais dados. Finalmente, é necessária uma revisão adicional dessas previsões de produção industrial para as categorias correspondentes de uso de energia abordadas abaixo para assegurar consistência. Embora as técnicas de previsão sejam semelhantes, se houver dados suficientes disponíveis, o consumo de energia pode ser vinculado diretamente aos níveis de produção industrial.</w:t>
      </w:r>
    </w:p>
    <w:p w14:paraId="7EBC5DF8" w14:textId="7F715234" w:rsidR="008A4DE4" w:rsidRPr="00764FAB" w:rsidRDefault="00764FAB" w:rsidP="00764FAB">
      <w:pPr>
        <w:rPr>
          <w:rStyle w:val="tlid-translation"/>
          <w:lang w:val="pt-BR"/>
        </w:rPr>
      </w:pPr>
      <w:r w:rsidRPr="00764FAB">
        <w:rPr>
          <w:rStyle w:val="tlid-translation"/>
          <w:lang w:val="pt-BR"/>
        </w:rPr>
        <w:t>O Uso de Produtos Industriais inclui produtos que emitem GEEs, quando são utilizados. Muitas vezes, são usados ​​não apenas no setor industrial, mas também em outros. Esses produtos incluem refrigerantes contendo HFCs (equipamento de ar condicionado e refrigeração) e consumo de carbonato de sódio (um exemplo de produto carbonato) para uma variedade de usos. Alguns dados históricos foram retirados de trabalhos anteriores de inventário em SP para HFC e substâncias destruidoras da camada de ozônio (clorofluorcarbonos). No entanto, dados mais atualizados devem ser identificados para atualizações futuras. Não foram identificados dados para quantificar as emissões do uso de carbonatos; no entanto, tendem a ser pequenos em relação às emissões do resto do setor da Indústria. As emissões de SF6 decorrentes de seu uso em equipamentos do sistema de transmissão e distribuição de eletricidade também precisam ser investigadas; no entanto, essas emissões seriam representadas na linha de base do setor de abastecimento de energia</w:t>
      </w:r>
      <w:r w:rsidR="009025B5" w:rsidRPr="00764FAB">
        <w:rPr>
          <w:rStyle w:val="tlid-translation"/>
          <w:lang w:val="pt-BR"/>
        </w:rPr>
        <w:t xml:space="preserve">. </w:t>
      </w:r>
      <w:r w:rsidR="00774DF1" w:rsidRPr="00764FAB">
        <w:rPr>
          <w:rStyle w:val="tlid-translation"/>
          <w:lang w:val="pt-BR"/>
        </w:rPr>
        <w:t xml:space="preserve"> </w:t>
      </w:r>
      <w:r w:rsidR="008A4DE4" w:rsidRPr="00764FAB">
        <w:rPr>
          <w:rStyle w:val="tlid-translation"/>
          <w:lang w:val="pt-BR"/>
        </w:rPr>
        <w:t xml:space="preserve"> </w:t>
      </w:r>
    </w:p>
    <w:p w14:paraId="579A1CB8" w14:textId="69E7C238" w:rsidR="00574C99" w:rsidRPr="00F41642" w:rsidRDefault="00764FAB" w:rsidP="006D2996">
      <w:pPr>
        <w:pStyle w:val="Heading1"/>
        <w:rPr>
          <w:rFonts w:eastAsia="Times New Roman"/>
          <w:bdr w:val="none" w:sz="0" w:space="0" w:color="auto"/>
          <w:lang w:val="pt-BR"/>
        </w:rPr>
      </w:pPr>
      <w:r w:rsidRPr="00F41642">
        <w:rPr>
          <w:rStyle w:val="tlid-translation"/>
          <w:lang w:val="pt-BR"/>
        </w:rPr>
        <w:t>Demanda energética</w:t>
      </w:r>
    </w:p>
    <w:p w14:paraId="3DF4E86A" w14:textId="58993258" w:rsidR="00574C99" w:rsidRPr="00F41642" w:rsidRDefault="00764FAB" w:rsidP="006D2996">
      <w:pPr>
        <w:pStyle w:val="Heading2"/>
        <w:rPr>
          <w:rStyle w:val="tlid-translation"/>
          <w:lang w:val="pt-BR"/>
        </w:rPr>
      </w:pPr>
      <w:r w:rsidRPr="00F41642">
        <w:rPr>
          <w:rStyle w:val="tlid-translation"/>
          <w:lang w:val="pt-BR"/>
        </w:rPr>
        <w:t>Combustíveis</w:t>
      </w:r>
    </w:p>
    <w:p w14:paraId="4485BDAC" w14:textId="25A370F5" w:rsidR="00FD52A1" w:rsidRPr="009F7138" w:rsidRDefault="00F41642" w:rsidP="00E7278B">
      <w:pPr>
        <w:spacing w:before="0" w:after="360"/>
        <w:rPr>
          <w:lang w:val="pt-BR"/>
        </w:rPr>
      </w:pPr>
      <w:r w:rsidRPr="00F41642">
        <w:rPr>
          <w:rStyle w:val="tlid-translation"/>
          <w:lang w:val="pt-BR"/>
        </w:rPr>
        <w:t>A Figura 2 fornece um resumo da linha de base da combustão de combustível para o setor industrial em São Paulo (as unidades são terajoules ou TJ</w:t>
      </w:r>
      <w:r w:rsidR="000D606E" w:rsidRPr="00F41642">
        <w:rPr>
          <w:rStyle w:val="tlid-translation"/>
          <w:lang w:val="pt-BR"/>
        </w:rPr>
        <w:t>)</w:t>
      </w:r>
      <w:r w:rsidR="00AA1EB5" w:rsidRPr="00F41642">
        <w:rPr>
          <w:rStyle w:val="tlid-translation"/>
          <w:lang w:val="pt-BR"/>
        </w:rPr>
        <w:t>.</w:t>
      </w:r>
      <w:r w:rsidR="009025B5">
        <w:rPr>
          <w:rStyle w:val="FootnoteReference"/>
        </w:rPr>
        <w:footnoteReference w:id="5"/>
      </w:r>
      <w:r w:rsidR="00AA1EB5" w:rsidRPr="00F41642">
        <w:rPr>
          <w:rStyle w:val="tlid-translation"/>
          <w:lang w:val="pt-BR"/>
        </w:rPr>
        <w:t xml:space="preserve"> </w:t>
      </w:r>
      <w:r w:rsidRPr="00F41642">
        <w:rPr>
          <w:rStyle w:val="tlid-translation"/>
          <w:lang w:val="pt-BR"/>
        </w:rPr>
        <w:t>Os dados históricos de 2000 a 2018 foram coletados do Balanço Energético de SP</w:t>
      </w:r>
      <w:r w:rsidR="00AA1EB5" w:rsidRPr="00F41642">
        <w:rPr>
          <w:rStyle w:val="tlid-translation"/>
          <w:lang w:val="pt-BR"/>
        </w:rPr>
        <w:t>.</w:t>
      </w:r>
      <w:r w:rsidR="00AA1EB5" w:rsidRPr="00F5655E">
        <w:rPr>
          <w:rStyle w:val="FootnoteReference"/>
        </w:rPr>
        <w:footnoteReference w:id="6"/>
      </w:r>
      <w:r w:rsidR="00AA1EB5" w:rsidRPr="00F41642">
        <w:rPr>
          <w:lang w:val="pt-BR"/>
        </w:rPr>
        <w:t xml:space="preserve"> </w:t>
      </w:r>
      <w:r w:rsidRPr="00F41642">
        <w:rPr>
          <w:lang w:val="pt-BR"/>
        </w:rPr>
        <w:t xml:space="preserve">Existe uma grande variedade de combustíveis usados no setor da Indústria. Alguns dos combustíveis mais dominantes são: “outra biomassa sólida primária” que se refere ao bagaço da cana-de-açúcar (principalmente na indústria de alimentos e bebidas); Madeira; gás natural; e coque (de carvão) indústria siderúrgica. </w:t>
      </w:r>
      <w:r w:rsidRPr="009F7138">
        <w:rPr>
          <w:lang w:val="pt-BR"/>
        </w:rPr>
        <w:t>A outra categoria de “biomassa” refere-se à biomassa usada como fonte de energia no setor agrícola</w:t>
      </w:r>
      <w:r w:rsidR="00FD52A1" w:rsidRPr="009F7138">
        <w:rPr>
          <w:lang w:val="pt-BR"/>
        </w:rPr>
        <w:t xml:space="preserve">. </w:t>
      </w:r>
    </w:p>
    <w:p w14:paraId="25EFE373" w14:textId="2A9371E1" w:rsidR="00DB7A5B" w:rsidRPr="009F7138" w:rsidRDefault="00B02442" w:rsidP="00E7278B">
      <w:pPr>
        <w:spacing w:before="0" w:after="360"/>
        <w:rPr>
          <w:lang w:val="pt-BR"/>
        </w:rPr>
      </w:pPr>
      <w:r>
        <w:rPr>
          <w:noProof/>
        </w:rPr>
        <w:drawing>
          <wp:inline distT="0" distB="0" distL="0" distR="0" wp14:anchorId="75847DE8" wp14:editId="6024B04F">
            <wp:extent cx="5943600" cy="3094990"/>
            <wp:effectExtent l="0" t="0" r="0" b="10160"/>
            <wp:docPr id="1" name="Chart 1">
              <a:extLst xmlns:a="http://schemas.openxmlformats.org/drawingml/2006/main">
                <a:ext uri="{FF2B5EF4-FFF2-40B4-BE49-F238E27FC236}">
                  <a16:creationId xmlns:a16="http://schemas.microsoft.com/office/drawing/2014/main" id="{AE57D7F8-5899-410C-A0DB-2E58BBD37DC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987781" w:rsidRPr="009F7138">
        <w:rPr>
          <w:lang w:val="pt-BR"/>
        </w:rPr>
        <w:t xml:space="preserve"> </w:t>
      </w:r>
    </w:p>
    <w:p w14:paraId="6C8F525A" w14:textId="1B0FB498" w:rsidR="00B40AF1" w:rsidRPr="00B02442" w:rsidRDefault="009F7138" w:rsidP="00B40AF1">
      <w:pPr>
        <w:pStyle w:val="TableandFigureTitles"/>
        <w:spacing w:before="0"/>
        <w:rPr>
          <w:b w:val="0"/>
          <w:bCs/>
          <w:sz w:val="20"/>
          <w:szCs w:val="22"/>
          <w:lang w:val="pt-BR"/>
        </w:rPr>
      </w:pPr>
      <w:r w:rsidRPr="009F7138">
        <w:rPr>
          <w:rStyle w:val="tlid-translation"/>
          <w:lang w:val="pt-BR"/>
        </w:rPr>
        <w:t>Figura 2. Linha de base do consumo de combustível industrial</w:t>
      </w:r>
      <w:r w:rsidR="00B40AF1" w:rsidRPr="009F7138">
        <w:rPr>
          <w:rStyle w:val="tlid-translation"/>
          <w:b w:val="0"/>
          <w:bCs/>
          <w:lang w:val="pt-BR"/>
        </w:rPr>
        <w:t xml:space="preserve">. </w:t>
      </w:r>
      <w:r w:rsidRPr="00B02442">
        <w:rPr>
          <w:rStyle w:val="tlid-translation"/>
          <w:b w:val="0"/>
          <w:bCs/>
          <w:sz w:val="20"/>
          <w:szCs w:val="22"/>
          <w:lang w:val="pt-BR"/>
        </w:rPr>
        <w:t>O último ano de dados históricos é 2018</w:t>
      </w:r>
      <w:r w:rsidR="00B40AF1" w:rsidRPr="00B02442">
        <w:rPr>
          <w:rStyle w:val="tlid-translation"/>
          <w:b w:val="0"/>
          <w:bCs/>
          <w:sz w:val="20"/>
          <w:szCs w:val="22"/>
          <w:lang w:val="pt-BR"/>
        </w:rPr>
        <w:t>.</w:t>
      </w:r>
    </w:p>
    <w:p w14:paraId="0368B629" w14:textId="05EFA3FE" w:rsidR="00D52C7D" w:rsidRPr="00B02442" w:rsidRDefault="00B02442" w:rsidP="00B40AF1">
      <w:pPr>
        <w:spacing w:before="360"/>
        <w:rPr>
          <w:rStyle w:val="tlid-translation"/>
          <w:lang w:val="pt-BR"/>
        </w:rPr>
      </w:pPr>
      <w:r w:rsidRPr="00B02442">
        <w:rPr>
          <w:lang w:val="pt-BR"/>
        </w:rPr>
        <w:t>Exceto para o uso de combustível agrícola, a previsão BAU foi produzida aplicando a tendência histórica (2008 - 2018) no consumo de combustível no curto prazo do período de previsão (até 2025). A previsão de longo prazo (2026-2050) pressupõe um crescimento anual em todos os setores à mesma taxa do SGP geral (consulte a Base Socioeconômica para obter mais detalhes sobre o SGP). Para o uso de combustível agrícola, o consumo de biomassa permaneceu dentro de uma faixa bastante pequena ao longo do período histórico (~ 6.500-7.700 TJ / ano). O uso de combustível diesel caiu cerca de 50% desde o início de 2000. Em vez de assumir o crescimento de combustível vinculado ao GSP, foi assumido que este subsetor será limitado pela disponibilidade de terra. O consumo de combustível foi transportado até 2050 em um nível igual ao consumo médio para 2015-2018. As previsões para o uso de gás natural na produção de ferro e aço foram feitas com base nas previsões de produção para fornos básicos de oxigênio, descritas acima. Uma área de melhoria futura seria dividir as estimativas históricas de consumo de combustível para a produção de aço nos dois processos de produção</w:t>
      </w:r>
      <w:r w:rsidR="00D52C7D" w:rsidRPr="00B02442">
        <w:rPr>
          <w:rStyle w:val="tlid-translation"/>
          <w:lang w:val="pt-BR"/>
        </w:rPr>
        <w:t>.</w:t>
      </w:r>
    </w:p>
    <w:p w14:paraId="7FCD3CB1" w14:textId="77777777" w:rsidR="00B02442" w:rsidRPr="00B02442" w:rsidRDefault="00B02442" w:rsidP="00B02442">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lang w:val="pt-BR"/>
        </w:rPr>
      </w:pPr>
      <w:r w:rsidRPr="00B02442">
        <w:rPr>
          <w:lang w:val="pt-BR"/>
        </w:rPr>
        <w:t>Conforme mencionado acima para as previsões do processo industrial, o impacto de curto prazo da pandemia do vírus corona não foi levado em consideração nessas previsões.</w:t>
      </w:r>
    </w:p>
    <w:p w14:paraId="7F9E526D" w14:textId="77777777" w:rsidR="00B02442" w:rsidRPr="00B02442" w:rsidRDefault="00B02442" w:rsidP="00B02442">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lang w:val="pt-BR"/>
        </w:rPr>
      </w:pPr>
      <w:r w:rsidRPr="00B02442">
        <w:rPr>
          <w:lang w:val="pt-BR"/>
        </w:rPr>
        <w:t>A Figura 3 fornece um resumo do uso de combustível do setor industrial alocado para os subsetores da indústria. Conforme indicado por este gráfico, dados históricos para 11 subsetores estavam disponíveis, incluindo agricultura, e o restante está agregado em um subsetor de “outra indústria”. Os dois principais subsetores são alimentos e bebidas e ferro e aço. No entanto, deve-se observar que uma quantidade substancial de combustível consumido no subsetor de alimentos e bebidas é o bagaço da cana-de-açúcar, que muitas vezes é considerado um combustível renovável.</w:t>
      </w:r>
    </w:p>
    <w:p w14:paraId="61800093" w14:textId="77CD10D0" w:rsidR="00F30894" w:rsidRPr="00B02442" w:rsidRDefault="00B02442" w:rsidP="00B02442">
      <w:pPr>
        <w:pBdr>
          <w:top w:val="none" w:sz="0" w:space="0" w:color="auto"/>
          <w:left w:val="none" w:sz="0" w:space="0" w:color="auto"/>
          <w:bottom w:val="none" w:sz="0" w:space="0" w:color="auto"/>
          <w:right w:val="none" w:sz="0" w:space="0" w:color="auto"/>
          <w:between w:val="none" w:sz="0" w:space="0" w:color="auto"/>
          <w:bar w:val="none" w:sz="0" w:color="auto"/>
        </w:pBdr>
        <w:spacing w:after="360" w:line="259" w:lineRule="auto"/>
        <w:rPr>
          <w:rStyle w:val="tlid-translation"/>
          <w:lang w:val="pt-BR"/>
        </w:rPr>
      </w:pPr>
      <w:r w:rsidRPr="00B02442">
        <w:rPr>
          <w:lang w:val="pt-BR"/>
        </w:rPr>
        <w:t>Observe que os métodos simplificados de previsão usados ​​não capturam explicitamente quaisquer mudanças potenciais na eficiência do uso de combustível em qualquer subsetor da indústria (por exemplo, através de mudanças de processo ou atualizações de equipamento). As previsões de curto e longo prazo podem ser melhoradas por meio de estudos específicos do subsetor da indústria para avaliar melhor o crescimento esperado na atividade e o tempo de atualização do processo</w:t>
      </w:r>
      <w:r w:rsidR="00F30894" w:rsidRPr="00B02442">
        <w:rPr>
          <w:rStyle w:val="tlid-translation"/>
          <w:lang w:val="pt-BR"/>
        </w:rPr>
        <w:t>.</w:t>
      </w:r>
    </w:p>
    <w:p w14:paraId="082BBF1C" w14:textId="40FB1436" w:rsidR="00665351" w:rsidRDefault="00037BDA" w:rsidP="00F33046">
      <w:p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rPr>
          <w:rStyle w:val="tlid-translation"/>
        </w:rPr>
      </w:pPr>
      <w:r w:rsidRPr="00B02442">
        <w:rPr>
          <w:noProof/>
          <w:lang w:val="pt-BR"/>
        </w:rPr>
        <w:t xml:space="preserve"> </w:t>
      </w:r>
      <w:r w:rsidR="00B02442">
        <w:rPr>
          <w:noProof/>
        </w:rPr>
        <w:drawing>
          <wp:inline distT="0" distB="0" distL="0" distR="0" wp14:anchorId="7B43360D" wp14:editId="2D6A650A">
            <wp:extent cx="5943600" cy="2977515"/>
            <wp:effectExtent l="0" t="0" r="0" b="13335"/>
            <wp:docPr id="5" name="Chart 5">
              <a:extLst xmlns:a="http://schemas.openxmlformats.org/drawingml/2006/main">
                <a:ext uri="{FF2B5EF4-FFF2-40B4-BE49-F238E27FC236}">
                  <a16:creationId xmlns:a16="http://schemas.microsoft.com/office/drawing/2014/main" id="{1D6D53D2-6388-4423-B0C1-713635C1A04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4968316" w14:textId="0451283D" w:rsidR="00741AFF" w:rsidRPr="00B02442" w:rsidRDefault="00B02442" w:rsidP="006D2996">
      <w:pPr>
        <w:pStyle w:val="TableandFigureTitles"/>
        <w:spacing w:before="0"/>
        <w:rPr>
          <w:rStyle w:val="tlid-translation"/>
          <w:lang w:val="pt-BR"/>
        </w:rPr>
      </w:pPr>
      <w:r w:rsidRPr="00B02442">
        <w:rPr>
          <w:rStyle w:val="tlid-translation"/>
          <w:lang w:val="pt-BR"/>
        </w:rPr>
        <w:t>Figura 3. Linha de base do consumo de combustível industrial</w:t>
      </w:r>
    </w:p>
    <w:p w14:paraId="383F96C9" w14:textId="77777777" w:rsidR="00A66897" w:rsidRPr="00B02442" w:rsidRDefault="00A66897" w:rsidP="006D2996">
      <w:pPr>
        <w:pStyle w:val="TableandFigureTitles"/>
        <w:spacing w:before="0"/>
        <w:rPr>
          <w:rStyle w:val="tlid-translation"/>
          <w:lang w:val="pt-BR"/>
        </w:rPr>
      </w:pPr>
    </w:p>
    <w:p w14:paraId="31436F5D" w14:textId="348D32BC" w:rsidR="00C272E8" w:rsidRPr="00555A3A" w:rsidRDefault="00555A3A" w:rsidP="00793571">
      <w:pPr>
        <w:pStyle w:val="TableandFigureTitles"/>
        <w:spacing w:before="0"/>
        <w:rPr>
          <w:rStyle w:val="tlid-translation"/>
          <w:lang w:val="pt-BR"/>
        </w:rPr>
      </w:pPr>
      <w:r w:rsidRPr="00555A3A">
        <w:rPr>
          <w:rStyle w:val="tlid-translation"/>
          <w:rFonts w:cs="Arial"/>
          <w:szCs w:val="22"/>
          <w:lang w:val="pt-BR"/>
        </w:rPr>
        <w:t>Tabela 1. Combustão de Combustível Industrial por Subsetor e Demanda de Eletricidade de Combustível (TJ)</w:t>
      </w:r>
    </w:p>
    <w:tbl>
      <w:tblPr>
        <w:tblW w:w="8915" w:type="dxa"/>
        <w:tblInd w:w="103" w:type="dxa"/>
        <w:tblLayout w:type="fixed"/>
        <w:tblLook w:val="04A0" w:firstRow="1" w:lastRow="0" w:firstColumn="1" w:lastColumn="0" w:noHBand="0" w:noVBand="1"/>
      </w:tblPr>
      <w:tblGrid>
        <w:gridCol w:w="2615"/>
        <w:gridCol w:w="1080"/>
        <w:gridCol w:w="1080"/>
        <w:gridCol w:w="990"/>
        <w:gridCol w:w="1080"/>
        <w:gridCol w:w="1080"/>
        <w:gridCol w:w="990"/>
      </w:tblGrid>
      <w:tr w:rsidR="00555A3A" w:rsidRPr="007C31CC" w14:paraId="73454CAE" w14:textId="77777777" w:rsidTr="00555A3A">
        <w:trPr>
          <w:trHeight w:val="280"/>
          <w:tblHeader/>
        </w:trPr>
        <w:tc>
          <w:tcPr>
            <w:tcW w:w="26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0E6239" w14:textId="51B40A84"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b/>
                <w:bCs/>
                <w:color w:val="000000"/>
                <w:sz w:val="20"/>
                <w:szCs w:val="22"/>
                <w:bdr w:val="none" w:sz="0" w:space="0" w:color="auto"/>
              </w:rPr>
            </w:pPr>
            <w:proofErr w:type="spellStart"/>
            <w:r w:rsidRPr="00555A3A">
              <w:rPr>
                <w:rFonts w:asciiTheme="minorHAnsi" w:hAnsiTheme="minorHAnsi" w:cstheme="minorHAnsi"/>
                <w:b/>
                <w:bCs/>
                <w:sz w:val="20"/>
                <w:szCs w:val="22"/>
              </w:rPr>
              <w:t>Subsetor</w:t>
            </w:r>
            <w:proofErr w:type="spellEnd"/>
            <w:r w:rsidRPr="00555A3A">
              <w:rPr>
                <w:rFonts w:asciiTheme="minorHAnsi" w:hAnsiTheme="minorHAnsi" w:cstheme="minorHAnsi"/>
                <w:b/>
                <w:bCs/>
                <w:sz w:val="20"/>
                <w:szCs w:val="22"/>
              </w:rPr>
              <w:t xml:space="preserve"> e </w:t>
            </w:r>
            <w:proofErr w:type="spellStart"/>
            <w:r w:rsidRPr="00555A3A">
              <w:rPr>
                <w:rFonts w:asciiTheme="minorHAnsi" w:hAnsiTheme="minorHAnsi" w:cstheme="minorHAnsi"/>
                <w:b/>
                <w:bCs/>
                <w:sz w:val="20"/>
                <w:szCs w:val="22"/>
              </w:rPr>
              <w:t>Combustível</w:t>
            </w:r>
            <w:proofErr w:type="spellEnd"/>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7EDB042A" w14:textId="77777777"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b/>
                <w:color w:val="000000"/>
                <w:sz w:val="20"/>
                <w:szCs w:val="20"/>
                <w:bdr w:val="none" w:sz="0" w:space="0" w:color="auto"/>
              </w:rPr>
            </w:pPr>
            <w:r w:rsidRPr="00555A3A">
              <w:rPr>
                <w:rFonts w:ascii="Calibri" w:eastAsia="Times New Roman" w:hAnsi="Calibri"/>
                <w:b/>
                <w:color w:val="000000"/>
                <w:sz w:val="20"/>
                <w:szCs w:val="20"/>
                <w:bdr w:val="none" w:sz="0" w:space="0" w:color="auto"/>
              </w:rPr>
              <w:t>2000</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333BA8FC" w14:textId="77777777"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b/>
                <w:color w:val="000000"/>
                <w:sz w:val="20"/>
                <w:szCs w:val="20"/>
                <w:bdr w:val="none" w:sz="0" w:space="0" w:color="auto"/>
              </w:rPr>
            </w:pPr>
            <w:r w:rsidRPr="00555A3A">
              <w:rPr>
                <w:rFonts w:ascii="Calibri" w:eastAsia="Times New Roman" w:hAnsi="Calibri"/>
                <w:b/>
                <w:color w:val="000000"/>
                <w:sz w:val="20"/>
                <w:szCs w:val="20"/>
                <w:bdr w:val="none" w:sz="0" w:space="0" w:color="auto"/>
              </w:rPr>
              <w:t>2010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12CE8A6A" w14:textId="77777777"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b/>
                <w:color w:val="000000"/>
                <w:sz w:val="20"/>
                <w:szCs w:val="20"/>
                <w:bdr w:val="none" w:sz="0" w:space="0" w:color="auto"/>
              </w:rPr>
            </w:pPr>
            <w:r w:rsidRPr="00555A3A">
              <w:rPr>
                <w:rFonts w:ascii="Calibri" w:eastAsia="Times New Roman" w:hAnsi="Calibri"/>
                <w:b/>
                <w:color w:val="000000"/>
                <w:sz w:val="20"/>
                <w:szCs w:val="20"/>
                <w:bdr w:val="none" w:sz="0" w:space="0" w:color="auto"/>
              </w:rPr>
              <w:t>2020</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8A0C732" w14:textId="77777777"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b/>
                <w:color w:val="000000"/>
                <w:sz w:val="20"/>
                <w:szCs w:val="20"/>
                <w:bdr w:val="none" w:sz="0" w:space="0" w:color="auto"/>
              </w:rPr>
            </w:pPr>
            <w:r w:rsidRPr="00555A3A">
              <w:rPr>
                <w:rFonts w:ascii="Calibri" w:eastAsia="Times New Roman" w:hAnsi="Calibri"/>
                <w:b/>
                <w:color w:val="000000"/>
                <w:sz w:val="20"/>
                <w:szCs w:val="20"/>
                <w:bdr w:val="none" w:sz="0" w:space="0" w:color="auto"/>
              </w:rPr>
              <w:t>2030</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6B0695F7" w14:textId="77777777"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b/>
                <w:color w:val="000000"/>
                <w:sz w:val="20"/>
                <w:szCs w:val="20"/>
                <w:bdr w:val="none" w:sz="0" w:space="0" w:color="auto"/>
              </w:rPr>
            </w:pPr>
            <w:r w:rsidRPr="00555A3A">
              <w:rPr>
                <w:rFonts w:ascii="Calibri" w:eastAsia="Times New Roman" w:hAnsi="Calibri"/>
                <w:b/>
                <w:color w:val="000000"/>
                <w:sz w:val="20"/>
                <w:szCs w:val="20"/>
                <w:bdr w:val="none" w:sz="0" w:space="0" w:color="auto"/>
              </w:rPr>
              <w:t>2040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76B40589" w14:textId="77777777"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b/>
                <w:color w:val="000000"/>
                <w:sz w:val="20"/>
                <w:szCs w:val="20"/>
                <w:bdr w:val="none" w:sz="0" w:space="0" w:color="auto"/>
              </w:rPr>
            </w:pPr>
            <w:r w:rsidRPr="00555A3A">
              <w:rPr>
                <w:rFonts w:ascii="Calibri" w:eastAsia="Times New Roman" w:hAnsi="Calibri"/>
                <w:b/>
                <w:color w:val="000000"/>
                <w:sz w:val="20"/>
                <w:szCs w:val="20"/>
                <w:bdr w:val="none" w:sz="0" w:space="0" w:color="auto"/>
              </w:rPr>
              <w:t>2050</w:t>
            </w:r>
          </w:p>
        </w:tc>
      </w:tr>
      <w:tr w:rsidR="00555A3A" w:rsidRPr="007C31CC" w14:paraId="2FEC0742"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449BAF6A" w14:textId="5544F8F2"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Culturas</w:t>
            </w:r>
            <w:proofErr w:type="spellEnd"/>
            <w:r w:rsidRPr="00555A3A">
              <w:rPr>
                <w:rFonts w:asciiTheme="minorHAnsi" w:hAnsiTheme="minorHAnsi" w:cstheme="minorHAnsi"/>
                <w:sz w:val="18"/>
                <w:szCs w:val="20"/>
              </w:rPr>
              <w:t xml:space="preserve"> e </w:t>
            </w:r>
            <w:proofErr w:type="spellStart"/>
            <w:r w:rsidRPr="00555A3A">
              <w:rPr>
                <w:rFonts w:asciiTheme="minorHAnsi" w:hAnsiTheme="minorHAnsi" w:cstheme="minorHAnsi"/>
                <w:sz w:val="18"/>
                <w:szCs w:val="20"/>
              </w:rPr>
              <w:t>gado</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biomassa</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14:paraId="23A54742" w14:textId="3E9248E5"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7</w:t>
            </w:r>
            <w:r>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983 </w:t>
            </w:r>
          </w:p>
        </w:tc>
        <w:tc>
          <w:tcPr>
            <w:tcW w:w="1080" w:type="dxa"/>
            <w:tcBorders>
              <w:top w:val="nil"/>
              <w:left w:val="nil"/>
              <w:bottom w:val="single" w:sz="4" w:space="0" w:color="auto"/>
              <w:right w:val="single" w:sz="4" w:space="0" w:color="auto"/>
            </w:tcBorders>
            <w:shd w:val="clear" w:color="auto" w:fill="auto"/>
            <w:noWrap/>
            <w:vAlign w:val="bottom"/>
            <w:hideMark/>
          </w:tcPr>
          <w:p w14:paraId="16AB68F9" w14:textId="635843A3"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6</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698 </w:t>
            </w:r>
          </w:p>
        </w:tc>
        <w:tc>
          <w:tcPr>
            <w:tcW w:w="990" w:type="dxa"/>
            <w:tcBorders>
              <w:top w:val="nil"/>
              <w:left w:val="nil"/>
              <w:bottom w:val="single" w:sz="4" w:space="0" w:color="auto"/>
              <w:right w:val="single" w:sz="4" w:space="0" w:color="auto"/>
            </w:tcBorders>
            <w:shd w:val="clear" w:color="auto" w:fill="auto"/>
            <w:noWrap/>
            <w:vAlign w:val="bottom"/>
            <w:hideMark/>
          </w:tcPr>
          <w:p w14:paraId="48E6E290" w14:textId="3B296B14"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6</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809 </w:t>
            </w:r>
          </w:p>
        </w:tc>
        <w:tc>
          <w:tcPr>
            <w:tcW w:w="1080" w:type="dxa"/>
            <w:tcBorders>
              <w:top w:val="nil"/>
              <w:left w:val="nil"/>
              <w:bottom w:val="single" w:sz="4" w:space="0" w:color="auto"/>
              <w:right w:val="single" w:sz="4" w:space="0" w:color="auto"/>
            </w:tcBorders>
            <w:shd w:val="clear" w:color="auto" w:fill="auto"/>
            <w:noWrap/>
            <w:vAlign w:val="bottom"/>
            <w:hideMark/>
          </w:tcPr>
          <w:p w14:paraId="5C8E7A70" w14:textId="3D757E5D"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6</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809 </w:t>
            </w:r>
          </w:p>
        </w:tc>
        <w:tc>
          <w:tcPr>
            <w:tcW w:w="1080" w:type="dxa"/>
            <w:tcBorders>
              <w:top w:val="nil"/>
              <w:left w:val="nil"/>
              <w:bottom w:val="single" w:sz="4" w:space="0" w:color="auto"/>
              <w:right w:val="single" w:sz="4" w:space="0" w:color="auto"/>
            </w:tcBorders>
            <w:shd w:val="clear" w:color="auto" w:fill="auto"/>
            <w:noWrap/>
            <w:vAlign w:val="bottom"/>
            <w:hideMark/>
          </w:tcPr>
          <w:p w14:paraId="60FC0981" w14:textId="75DD9930"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6</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809 </w:t>
            </w:r>
          </w:p>
        </w:tc>
        <w:tc>
          <w:tcPr>
            <w:tcW w:w="990" w:type="dxa"/>
            <w:tcBorders>
              <w:top w:val="nil"/>
              <w:left w:val="nil"/>
              <w:bottom w:val="single" w:sz="4" w:space="0" w:color="auto"/>
              <w:right w:val="single" w:sz="4" w:space="0" w:color="auto"/>
            </w:tcBorders>
            <w:shd w:val="clear" w:color="auto" w:fill="auto"/>
            <w:noWrap/>
            <w:vAlign w:val="bottom"/>
            <w:hideMark/>
          </w:tcPr>
          <w:p w14:paraId="40058C81" w14:textId="06A90FF3"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6</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809 </w:t>
            </w:r>
          </w:p>
        </w:tc>
      </w:tr>
      <w:tr w:rsidR="00555A3A" w:rsidRPr="007C31CC" w14:paraId="5E6814ED"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0CDF3304" w14:textId="2B1B4679"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Culturas e gado, óleo diesel</w:t>
            </w:r>
          </w:p>
        </w:tc>
        <w:tc>
          <w:tcPr>
            <w:tcW w:w="1080" w:type="dxa"/>
            <w:tcBorders>
              <w:top w:val="nil"/>
              <w:left w:val="nil"/>
              <w:bottom w:val="single" w:sz="4" w:space="0" w:color="auto"/>
              <w:right w:val="single" w:sz="4" w:space="0" w:color="auto"/>
            </w:tcBorders>
            <w:shd w:val="clear" w:color="auto" w:fill="auto"/>
            <w:noWrap/>
            <w:vAlign w:val="bottom"/>
            <w:hideMark/>
          </w:tcPr>
          <w:p w14:paraId="69B4D13B" w14:textId="54F3DBCD"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44</w:t>
            </w:r>
            <w:r>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795 </w:t>
            </w:r>
          </w:p>
        </w:tc>
        <w:tc>
          <w:tcPr>
            <w:tcW w:w="1080" w:type="dxa"/>
            <w:tcBorders>
              <w:top w:val="nil"/>
              <w:left w:val="nil"/>
              <w:bottom w:val="single" w:sz="4" w:space="0" w:color="auto"/>
              <w:right w:val="single" w:sz="4" w:space="0" w:color="auto"/>
            </w:tcBorders>
            <w:shd w:val="clear" w:color="auto" w:fill="auto"/>
            <w:noWrap/>
            <w:vAlign w:val="bottom"/>
            <w:hideMark/>
          </w:tcPr>
          <w:p w14:paraId="58CBA7CA" w14:textId="2A4E6094"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28</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967 </w:t>
            </w:r>
          </w:p>
        </w:tc>
        <w:tc>
          <w:tcPr>
            <w:tcW w:w="990" w:type="dxa"/>
            <w:tcBorders>
              <w:top w:val="nil"/>
              <w:left w:val="nil"/>
              <w:bottom w:val="single" w:sz="4" w:space="0" w:color="auto"/>
              <w:right w:val="single" w:sz="4" w:space="0" w:color="auto"/>
            </w:tcBorders>
            <w:shd w:val="clear" w:color="auto" w:fill="auto"/>
            <w:noWrap/>
            <w:vAlign w:val="bottom"/>
            <w:hideMark/>
          </w:tcPr>
          <w:p w14:paraId="17F0C4AE" w14:textId="25FA1C14"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14</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009 </w:t>
            </w:r>
          </w:p>
        </w:tc>
        <w:tc>
          <w:tcPr>
            <w:tcW w:w="1080" w:type="dxa"/>
            <w:tcBorders>
              <w:top w:val="nil"/>
              <w:left w:val="nil"/>
              <w:bottom w:val="single" w:sz="4" w:space="0" w:color="auto"/>
              <w:right w:val="single" w:sz="4" w:space="0" w:color="auto"/>
            </w:tcBorders>
            <w:shd w:val="clear" w:color="auto" w:fill="auto"/>
            <w:noWrap/>
            <w:vAlign w:val="bottom"/>
            <w:hideMark/>
          </w:tcPr>
          <w:p w14:paraId="0AB607F4" w14:textId="3AEBBC60"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14</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009 </w:t>
            </w:r>
          </w:p>
        </w:tc>
        <w:tc>
          <w:tcPr>
            <w:tcW w:w="1080" w:type="dxa"/>
            <w:tcBorders>
              <w:top w:val="nil"/>
              <w:left w:val="nil"/>
              <w:bottom w:val="single" w:sz="4" w:space="0" w:color="auto"/>
              <w:right w:val="single" w:sz="4" w:space="0" w:color="auto"/>
            </w:tcBorders>
            <w:shd w:val="clear" w:color="auto" w:fill="auto"/>
            <w:noWrap/>
            <w:vAlign w:val="bottom"/>
            <w:hideMark/>
          </w:tcPr>
          <w:p w14:paraId="045BCCB9" w14:textId="39915755"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14</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009 </w:t>
            </w:r>
          </w:p>
        </w:tc>
        <w:tc>
          <w:tcPr>
            <w:tcW w:w="990" w:type="dxa"/>
            <w:tcBorders>
              <w:top w:val="nil"/>
              <w:left w:val="nil"/>
              <w:bottom w:val="single" w:sz="4" w:space="0" w:color="auto"/>
              <w:right w:val="single" w:sz="4" w:space="0" w:color="auto"/>
            </w:tcBorders>
            <w:shd w:val="clear" w:color="auto" w:fill="auto"/>
            <w:noWrap/>
            <w:vAlign w:val="bottom"/>
            <w:hideMark/>
          </w:tcPr>
          <w:p w14:paraId="50C987B5" w14:textId="0418F70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14</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009 </w:t>
            </w:r>
          </w:p>
        </w:tc>
      </w:tr>
      <w:tr w:rsidR="00555A3A" w:rsidRPr="007C31CC" w14:paraId="514997F2"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59F7B0B2" w14:textId="4187A2A6"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Culturas e gado, óleo combustível</w:t>
            </w:r>
          </w:p>
        </w:tc>
        <w:tc>
          <w:tcPr>
            <w:tcW w:w="1080" w:type="dxa"/>
            <w:tcBorders>
              <w:top w:val="nil"/>
              <w:left w:val="nil"/>
              <w:bottom w:val="single" w:sz="4" w:space="0" w:color="auto"/>
              <w:right w:val="single" w:sz="4" w:space="0" w:color="auto"/>
            </w:tcBorders>
            <w:shd w:val="clear" w:color="auto" w:fill="auto"/>
            <w:noWrap/>
            <w:vAlign w:val="bottom"/>
            <w:hideMark/>
          </w:tcPr>
          <w:p w14:paraId="0E428C63" w14:textId="1212537F"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3</w:t>
            </w:r>
            <w:r>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935 </w:t>
            </w:r>
          </w:p>
        </w:tc>
        <w:tc>
          <w:tcPr>
            <w:tcW w:w="1080" w:type="dxa"/>
            <w:tcBorders>
              <w:top w:val="nil"/>
              <w:left w:val="nil"/>
              <w:bottom w:val="single" w:sz="4" w:space="0" w:color="auto"/>
              <w:right w:val="single" w:sz="4" w:space="0" w:color="auto"/>
            </w:tcBorders>
            <w:shd w:val="clear" w:color="auto" w:fill="auto"/>
            <w:noWrap/>
            <w:vAlign w:val="bottom"/>
            <w:hideMark/>
          </w:tcPr>
          <w:p w14:paraId="2A105EC6"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51109D3B"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056CCF55"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3A5A9CC3"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413CB71D"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r>
      <w:tr w:rsidR="00555A3A" w:rsidRPr="007C31CC" w14:paraId="6641139E"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0F56F28A" w14:textId="4E2ED237" w:rsidR="00555A3A" w:rsidRPr="00555A3A" w:rsidRDefault="00BD6A35"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Pr>
                <w:rFonts w:asciiTheme="minorHAnsi" w:hAnsiTheme="minorHAnsi" w:cstheme="minorHAnsi"/>
                <w:sz w:val="18"/>
                <w:szCs w:val="20"/>
              </w:rPr>
              <w:t>Culturas</w:t>
            </w:r>
            <w:proofErr w:type="spellEnd"/>
            <w:r w:rsidR="00555A3A" w:rsidRPr="00555A3A">
              <w:rPr>
                <w:rFonts w:asciiTheme="minorHAnsi" w:hAnsiTheme="minorHAnsi" w:cstheme="minorHAnsi"/>
                <w:sz w:val="18"/>
                <w:szCs w:val="20"/>
              </w:rPr>
              <w:t xml:space="preserve"> e </w:t>
            </w:r>
            <w:proofErr w:type="spellStart"/>
            <w:r w:rsidR="00555A3A" w:rsidRPr="00555A3A">
              <w:rPr>
                <w:rFonts w:asciiTheme="minorHAnsi" w:hAnsiTheme="minorHAnsi" w:cstheme="minorHAnsi"/>
                <w:sz w:val="18"/>
                <w:szCs w:val="20"/>
              </w:rPr>
              <w:t>gado</w:t>
            </w:r>
            <w:proofErr w:type="spellEnd"/>
            <w:r w:rsidR="00555A3A" w:rsidRPr="00555A3A">
              <w:rPr>
                <w:rFonts w:asciiTheme="minorHAnsi" w:hAnsiTheme="minorHAnsi" w:cstheme="minorHAnsi"/>
                <w:sz w:val="18"/>
                <w:szCs w:val="20"/>
              </w:rPr>
              <w:t xml:space="preserve">, </w:t>
            </w:r>
            <w:proofErr w:type="spellStart"/>
            <w:r w:rsidR="00555A3A" w:rsidRPr="00555A3A">
              <w:rPr>
                <w:rFonts w:asciiTheme="minorHAnsi" w:hAnsiTheme="minorHAnsi" w:cstheme="minorHAnsi"/>
                <w:sz w:val="18"/>
                <w:szCs w:val="20"/>
              </w:rPr>
              <w:t>eletricidade</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14:paraId="15A34086" w14:textId="529595FF"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w:t>
            </w:r>
            <w:r>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134 </w:t>
            </w:r>
          </w:p>
        </w:tc>
        <w:tc>
          <w:tcPr>
            <w:tcW w:w="1080" w:type="dxa"/>
            <w:tcBorders>
              <w:top w:val="nil"/>
              <w:left w:val="nil"/>
              <w:bottom w:val="single" w:sz="4" w:space="0" w:color="auto"/>
              <w:right w:val="single" w:sz="4" w:space="0" w:color="auto"/>
            </w:tcBorders>
            <w:shd w:val="clear" w:color="auto" w:fill="auto"/>
            <w:noWrap/>
            <w:vAlign w:val="bottom"/>
            <w:hideMark/>
          </w:tcPr>
          <w:p w14:paraId="32EF047C" w14:textId="59BC2BBF"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803 </w:t>
            </w:r>
          </w:p>
        </w:tc>
        <w:tc>
          <w:tcPr>
            <w:tcW w:w="990" w:type="dxa"/>
            <w:tcBorders>
              <w:top w:val="nil"/>
              <w:left w:val="nil"/>
              <w:bottom w:val="single" w:sz="4" w:space="0" w:color="auto"/>
              <w:right w:val="single" w:sz="4" w:space="0" w:color="auto"/>
            </w:tcBorders>
            <w:shd w:val="clear" w:color="auto" w:fill="auto"/>
            <w:noWrap/>
            <w:vAlign w:val="bottom"/>
            <w:hideMark/>
          </w:tcPr>
          <w:p w14:paraId="168BDE8B" w14:textId="2303F1CA"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569 </w:t>
            </w:r>
          </w:p>
        </w:tc>
        <w:tc>
          <w:tcPr>
            <w:tcW w:w="1080" w:type="dxa"/>
            <w:tcBorders>
              <w:top w:val="nil"/>
              <w:left w:val="nil"/>
              <w:bottom w:val="single" w:sz="4" w:space="0" w:color="auto"/>
              <w:right w:val="single" w:sz="4" w:space="0" w:color="auto"/>
            </w:tcBorders>
            <w:shd w:val="clear" w:color="auto" w:fill="auto"/>
            <w:noWrap/>
            <w:vAlign w:val="bottom"/>
            <w:hideMark/>
          </w:tcPr>
          <w:p w14:paraId="0EE537A4" w14:textId="0EE0714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438 </w:t>
            </w:r>
          </w:p>
        </w:tc>
        <w:tc>
          <w:tcPr>
            <w:tcW w:w="1080" w:type="dxa"/>
            <w:tcBorders>
              <w:top w:val="nil"/>
              <w:left w:val="nil"/>
              <w:bottom w:val="single" w:sz="4" w:space="0" w:color="auto"/>
              <w:right w:val="single" w:sz="4" w:space="0" w:color="auto"/>
            </w:tcBorders>
            <w:shd w:val="clear" w:color="auto" w:fill="auto"/>
            <w:noWrap/>
            <w:vAlign w:val="bottom"/>
            <w:hideMark/>
          </w:tcPr>
          <w:p w14:paraId="0A944A73" w14:textId="28D3D43C"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5</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343 </w:t>
            </w:r>
          </w:p>
        </w:tc>
        <w:tc>
          <w:tcPr>
            <w:tcW w:w="990" w:type="dxa"/>
            <w:tcBorders>
              <w:top w:val="nil"/>
              <w:left w:val="nil"/>
              <w:bottom w:val="single" w:sz="4" w:space="0" w:color="auto"/>
              <w:right w:val="single" w:sz="4" w:space="0" w:color="auto"/>
            </w:tcBorders>
            <w:shd w:val="clear" w:color="auto" w:fill="auto"/>
            <w:noWrap/>
            <w:vAlign w:val="bottom"/>
            <w:hideMark/>
          </w:tcPr>
          <w:p w14:paraId="75F8D645" w14:textId="68F9FB0E"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6</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246 </w:t>
            </w:r>
          </w:p>
        </w:tc>
      </w:tr>
      <w:tr w:rsidR="00555A3A" w:rsidRPr="007C31CC" w14:paraId="0842B416"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699A8CA8" w14:textId="57427194"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stheme="minorHAnsi"/>
                <w:b/>
                <w:i/>
                <w:iCs/>
                <w:color w:val="000000"/>
                <w:sz w:val="18"/>
                <w:szCs w:val="20"/>
                <w:bdr w:val="none" w:sz="0" w:space="0" w:color="auto"/>
              </w:rPr>
            </w:pPr>
            <w:r w:rsidRPr="00555A3A">
              <w:rPr>
                <w:rFonts w:asciiTheme="minorHAnsi" w:hAnsiTheme="minorHAnsi" w:cstheme="minorHAnsi"/>
                <w:i/>
                <w:iCs/>
                <w:sz w:val="18"/>
                <w:szCs w:val="20"/>
              </w:rPr>
              <w:t>Total</w:t>
            </w:r>
          </w:p>
        </w:tc>
        <w:tc>
          <w:tcPr>
            <w:tcW w:w="1080" w:type="dxa"/>
            <w:tcBorders>
              <w:top w:val="nil"/>
              <w:left w:val="nil"/>
              <w:bottom w:val="single" w:sz="4" w:space="0" w:color="auto"/>
              <w:right w:val="single" w:sz="4" w:space="0" w:color="auto"/>
            </w:tcBorders>
            <w:shd w:val="clear" w:color="auto" w:fill="auto"/>
            <w:noWrap/>
            <w:vAlign w:val="bottom"/>
            <w:hideMark/>
          </w:tcPr>
          <w:p w14:paraId="6912F753" w14:textId="0B0FEC70" w:rsidR="00555A3A" w:rsidRPr="007C31CC" w:rsidRDefault="00057946"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Pr>
                <w:rFonts w:ascii="Calibri" w:eastAsia="Times New Roman" w:hAnsi="Calibri"/>
                <w:i/>
                <w:color w:val="000000"/>
                <w:sz w:val="18"/>
                <w:szCs w:val="18"/>
                <w:bdr w:val="none" w:sz="0" w:space="0" w:color="auto"/>
              </w:rPr>
              <w:fldChar w:fldCharType="begin"/>
            </w:r>
            <w:r>
              <w:rPr>
                <w:rFonts w:ascii="Calibri" w:eastAsia="Times New Roman" w:hAnsi="Calibri"/>
                <w:i/>
                <w:color w:val="000000"/>
                <w:sz w:val="18"/>
                <w:szCs w:val="18"/>
                <w:bdr w:val="none" w:sz="0" w:space="0" w:color="auto"/>
              </w:rPr>
              <w:instrText xml:space="preserve"> =SUM(ABOVE) </w:instrText>
            </w:r>
            <w:r>
              <w:rPr>
                <w:rFonts w:ascii="Calibri" w:eastAsia="Times New Roman" w:hAnsi="Calibri"/>
                <w:i/>
                <w:color w:val="000000"/>
                <w:sz w:val="18"/>
                <w:szCs w:val="18"/>
                <w:bdr w:val="none" w:sz="0" w:space="0" w:color="auto"/>
              </w:rPr>
              <w:fldChar w:fldCharType="separate"/>
            </w:r>
            <w:r>
              <w:rPr>
                <w:rFonts w:ascii="Calibri" w:eastAsia="Times New Roman" w:hAnsi="Calibri"/>
                <w:i/>
                <w:noProof/>
                <w:color w:val="000000"/>
                <w:sz w:val="18"/>
                <w:szCs w:val="18"/>
                <w:bdr w:val="none" w:sz="0" w:space="0" w:color="auto"/>
              </w:rPr>
              <w:t>60.847</w:t>
            </w:r>
            <w:r>
              <w:rPr>
                <w:rFonts w:ascii="Calibri" w:eastAsia="Times New Roman" w:hAnsi="Calibri"/>
                <w:i/>
                <w:color w:val="000000"/>
                <w:sz w:val="18"/>
                <w:szCs w:val="18"/>
                <w:bdr w:val="none" w:sz="0" w:space="0" w:color="auto"/>
              </w:rPr>
              <w:fldChar w:fldCharType="end"/>
            </w:r>
            <w:r w:rsidR="00555A3A" w:rsidRPr="007C31CC">
              <w:rPr>
                <w:rFonts w:ascii="Calibri" w:eastAsia="Times New Roman" w:hAnsi="Calibri"/>
                <w:i/>
                <w:color w:val="000000"/>
                <w:sz w:val="18"/>
                <w:szCs w:val="18"/>
                <w:bdr w:val="none" w:sz="0" w:space="0" w:color="auto"/>
              </w:rPr>
              <w:t xml:space="preserve"> </w:t>
            </w:r>
          </w:p>
        </w:tc>
        <w:tc>
          <w:tcPr>
            <w:tcW w:w="1080" w:type="dxa"/>
            <w:tcBorders>
              <w:top w:val="nil"/>
              <w:left w:val="nil"/>
              <w:bottom w:val="single" w:sz="4" w:space="0" w:color="auto"/>
              <w:right w:val="single" w:sz="4" w:space="0" w:color="auto"/>
            </w:tcBorders>
            <w:shd w:val="clear" w:color="auto" w:fill="auto"/>
            <w:noWrap/>
            <w:vAlign w:val="bottom"/>
            <w:hideMark/>
          </w:tcPr>
          <w:p w14:paraId="17A71361" w14:textId="158B06E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38</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468 </w:t>
            </w:r>
          </w:p>
        </w:tc>
        <w:tc>
          <w:tcPr>
            <w:tcW w:w="990" w:type="dxa"/>
            <w:tcBorders>
              <w:top w:val="nil"/>
              <w:left w:val="nil"/>
              <w:bottom w:val="single" w:sz="4" w:space="0" w:color="auto"/>
              <w:right w:val="single" w:sz="4" w:space="0" w:color="auto"/>
            </w:tcBorders>
            <w:shd w:val="clear" w:color="auto" w:fill="auto"/>
            <w:noWrap/>
            <w:vAlign w:val="bottom"/>
            <w:hideMark/>
          </w:tcPr>
          <w:p w14:paraId="7F9F3D1C" w14:textId="126DE5C6"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24</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387 </w:t>
            </w:r>
          </w:p>
        </w:tc>
        <w:tc>
          <w:tcPr>
            <w:tcW w:w="1080" w:type="dxa"/>
            <w:tcBorders>
              <w:top w:val="nil"/>
              <w:left w:val="nil"/>
              <w:bottom w:val="single" w:sz="4" w:space="0" w:color="auto"/>
              <w:right w:val="single" w:sz="4" w:space="0" w:color="auto"/>
            </w:tcBorders>
            <w:shd w:val="clear" w:color="auto" w:fill="auto"/>
            <w:noWrap/>
            <w:vAlign w:val="bottom"/>
            <w:hideMark/>
          </w:tcPr>
          <w:p w14:paraId="1AF86950" w14:textId="1B6EF93E"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25</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256 </w:t>
            </w:r>
          </w:p>
        </w:tc>
        <w:tc>
          <w:tcPr>
            <w:tcW w:w="1080" w:type="dxa"/>
            <w:tcBorders>
              <w:top w:val="nil"/>
              <w:left w:val="nil"/>
              <w:bottom w:val="single" w:sz="4" w:space="0" w:color="auto"/>
              <w:right w:val="single" w:sz="4" w:space="0" w:color="auto"/>
            </w:tcBorders>
            <w:shd w:val="clear" w:color="auto" w:fill="auto"/>
            <w:noWrap/>
            <w:vAlign w:val="bottom"/>
            <w:hideMark/>
          </w:tcPr>
          <w:p w14:paraId="46ECEB91" w14:textId="497B5FEF"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26</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161 </w:t>
            </w:r>
          </w:p>
        </w:tc>
        <w:tc>
          <w:tcPr>
            <w:tcW w:w="990" w:type="dxa"/>
            <w:tcBorders>
              <w:top w:val="nil"/>
              <w:left w:val="nil"/>
              <w:bottom w:val="single" w:sz="4" w:space="0" w:color="auto"/>
              <w:right w:val="single" w:sz="4" w:space="0" w:color="auto"/>
            </w:tcBorders>
            <w:shd w:val="clear" w:color="auto" w:fill="auto"/>
            <w:noWrap/>
            <w:vAlign w:val="bottom"/>
            <w:hideMark/>
          </w:tcPr>
          <w:p w14:paraId="0A15FAC9" w14:textId="69DCB336"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27</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065 </w:t>
            </w:r>
          </w:p>
        </w:tc>
      </w:tr>
      <w:tr w:rsidR="00555A3A" w:rsidRPr="007C31CC" w14:paraId="2A435C87"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020352EA" w14:textId="09992ED2"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Mineração e pedreiras, óleo diesel</w:t>
            </w:r>
          </w:p>
        </w:tc>
        <w:tc>
          <w:tcPr>
            <w:tcW w:w="1080" w:type="dxa"/>
            <w:tcBorders>
              <w:top w:val="nil"/>
              <w:left w:val="nil"/>
              <w:bottom w:val="single" w:sz="4" w:space="0" w:color="auto"/>
              <w:right w:val="single" w:sz="4" w:space="0" w:color="auto"/>
            </w:tcBorders>
            <w:shd w:val="clear" w:color="auto" w:fill="auto"/>
            <w:noWrap/>
            <w:vAlign w:val="bottom"/>
            <w:hideMark/>
          </w:tcPr>
          <w:p w14:paraId="549080D8" w14:textId="38221196"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1</w:t>
            </w:r>
            <w:r>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130 </w:t>
            </w:r>
          </w:p>
        </w:tc>
        <w:tc>
          <w:tcPr>
            <w:tcW w:w="1080" w:type="dxa"/>
            <w:tcBorders>
              <w:top w:val="nil"/>
              <w:left w:val="nil"/>
              <w:bottom w:val="single" w:sz="4" w:space="0" w:color="auto"/>
              <w:right w:val="single" w:sz="4" w:space="0" w:color="auto"/>
            </w:tcBorders>
            <w:shd w:val="clear" w:color="auto" w:fill="auto"/>
            <w:noWrap/>
            <w:vAlign w:val="bottom"/>
            <w:hideMark/>
          </w:tcPr>
          <w:p w14:paraId="46ABD442" w14:textId="096691AD"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391 </w:t>
            </w:r>
          </w:p>
        </w:tc>
        <w:tc>
          <w:tcPr>
            <w:tcW w:w="990" w:type="dxa"/>
            <w:tcBorders>
              <w:top w:val="nil"/>
              <w:left w:val="nil"/>
              <w:bottom w:val="single" w:sz="4" w:space="0" w:color="auto"/>
              <w:right w:val="single" w:sz="4" w:space="0" w:color="auto"/>
            </w:tcBorders>
            <w:shd w:val="clear" w:color="auto" w:fill="auto"/>
            <w:noWrap/>
            <w:vAlign w:val="bottom"/>
            <w:hideMark/>
          </w:tcPr>
          <w:p w14:paraId="48FAC723" w14:textId="3CF1298B"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093 </w:t>
            </w:r>
          </w:p>
        </w:tc>
        <w:tc>
          <w:tcPr>
            <w:tcW w:w="1080" w:type="dxa"/>
            <w:tcBorders>
              <w:top w:val="nil"/>
              <w:left w:val="nil"/>
              <w:bottom w:val="single" w:sz="4" w:space="0" w:color="auto"/>
              <w:right w:val="single" w:sz="4" w:space="0" w:color="auto"/>
            </w:tcBorders>
            <w:shd w:val="clear" w:color="auto" w:fill="auto"/>
            <w:noWrap/>
            <w:vAlign w:val="bottom"/>
            <w:hideMark/>
          </w:tcPr>
          <w:p w14:paraId="57B6576A" w14:textId="742D7EBF"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408 </w:t>
            </w:r>
          </w:p>
        </w:tc>
        <w:tc>
          <w:tcPr>
            <w:tcW w:w="1080" w:type="dxa"/>
            <w:tcBorders>
              <w:top w:val="nil"/>
              <w:left w:val="nil"/>
              <w:bottom w:val="single" w:sz="4" w:space="0" w:color="auto"/>
              <w:right w:val="single" w:sz="4" w:space="0" w:color="auto"/>
            </w:tcBorders>
            <w:shd w:val="clear" w:color="auto" w:fill="auto"/>
            <w:noWrap/>
            <w:vAlign w:val="bottom"/>
            <w:hideMark/>
          </w:tcPr>
          <w:p w14:paraId="09446536" w14:textId="60499F50"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103 </w:t>
            </w:r>
          </w:p>
        </w:tc>
        <w:tc>
          <w:tcPr>
            <w:tcW w:w="990" w:type="dxa"/>
            <w:tcBorders>
              <w:top w:val="nil"/>
              <w:left w:val="nil"/>
              <w:bottom w:val="single" w:sz="4" w:space="0" w:color="auto"/>
              <w:right w:val="single" w:sz="4" w:space="0" w:color="auto"/>
            </w:tcBorders>
            <w:shd w:val="clear" w:color="auto" w:fill="auto"/>
            <w:noWrap/>
            <w:vAlign w:val="bottom"/>
            <w:hideMark/>
          </w:tcPr>
          <w:p w14:paraId="1FEB8B15" w14:textId="2D677EB5"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797 </w:t>
            </w:r>
          </w:p>
        </w:tc>
      </w:tr>
      <w:tr w:rsidR="00555A3A" w:rsidRPr="007C31CC" w14:paraId="5F208BE1"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75416DD9" w14:textId="7AF28C73"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Mineração e pedreiras, óleo combustível</w:t>
            </w:r>
          </w:p>
        </w:tc>
        <w:tc>
          <w:tcPr>
            <w:tcW w:w="1080" w:type="dxa"/>
            <w:tcBorders>
              <w:top w:val="nil"/>
              <w:left w:val="nil"/>
              <w:bottom w:val="single" w:sz="4" w:space="0" w:color="auto"/>
              <w:right w:val="single" w:sz="4" w:space="0" w:color="auto"/>
            </w:tcBorders>
            <w:shd w:val="clear" w:color="auto" w:fill="auto"/>
            <w:noWrap/>
            <w:vAlign w:val="bottom"/>
            <w:hideMark/>
          </w:tcPr>
          <w:p w14:paraId="6A20109F" w14:textId="1B88A483"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1</w:t>
            </w:r>
            <w:r>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926 </w:t>
            </w:r>
          </w:p>
        </w:tc>
        <w:tc>
          <w:tcPr>
            <w:tcW w:w="1080" w:type="dxa"/>
            <w:tcBorders>
              <w:top w:val="nil"/>
              <w:left w:val="nil"/>
              <w:bottom w:val="single" w:sz="4" w:space="0" w:color="auto"/>
              <w:right w:val="single" w:sz="4" w:space="0" w:color="auto"/>
            </w:tcBorders>
            <w:shd w:val="clear" w:color="auto" w:fill="auto"/>
            <w:noWrap/>
            <w:vAlign w:val="bottom"/>
            <w:hideMark/>
          </w:tcPr>
          <w:p w14:paraId="6B2A8817"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251 </w:t>
            </w:r>
          </w:p>
        </w:tc>
        <w:tc>
          <w:tcPr>
            <w:tcW w:w="990" w:type="dxa"/>
            <w:tcBorders>
              <w:top w:val="nil"/>
              <w:left w:val="nil"/>
              <w:bottom w:val="single" w:sz="4" w:space="0" w:color="auto"/>
              <w:right w:val="single" w:sz="4" w:space="0" w:color="auto"/>
            </w:tcBorders>
            <w:shd w:val="clear" w:color="auto" w:fill="auto"/>
            <w:noWrap/>
            <w:vAlign w:val="bottom"/>
            <w:hideMark/>
          </w:tcPr>
          <w:p w14:paraId="59B3BC83"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22 </w:t>
            </w:r>
          </w:p>
        </w:tc>
        <w:tc>
          <w:tcPr>
            <w:tcW w:w="1080" w:type="dxa"/>
            <w:tcBorders>
              <w:top w:val="nil"/>
              <w:left w:val="nil"/>
              <w:bottom w:val="single" w:sz="4" w:space="0" w:color="auto"/>
              <w:right w:val="single" w:sz="4" w:space="0" w:color="auto"/>
            </w:tcBorders>
            <w:shd w:val="clear" w:color="auto" w:fill="auto"/>
            <w:noWrap/>
            <w:vAlign w:val="bottom"/>
            <w:hideMark/>
          </w:tcPr>
          <w:p w14:paraId="5F53C5A1"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2BD19BBD"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23506ADE"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r>
      <w:tr w:rsidR="00555A3A" w:rsidRPr="007C31CC" w14:paraId="1C6FD673"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7EA330A5" w14:textId="7E9F36A8"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Mineração</w:t>
            </w:r>
            <w:proofErr w:type="spellEnd"/>
            <w:r w:rsidRPr="00555A3A">
              <w:rPr>
                <w:rFonts w:asciiTheme="minorHAnsi" w:hAnsiTheme="minorHAnsi" w:cstheme="minorHAnsi"/>
                <w:sz w:val="18"/>
                <w:szCs w:val="20"/>
              </w:rPr>
              <w:t xml:space="preserve"> e </w:t>
            </w:r>
            <w:proofErr w:type="spellStart"/>
            <w:r w:rsidRPr="00555A3A">
              <w:rPr>
                <w:rFonts w:asciiTheme="minorHAnsi" w:hAnsiTheme="minorHAnsi" w:cstheme="minorHAnsi"/>
                <w:sz w:val="18"/>
                <w:szCs w:val="20"/>
              </w:rPr>
              <w:t>pedreiras</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querosene</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14:paraId="558E1816"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42 </w:t>
            </w:r>
          </w:p>
        </w:tc>
        <w:tc>
          <w:tcPr>
            <w:tcW w:w="1080" w:type="dxa"/>
            <w:tcBorders>
              <w:top w:val="nil"/>
              <w:left w:val="nil"/>
              <w:bottom w:val="single" w:sz="4" w:space="0" w:color="auto"/>
              <w:right w:val="single" w:sz="4" w:space="0" w:color="auto"/>
            </w:tcBorders>
            <w:shd w:val="clear" w:color="auto" w:fill="auto"/>
            <w:noWrap/>
            <w:vAlign w:val="bottom"/>
            <w:hideMark/>
          </w:tcPr>
          <w:p w14:paraId="473EDE6E"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51E80504"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4D15493D"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44A77A62"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680ED78B"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r>
      <w:tr w:rsidR="00555A3A" w:rsidRPr="007C31CC" w14:paraId="3C92F185"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0982C349" w14:textId="6056C794"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Mineração</w:t>
            </w:r>
            <w:proofErr w:type="spellEnd"/>
            <w:r w:rsidRPr="00555A3A">
              <w:rPr>
                <w:rFonts w:asciiTheme="minorHAnsi" w:hAnsiTheme="minorHAnsi" w:cstheme="minorHAnsi"/>
                <w:sz w:val="18"/>
                <w:szCs w:val="20"/>
              </w:rPr>
              <w:t xml:space="preserve"> e </w:t>
            </w:r>
            <w:proofErr w:type="spellStart"/>
            <w:r w:rsidRPr="00555A3A">
              <w:rPr>
                <w:rFonts w:asciiTheme="minorHAnsi" w:hAnsiTheme="minorHAnsi" w:cstheme="minorHAnsi"/>
                <w:sz w:val="18"/>
                <w:szCs w:val="20"/>
              </w:rPr>
              <w:t>pedreiras</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eletricidade</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14:paraId="788A8243"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268 </w:t>
            </w:r>
          </w:p>
        </w:tc>
        <w:tc>
          <w:tcPr>
            <w:tcW w:w="1080" w:type="dxa"/>
            <w:tcBorders>
              <w:top w:val="nil"/>
              <w:left w:val="nil"/>
              <w:bottom w:val="single" w:sz="4" w:space="0" w:color="auto"/>
              <w:right w:val="single" w:sz="4" w:space="0" w:color="auto"/>
            </w:tcBorders>
            <w:shd w:val="clear" w:color="auto" w:fill="auto"/>
            <w:noWrap/>
            <w:vAlign w:val="bottom"/>
            <w:hideMark/>
          </w:tcPr>
          <w:p w14:paraId="74B42DC3"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205 </w:t>
            </w:r>
          </w:p>
        </w:tc>
        <w:tc>
          <w:tcPr>
            <w:tcW w:w="990" w:type="dxa"/>
            <w:tcBorders>
              <w:top w:val="nil"/>
              <w:left w:val="nil"/>
              <w:bottom w:val="single" w:sz="4" w:space="0" w:color="auto"/>
              <w:right w:val="single" w:sz="4" w:space="0" w:color="auto"/>
            </w:tcBorders>
            <w:shd w:val="clear" w:color="auto" w:fill="auto"/>
            <w:noWrap/>
            <w:vAlign w:val="bottom"/>
            <w:hideMark/>
          </w:tcPr>
          <w:p w14:paraId="3F4C818F"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163 </w:t>
            </w:r>
          </w:p>
        </w:tc>
        <w:tc>
          <w:tcPr>
            <w:tcW w:w="1080" w:type="dxa"/>
            <w:tcBorders>
              <w:top w:val="nil"/>
              <w:left w:val="nil"/>
              <w:bottom w:val="single" w:sz="4" w:space="0" w:color="auto"/>
              <w:right w:val="single" w:sz="4" w:space="0" w:color="auto"/>
            </w:tcBorders>
            <w:shd w:val="clear" w:color="auto" w:fill="auto"/>
            <w:noWrap/>
            <w:vAlign w:val="bottom"/>
            <w:hideMark/>
          </w:tcPr>
          <w:p w14:paraId="75131E31"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201 </w:t>
            </w:r>
          </w:p>
        </w:tc>
        <w:tc>
          <w:tcPr>
            <w:tcW w:w="1080" w:type="dxa"/>
            <w:tcBorders>
              <w:top w:val="nil"/>
              <w:left w:val="nil"/>
              <w:bottom w:val="single" w:sz="4" w:space="0" w:color="auto"/>
              <w:right w:val="single" w:sz="4" w:space="0" w:color="auto"/>
            </w:tcBorders>
            <w:shd w:val="clear" w:color="auto" w:fill="auto"/>
            <w:noWrap/>
            <w:vAlign w:val="bottom"/>
            <w:hideMark/>
          </w:tcPr>
          <w:p w14:paraId="797A366F"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191 </w:t>
            </w:r>
          </w:p>
        </w:tc>
        <w:tc>
          <w:tcPr>
            <w:tcW w:w="990" w:type="dxa"/>
            <w:tcBorders>
              <w:top w:val="nil"/>
              <w:left w:val="nil"/>
              <w:bottom w:val="single" w:sz="4" w:space="0" w:color="auto"/>
              <w:right w:val="single" w:sz="4" w:space="0" w:color="auto"/>
            </w:tcBorders>
            <w:shd w:val="clear" w:color="auto" w:fill="auto"/>
            <w:noWrap/>
            <w:vAlign w:val="bottom"/>
            <w:hideMark/>
          </w:tcPr>
          <w:p w14:paraId="60872B3F"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223 </w:t>
            </w:r>
          </w:p>
        </w:tc>
      </w:tr>
      <w:tr w:rsidR="00555A3A" w:rsidRPr="007C31CC" w14:paraId="71725047"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6C4848CA" w14:textId="5870706B"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stheme="minorHAnsi"/>
                <w:i/>
                <w:iCs/>
                <w:color w:val="000000"/>
                <w:sz w:val="18"/>
                <w:szCs w:val="20"/>
                <w:bdr w:val="none" w:sz="0" w:space="0" w:color="auto"/>
              </w:rPr>
            </w:pPr>
            <w:r w:rsidRPr="00555A3A">
              <w:rPr>
                <w:rFonts w:asciiTheme="minorHAnsi" w:hAnsiTheme="minorHAnsi" w:cstheme="minorHAnsi"/>
                <w:i/>
                <w:iCs/>
                <w:sz w:val="18"/>
                <w:szCs w:val="20"/>
              </w:rPr>
              <w:t>Total</w:t>
            </w:r>
          </w:p>
        </w:tc>
        <w:tc>
          <w:tcPr>
            <w:tcW w:w="1080" w:type="dxa"/>
            <w:tcBorders>
              <w:top w:val="nil"/>
              <w:left w:val="nil"/>
              <w:bottom w:val="single" w:sz="4" w:space="0" w:color="auto"/>
              <w:right w:val="single" w:sz="4" w:space="0" w:color="auto"/>
            </w:tcBorders>
            <w:shd w:val="clear" w:color="auto" w:fill="auto"/>
            <w:noWrap/>
            <w:vAlign w:val="bottom"/>
            <w:hideMark/>
          </w:tcPr>
          <w:p w14:paraId="2C1D668B" w14:textId="20A8D558" w:rsidR="00555A3A" w:rsidRPr="007C31CC" w:rsidRDefault="00BA054D"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Pr>
                <w:rFonts w:ascii="Calibri" w:eastAsia="Times New Roman" w:hAnsi="Calibri"/>
                <w:i/>
                <w:color w:val="000000"/>
                <w:sz w:val="18"/>
                <w:szCs w:val="18"/>
                <w:bdr w:val="none" w:sz="0" w:space="0" w:color="auto"/>
              </w:rPr>
              <w:t>3.366</w:t>
            </w:r>
          </w:p>
        </w:tc>
        <w:tc>
          <w:tcPr>
            <w:tcW w:w="1080" w:type="dxa"/>
            <w:tcBorders>
              <w:top w:val="nil"/>
              <w:left w:val="nil"/>
              <w:bottom w:val="single" w:sz="4" w:space="0" w:color="auto"/>
              <w:right w:val="single" w:sz="4" w:space="0" w:color="auto"/>
            </w:tcBorders>
            <w:shd w:val="clear" w:color="auto" w:fill="auto"/>
            <w:noWrap/>
            <w:vAlign w:val="bottom"/>
            <w:hideMark/>
          </w:tcPr>
          <w:p w14:paraId="7EF3B164" w14:textId="7EF7697E"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3</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848 </w:t>
            </w:r>
          </w:p>
        </w:tc>
        <w:tc>
          <w:tcPr>
            <w:tcW w:w="990" w:type="dxa"/>
            <w:tcBorders>
              <w:top w:val="nil"/>
              <w:left w:val="nil"/>
              <w:bottom w:val="single" w:sz="4" w:space="0" w:color="auto"/>
              <w:right w:val="single" w:sz="4" w:space="0" w:color="auto"/>
            </w:tcBorders>
            <w:shd w:val="clear" w:color="auto" w:fill="auto"/>
            <w:noWrap/>
            <w:vAlign w:val="bottom"/>
            <w:hideMark/>
          </w:tcPr>
          <w:p w14:paraId="65E953CB" w14:textId="70F0859C"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3</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279 </w:t>
            </w:r>
          </w:p>
        </w:tc>
        <w:tc>
          <w:tcPr>
            <w:tcW w:w="1080" w:type="dxa"/>
            <w:tcBorders>
              <w:top w:val="nil"/>
              <w:left w:val="nil"/>
              <w:bottom w:val="single" w:sz="4" w:space="0" w:color="auto"/>
              <w:right w:val="single" w:sz="4" w:space="0" w:color="auto"/>
            </w:tcBorders>
            <w:shd w:val="clear" w:color="auto" w:fill="auto"/>
            <w:noWrap/>
            <w:vAlign w:val="bottom"/>
            <w:hideMark/>
          </w:tcPr>
          <w:p w14:paraId="4340865C" w14:textId="76D0C138"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3</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609 </w:t>
            </w:r>
          </w:p>
        </w:tc>
        <w:tc>
          <w:tcPr>
            <w:tcW w:w="1080" w:type="dxa"/>
            <w:tcBorders>
              <w:top w:val="nil"/>
              <w:left w:val="nil"/>
              <w:bottom w:val="single" w:sz="4" w:space="0" w:color="auto"/>
              <w:right w:val="single" w:sz="4" w:space="0" w:color="auto"/>
            </w:tcBorders>
            <w:shd w:val="clear" w:color="auto" w:fill="auto"/>
            <w:noWrap/>
            <w:vAlign w:val="bottom"/>
            <w:hideMark/>
          </w:tcPr>
          <w:p w14:paraId="1D6F5BAE" w14:textId="3912DA1D"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4</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294 </w:t>
            </w:r>
          </w:p>
        </w:tc>
        <w:tc>
          <w:tcPr>
            <w:tcW w:w="990" w:type="dxa"/>
            <w:tcBorders>
              <w:top w:val="nil"/>
              <w:left w:val="nil"/>
              <w:bottom w:val="single" w:sz="4" w:space="0" w:color="auto"/>
              <w:right w:val="single" w:sz="4" w:space="0" w:color="auto"/>
            </w:tcBorders>
            <w:shd w:val="clear" w:color="auto" w:fill="auto"/>
            <w:noWrap/>
            <w:vAlign w:val="bottom"/>
            <w:hideMark/>
          </w:tcPr>
          <w:p w14:paraId="541CD709" w14:textId="73802E95"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5</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020 </w:t>
            </w:r>
          </w:p>
        </w:tc>
      </w:tr>
      <w:tr w:rsidR="00555A3A" w:rsidRPr="007C31CC" w14:paraId="05789C9B"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497EB618" w14:textId="434C4938"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Produção de cimento, gás natural</w:t>
            </w:r>
          </w:p>
        </w:tc>
        <w:tc>
          <w:tcPr>
            <w:tcW w:w="1080" w:type="dxa"/>
            <w:tcBorders>
              <w:top w:val="nil"/>
              <w:left w:val="nil"/>
              <w:bottom w:val="single" w:sz="4" w:space="0" w:color="auto"/>
              <w:right w:val="single" w:sz="4" w:space="0" w:color="auto"/>
            </w:tcBorders>
            <w:shd w:val="clear" w:color="auto" w:fill="auto"/>
            <w:noWrap/>
            <w:vAlign w:val="bottom"/>
            <w:hideMark/>
          </w:tcPr>
          <w:p w14:paraId="1D1C8BC4"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 xml:space="preserve">42 </w:t>
            </w:r>
          </w:p>
        </w:tc>
        <w:tc>
          <w:tcPr>
            <w:tcW w:w="1080" w:type="dxa"/>
            <w:tcBorders>
              <w:top w:val="nil"/>
              <w:left w:val="nil"/>
              <w:bottom w:val="single" w:sz="4" w:space="0" w:color="auto"/>
              <w:right w:val="single" w:sz="4" w:space="0" w:color="auto"/>
            </w:tcBorders>
            <w:shd w:val="clear" w:color="auto" w:fill="auto"/>
            <w:noWrap/>
            <w:vAlign w:val="bottom"/>
            <w:hideMark/>
          </w:tcPr>
          <w:p w14:paraId="6B2A97E5"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5C122726"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3F74B97E"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7BFCE4B2"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2FDE7D45"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r>
      <w:tr w:rsidR="00555A3A" w:rsidRPr="007C31CC" w14:paraId="5E244CD9"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7F1CA64B" w14:textId="365CCFAE"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Produção de cimento, carvão bruto</w:t>
            </w:r>
          </w:p>
        </w:tc>
        <w:tc>
          <w:tcPr>
            <w:tcW w:w="1080" w:type="dxa"/>
            <w:tcBorders>
              <w:top w:val="nil"/>
              <w:left w:val="nil"/>
              <w:bottom w:val="single" w:sz="4" w:space="0" w:color="auto"/>
              <w:right w:val="single" w:sz="4" w:space="0" w:color="auto"/>
            </w:tcBorders>
            <w:shd w:val="clear" w:color="auto" w:fill="auto"/>
            <w:noWrap/>
            <w:vAlign w:val="bottom"/>
            <w:hideMark/>
          </w:tcPr>
          <w:p w14:paraId="09249019" w14:textId="3ED0ABC1"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1</w:t>
            </w:r>
            <w:r>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424 </w:t>
            </w:r>
          </w:p>
        </w:tc>
        <w:tc>
          <w:tcPr>
            <w:tcW w:w="1080" w:type="dxa"/>
            <w:tcBorders>
              <w:top w:val="nil"/>
              <w:left w:val="nil"/>
              <w:bottom w:val="single" w:sz="4" w:space="0" w:color="auto"/>
              <w:right w:val="single" w:sz="4" w:space="0" w:color="auto"/>
            </w:tcBorders>
            <w:shd w:val="clear" w:color="auto" w:fill="auto"/>
            <w:noWrap/>
            <w:vAlign w:val="bottom"/>
            <w:hideMark/>
          </w:tcPr>
          <w:p w14:paraId="5AB8C481"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293 </w:t>
            </w:r>
          </w:p>
        </w:tc>
        <w:tc>
          <w:tcPr>
            <w:tcW w:w="990" w:type="dxa"/>
            <w:tcBorders>
              <w:top w:val="nil"/>
              <w:left w:val="nil"/>
              <w:bottom w:val="single" w:sz="4" w:space="0" w:color="auto"/>
              <w:right w:val="single" w:sz="4" w:space="0" w:color="auto"/>
            </w:tcBorders>
            <w:shd w:val="clear" w:color="auto" w:fill="auto"/>
            <w:noWrap/>
            <w:vAlign w:val="bottom"/>
            <w:hideMark/>
          </w:tcPr>
          <w:p w14:paraId="7D577641"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1F60A350"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5965E5BD"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352B6DE9"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r>
      <w:tr w:rsidR="00555A3A" w:rsidRPr="007C31CC" w14:paraId="3559C82A"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31A50C6E" w14:textId="652C17B8"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Produção</w:t>
            </w:r>
            <w:proofErr w:type="spellEnd"/>
            <w:r w:rsidRPr="00555A3A">
              <w:rPr>
                <w:rFonts w:asciiTheme="minorHAnsi" w:hAnsiTheme="minorHAnsi" w:cstheme="minorHAnsi"/>
                <w:sz w:val="18"/>
                <w:szCs w:val="20"/>
              </w:rPr>
              <w:t xml:space="preserve"> de </w:t>
            </w:r>
            <w:proofErr w:type="spellStart"/>
            <w:r w:rsidRPr="00555A3A">
              <w:rPr>
                <w:rFonts w:asciiTheme="minorHAnsi" w:hAnsiTheme="minorHAnsi" w:cstheme="minorHAnsi"/>
                <w:sz w:val="18"/>
                <w:szCs w:val="20"/>
              </w:rPr>
              <w:t>Cimento</w:t>
            </w:r>
            <w:proofErr w:type="spellEnd"/>
            <w:r w:rsidRPr="00555A3A">
              <w:rPr>
                <w:rFonts w:asciiTheme="minorHAnsi" w:hAnsiTheme="minorHAnsi" w:cstheme="minorHAnsi"/>
                <w:sz w:val="18"/>
                <w:szCs w:val="20"/>
              </w:rPr>
              <w:t>, Madeira</w:t>
            </w:r>
          </w:p>
        </w:tc>
        <w:tc>
          <w:tcPr>
            <w:tcW w:w="1080" w:type="dxa"/>
            <w:tcBorders>
              <w:top w:val="nil"/>
              <w:left w:val="nil"/>
              <w:bottom w:val="single" w:sz="4" w:space="0" w:color="auto"/>
              <w:right w:val="single" w:sz="4" w:space="0" w:color="auto"/>
            </w:tcBorders>
            <w:shd w:val="clear" w:color="auto" w:fill="auto"/>
            <w:noWrap/>
            <w:vAlign w:val="bottom"/>
            <w:hideMark/>
          </w:tcPr>
          <w:p w14:paraId="23DAAB82"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126 </w:t>
            </w:r>
          </w:p>
        </w:tc>
        <w:tc>
          <w:tcPr>
            <w:tcW w:w="1080" w:type="dxa"/>
            <w:tcBorders>
              <w:top w:val="nil"/>
              <w:left w:val="nil"/>
              <w:bottom w:val="single" w:sz="4" w:space="0" w:color="auto"/>
              <w:right w:val="single" w:sz="4" w:space="0" w:color="auto"/>
            </w:tcBorders>
            <w:shd w:val="clear" w:color="auto" w:fill="auto"/>
            <w:noWrap/>
            <w:vAlign w:val="bottom"/>
            <w:hideMark/>
          </w:tcPr>
          <w:p w14:paraId="16F26203"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6BA6C103"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77478B92"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0EC24712"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4E2D27B9"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r>
      <w:tr w:rsidR="00555A3A" w:rsidRPr="007C31CC" w14:paraId="19973916"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5060B292" w14:textId="211DB7BA"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Produção de cimento, óleo diesel</w:t>
            </w:r>
          </w:p>
        </w:tc>
        <w:tc>
          <w:tcPr>
            <w:tcW w:w="1080" w:type="dxa"/>
            <w:tcBorders>
              <w:top w:val="nil"/>
              <w:left w:val="nil"/>
              <w:bottom w:val="single" w:sz="4" w:space="0" w:color="auto"/>
              <w:right w:val="single" w:sz="4" w:space="0" w:color="auto"/>
            </w:tcBorders>
            <w:shd w:val="clear" w:color="auto" w:fill="auto"/>
            <w:noWrap/>
            <w:vAlign w:val="bottom"/>
            <w:hideMark/>
          </w:tcPr>
          <w:p w14:paraId="28AF7789"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 xml:space="preserve">293 </w:t>
            </w:r>
          </w:p>
        </w:tc>
        <w:tc>
          <w:tcPr>
            <w:tcW w:w="1080" w:type="dxa"/>
            <w:tcBorders>
              <w:top w:val="nil"/>
              <w:left w:val="nil"/>
              <w:bottom w:val="single" w:sz="4" w:space="0" w:color="auto"/>
              <w:right w:val="single" w:sz="4" w:space="0" w:color="auto"/>
            </w:tcBorders>
            <w:shd w:val="clear" w:color="auto" w:fill="auto"/>
            <w:noWrap/>
            <w:vAlign w:val="bottom"/>
            <w:hideMark/>
          </w:tcPr>
          <w:p w14:paraId="6E899D35" w14:textId="5E9D91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298 </w:t>
            </w:r>
          </w:p>
        </w:tc>
        <w:tc>
          <w:tcPr>
            <w:tcW w:w="990" w:type="dxa"/>
            <w:tcBorders>
              <w:top w:val="nil"/>
              <w:left w:val="nil"/>
              <w:bottom w:val="single" w:sz="4" w:space="0" w:color="auto"/>
              <w:right w:val="single" w:sz="4" w:space="0" w:color="auto"/>
            </w:tcBorders>
            <w:shd w:val="clear" w:color="auto" w:fill="auto"/>
            <w:noWrap/>
            <w:vAlign w:val="bottom"/>
            <w:hideMark/>
          </w:tcPr>
          <w:p w14:paraId="3060DD4F" w14:textId="57F0CD39"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129 </w:t>
            </w:r>
          </w:p>
        </w:tc>
        <w:tc>
          <w:tcPr>
            <w:tcW w:w="1080" w:type="dxa"/>
            <w:tcBorders>
              <w:top w:val="nil"/>
              <w:left w:val="nil"/>
              <w:bottom w:val="single" w:sz="4" w:space="0" w:color="auto"/>
              <w:right w:val="single" w:sz="4" w:space="0" w:color="auto"/>
            </w:tcBorders>
            <w:shd w:val="clear" w:color="auto" w:fill="auto"/>
            <w:noWrap/>
            <w:vAlign w:val="bottom"/>
            <w:hideMark/>
          </w:tcPr>
          <w:p w14:paraId="0F16FEA3" w14:textId="022CF756"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263 </w:t>
            </w:r>
          </w:p>
        </w:tc>
        <w:tc>
          <w:tcPr>
            <w:tcW w:w="1080" w:type="dxa"/>
            <w:tcBorders>
              <w:top w:val="nil"/>
              <w:left w:val="nil"/>
              <w:bottom w:val="single" w:sz="4" w:space="0" w:color="auto"/>
              <w:right w:val="single" w:sz="4" w:space="0" w:color="auto"/>
            </w:tcBorders>
            <w:shd w:val="clear" w:color="auto" w:fill="auto"/>
            <w:noWrap/>
            <w:vAlign w:val="bottom"/>
            <w:hideMark/>
          </w:tcPr>
          <w:p w14:paraId="00336C04" w14:textId="602C1589"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521 </w:t>
            </w:r>
          </w:p>
        </w:tc>
        <w:tc>
          <w:tcPr>
            <w:tcW w:w="990" w:type="dxa"/>
            <w:tcBorders>
              <w:top w:val="nil"/>
              <w:left w:val="nil"/>
              <w:bottom w:val="single" w:sz="4" w:space="0" w:color="auto"/>
              <w:right w:val="single" w:sz="4" w:space="0" w:color="auto"/>
            </w:tcBorders>
            <w:shd w:val="clear" w:color="auto" w:fill="auto"/>
            <w:noWrap/>
            <w:vAlign w:val="bottom"/>
            <w:hideMark/>
          </w:tcPr>
          <w:p w14:paraId="4FC37CCA" w14:textId="5996A9E6"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778 </w:t>
            </w:r>
          </w:p>
        </w:tc>
      </w:tr>
      <w:tr w:rsidR="00555A3A" w:rsidRPr="007C31CC" w14:paraId="559036FF"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5975D1D7" w14:textId="7BB6C9DE"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Produção de cimento, óleo combustível</w:t>
            </w:r>
          </w:p>
        </w:tc>
        <w:tc>
          <w:tcPr>
            <w:tcW w:w="1080" w:type="dxa"/>
            <w:tcBorders>
              <w:top w:val="nil"/>
              <w:left w:val="nil"/>
              <w:bottom w:val="single" w:sz="4" w:space="0" w:color="auto"/>
              <w:right w:val="single" w:sz="4" w:space="0" w:color="auto"/>
            </w:tcBorders>
            <w:shd w:val="clear" w:color="auto" w:fill="auto"/>
            <w:noWrap/>
            <w:vAlign w:val="bottom"/>
            <w:hideMark/>
          </w:tcPr>
          <w:p w14:paraId="17FFFE93" w14:textId="204FA639"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3</w:t>
            </w:r>
            <w:r>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224 </w:t>
            </w:r>
          </w:p>
        </w:tc>
        <w:tc>
          <w:tcPr>
            <w:tcW w:w="1080" w:type="dxa"/>
            <w:tcBorders>
              <w:top w:val="nil"/>
              <w:left w:val="nil"/>
              <w:bottom w:val="single" w:sz="4" w:space="0" w:color="auto"/>
              <w:right w:val="single" w:sz="4" w:space="0" w:color="auto"/>
            </w:tcBorders>
            <w:shd w:val="clear" w:color="auto" w:fill="auto"/>
            <w:noWrap/>
            <w:vAlign w:val="bottom"/>
            <w:hideMark/>
          </w:tcPr>
          <w:p w14:paraId="52D5FC3B"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84 </w:t>
            </w:r>
          </w:p>
        </w:tc>
        <w:tc>
          <w:tcPr>
            <w:tcW w:w="990" w:type="dxa"/>
            <w:tcBorders>
              <w:top w:val="nil"/>
              <w:left w:val="nil"/>
              <w:bottom w:val="single" w:sz="4" w:space="0" w:color="auto"/>
              <w:right w:val="single" w:sz="4" w:space="0" w:color="auto"/>
            </w:tcBorders>
            <w:shd w:val="clear" w:color="auto" w:fill="auto"/>
            <w:noWrap/>
            <w:vAlign w:val="bottom"/>
            <w:hideMark/>
          </w:tcPr>
          <w:p w14:paraId="763A516D"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3652B550"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1E029B80"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65144461"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r>
      <w:tr w:rsidR="00555A3A" w:rsidRPr="007C31CC" w14:paraId="486CCA64"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189AB4D9" w14:textId="64CF0402"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Produção de Cimento, Carvão Vegetal</w:t>
            </w:r>
          </w:p>
        </w:tc>
        <w:tc>
          <w:tcPr>
            <w:tcW w:w="1080" w:type="dxa"/>
            <w:tcBorders>
              <w:top w:val="nil"/>
              <w:left w:val="nil"/>
              <w:bottom w:val="single" w:sz="4" w:space="0" w:color="auto"/>
              <w:right w:val="single" w:sz="4" w:space="0" w:color="auto"/>
            </w:tcBorders>
            <w:shd w:val="clear" w:color="auto" w:fill="auto"/>
            <w:noWrap/>
            <w:vAlign w:val="bottom"/>
            <w:hideMark/>
          </w:tcPr>
          <w:p w14:paraId="0218A501"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 xml:space="preserve">209 </w:t>
            </w:r>
          </w:p>
        </w:tc>
        <w:tc>
          <w:tcPr>
            <w:tcW w:w="1080" w:type="dxa"/>
            <w:tcBorders>
              <w:top w:val="nil"/>
              <w:left w:val="nil"/>
              <w:bottom w:val="single" w:sz="4" w:space="0" w:color="auto"/>
              <w:right w:val="single" w:sz="4" w:space="0" w:color="auto"/>
            </w:tcBorders>
            <w:shd w:val="clear" w:color="auto" w:fill="auto"/>
            <w:noWrap/>
            <w:vAlign w:val="bottom"/>
            <w:hideMark/>
          </w:tcPr>
          <w:p w14:paraId="067EC560"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209 </w:t>
            </w:r>
          </w:p>
        </w:tc>
        <w:tc>
          <w:tcPr>
            <w:tcW w:w="990" w:type="dxa"/>
            <w:tcBorders>
              <w:top w:val="nil"/>
              <w:left w:val="nil"/>
              <w:bottom w:val="single" w:sz="4" w:space="0" w:color="auto"/>
              <w:right w:val="single" w:sz="4" w:space="0" w:color="auto"/>
            </w:tcBorders>
            <w:shd w:val="clear" w:color="auto" w:fill="auto"/>
            <w:noWrap/>
            <w:vAlign w:val="bottom"/>
            <w:hideMark/>
          </w:tcPr>
          <w:p w14:paraId="4866953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57 </w:t>
            </w:r>
          </w:p>
        </w:tc>
        <w:tc>
          <w:tcPr>
            <w:tcW w:w="1080" w:type="dxa"/>
            <w:tcBorders>
              <w:top w:val="nil"/>
              <w:left w:val="nil"/>
              <w:bottom w:val="single" w:sz="4" w:space="0" w:color="auto"/>
              <w:right w:val="single" w:sz="4" w:space="0" w:color="auto"/>
            </w:tcBorders>
            <w:shd w:val="clear" w:color="auto" w:fill="auto"/>
            <w:noWrap/>
            <w:vAlign w:val="bottom"/>
            <w:hideMark/>
          </w:tcPr>
          <w:p w14:paraId="22776FA9"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5B03674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2C9E1A89"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r>
      <w:tr w:rsidR="00555A3A" w:rsidRPr="007C31CC" w14:paraId="1444C7A5"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109D4941" w14:textId="60276381"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Produção de Cimento, Coque de Petróleo</w:t>
            </w:r>
          </w:p>
        </w:tc>
        <w:tc>
          <w:tcPr>
            <w:tcW w:w="1080" w:type="dxa"/>
            <w:tcBorders>
              <w:top w:val="nil"/>
              <w:left w:val="nil"/>
              <w:bottom w:val="single" w:sz="4" w:space="0" w:color="auto"/>
              <w:right w:val="single" w:sz="4" w:space="0" w:color="auto"/>
            </w:tcBorders>
            <w:shd w:val="clear" w:color="auto" w:fill="auto"/>
            <w:noWrap/>
            <w:vAlign w:val="bottom"/>
            <w:hideMark/>
          </w:tcPr>
          <w:p w14:paraId="7D0FFDCE" w14:textId="203ECB6E"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1</w:t>
            </w:r>
            <w:r>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214 </w:t>
            </w:r>
          </w:p>
        </w:tc>
        <w:tc>
          <w:tcPr>
            <w:tcW w:w="1080" w:type="dxa"/>
            <w:tcBorders>
              <w:top w:val="nil"/>
              <w:left w:val="nil"/>
              <w:bottom w:val="single" w:sz="4" w:space="0" w:color="auto"/>
              <w:right w:val="single" w:sz="4" w:space="0" w:color="auto"/>
            </w:tcBorders>
            <w:shd w:val="clear" w:color="auto" w:fill="auto"/>
            <w:noWrap/>
            <w:vAlign w:val="bottom"/>
            <w:hideMark/>
          </w:tcPr>
          <w:p w14:paraId="6988B4B4"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3C895ABF"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7C6B26CD"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35BC8960"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1CEEE7F1"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r>
      <w:tr w:rsidR="00555A3A" w:rsidRPr="007C31CC" w14:paraId="23990F7E"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2DABB62C" w14:textId="2D56F490"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Produção de cimento, outra energia fóssil</w:t>
            </w:r>
          </w:p>
        </w:tc>
        <w:tc>
          <w:tcPr>
            <w:tcW w:w="1080" w:type="dxa"/>
            <w:tcBorders>
              <w:top w:val="nil"/>
              <w:left w:val="nil"/>
              <w:bottom w:val="single" w:sz="4" w:space="0" w:color="auto"/>
              <w:right w:val="single" w:sz="4" w:space="0" w:color="auto"/>
            </w:tcBorders>
            <w:shd w:val="clear" w:color="auto" w:fill="auto"/>
            <w:noWrap/>
            <w:vAlign w:val="bottom"/>
            <w:hideMark/>
          </w:tcPr>
          <w:p w14:paraId="2F78766D" w14:textId="6B6DF56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22</w:t>
            </w:r>
            <w:r>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567 </w:t>
            </w:r>
          </w:p>
        </w:tc>
        <w:tc>
          <w:tcPr>
            <w:tcW w:w="1080" w:type="dxa"/>
            <w:tcBorders>
              <w:top w:val="nil"/>
              <w:left w:val="nil"/>
              <w:bottom w:val="single" w:sz="4" w:space="0" w:color="auto"/>
              <w:right w:val="single" w:sz="4" w:space="0" w:color="auto"/>
            </w:tcBorders>
            <w:shd w:val="clear" w:color="auto" w:fill="auto"/>
            <w:noWrap/>
            <w:vAlign w:val="bottom"/>
            <w:hideMark/>
          </w:tcPr>
          <w:p w14:paraId="3B63EF2B" w14:textId="52E9CE11"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16</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789 </w:t>
            </w:r>
          </w:p>
        </w:tc>
        <w:tc>
          <w:tcPr>
            <w:tcW w:w="990" w:type="dxa"/>
            <w:tcBorders>
              <w:top w:val="nil"/>
              <w:left w:val="nil"/>
              <w:bottom w:val="single" w:sz="4" w:space="0" w:color="auto"/>
              <w:right w:val="single" w:sz="4" w:space="0" w:color="auto"/>
            </w:tcBorders>
            <w:shd w:val="clear" w:color="auto" w:fill="auto"/>
            <w:noWrap/>
            <w:vAlign w:val="bottom"/>
            <w:hideMark/>
          </w:tcPr>
          <w:p w14:paraId="03DB079C" w14:textId="6479BD6B"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15</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001 </w:t>
            </w:r>
          </w:p>
        </w:tc>
        <w:tc>
          <w:tcPr>
            <w:tcW w:w="1080" w:type="dxa"/>
            <w:tcBorders>
              <w:top w:val="nil"/>
              <w:left w:val="nil"/>
              <w:bottom w:val="single" w:sz="4" w:space="0" w:color="auto"/>
              <w:right w:val="single" w:sz="4" w:space="0" w:color="auto"/>
            </w:tcBorders>
            <w:shd w:val="clear" w:color="auto" w:fill="auto"/>
            <w:noWrap/>
            <w:vAlign w:val="bottom"/>
            <w:hideMark/>
          </w:tcPr>
          <w:p w14:paraId="04BFADFD" w14:textId="71F05F8A"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14</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264 </w:t>
            </w:r>
          </w:p>
        </w:tc>
        <w:tc>
          <w:tcPr>
            <w:tcW w:w="1080" w:type="dxa"/>
            <w:tcBorders>
              <w:top w:val="nil"/>
              <w:left w:val="nil"/>
              <w:bottom w:val="single" w:sz="4" w:space="0" w:color="auto"/>
              <w:right w:val="single" w:sz="4" w:space="0" w:color="auto"/>
            </w:tcBorders>
            <w:shd w:val="clear" w:color="auto" w:fill="auto"/>
            <w:noWrap/>
            <w:vAlign w:val="bottom"/>
            <w:hideMark/>
          </w:tcPr>
          <w:p w14:paraId="48826CDF" w14:textId="24EA3F49"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17</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172 </w:t>
            </w:r>
          </w:p>
        </w:tc>
        <w:tc>
          <w:tcPr>
            <w:tcW w:w="990" w:type="dxa"/>
            <w:tcBorders>
              <w:top w:val="nil"/>
              <w:left w:val="nil"/>
              <w:bottom w:val="single" w:sz="4" w:space="0" w:color="auto"/>
              <w:right w:val="single" w:sz="4" w:space="0" w:color="auto"/>
            </w:tcBorders>
            <w:shd w:val="clear" w:color="auto" w:fill="auto"/>
            <w:noWrap/>
            <w:vAlign w:val="bottom"/>
            <w:hideMark/>
          </w:tcPr>
          <w:p w14:paraId="4E97760F" w14:textId="2DBD8BB2"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20</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076 </w:t>
            </w:r>
          </w:p>
        </w:tc>
      </w:tr>
      <w:tr w:rsidR="00555A3A" w:rsidRPr="007C31CC" w14:paraId="146D4B12"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41F419C8" w14:textId="68EDC3E0"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Produção</w:t>
            </w:r>
            <w:proofErr w:type="spellEnd"/>
            <w:r w:rsidRPr="00555A3A">
              <w:rPr>
                <w:rFonts w:asciiTheme="minorHAnsi" w:hAnsiTheme="minorHAnsi" w:cstheme="minorHAnsi"/>
                <w:sz w:val="18"/>
                <w:szCs w:val="20"/>
              </w:rPr>
              <w:t xml:space="preserve"> de </w:t>
            </w:r>
            <w:proofErr w:type="spellStart"/>
            <w:r w:rsidRPr="00555A3A">
              <w:rPr>
                <w:rFonts w:asciiTheme="minorHAnsi" w:hAnsiTheme="minorHAnsi" w:cstheme="minorHAnsi"/>
                <w:sz w:val="18"/>
                <w:szCs w:val="20"/>
              </w:rPr>
              <w:t>cimento</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eletricidade</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14:paraId="4C8DF2A9"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377 </w:t>
            </w:r>
          </w:p>
        </w:tc>
        <w:tc>
          <w:tcPr>
            <w:tcW w:w="1080" w:type="dxa"/>
            <w:tcBorders>
              <w:top w:val="nil"/>
              <w:left w:val="nil"/>
              <w:bottom w:val="single" w:sz="4" w:space="0" w:color="auto"/>
              <w:right w:val="single" w:sz="4" w:space="0" w:color="auto"/>
            </w:tcBorders>
            <w:shd w:val="clear" w:color="auto" w:fill="auto"/>
            <w:noWrap/>
            <w:vAlign w:val="bottom"/>
            <w:hideMark/>
          </w:tcPr>
          <w:p w14:paraId="7CA31189"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678 </w:t>
            </w:r>
          </w:p>
        </w:tc>
        <w:tc>
          <w:tcPr>
            <w:tcW w:w="990" w:type="dxa"/>
            <w:tcBorders>
              <w:top w:val="nil"/>
              <w:left w:val="nil"/>
              <w:bottom w:val="single" w:sz="4" w:space="0" w:color="auto"/>
              <w:right w:val="single" w:sz="4" w:space="0" w:color="auto"/>
            </w:tcBorders>
            <w:shd w:val="clear" w:color="auto" w:fill="auto"/>
            <w:noWrap/>
            <w:vAlign w:val="bottom"/>
            <w:hideMark/>
          </w:tcPr>
          <w:p w14:paraId="16E4B44D"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557 </w:t>
            </w:r>
          </w:p>
        </w:tc>
        <w:tc>
          <w:tcPr>
            <w:tcW w:w="1080" w:type="dxa"/>
            <w:tcBorders>
              <w:top w:val="nil"/>
              <w:left w:val="nil"/>
              <w:bottom w:val="single" w:sz="4" w:space="0" w:color="auto"/>
              <w:right w:val="single" w:sz="4" w:space="0" w:color="auto"/>
            </w:tcBorders>
            <w:shd w:val="clear" w:color="auto" w:fill="auto"/>
            <w:noWrap/>
            <w:vAlign w:val="bottom"/>
            <w:hideMark/>
          </w:tcPr>
          <w:p w14:paraId="5EE5A771"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712 </w:t>
            </w:r>
          </w:p>
        </w:tc>
        <w:tc>
          <w:tcPr>
            <w:tcW w:w="1080" w:type="dxa"/>
            <w:tcBorders>
              <w:top w:val="nil"/>
              <w:left w:val="nil"/>
              <w:bottom w:val="single" w:sz="4" w:space="0" w:color="auto"/>
              <w:right w:val="single" w:sz="4" w:space="0" w:color="auto"/>
            </w:tcBorders>
            <w:shd w:val="clear" w:color="auto" w:fill="auto"/>
            <w:noWrap/>
            <w:vAlign w:val="bottom"/>
            <w:hideMark/>
          </w:tcPr>
          <w:p w14:paraId="2B55801B"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677 </w:t>
            </w:r>
          </w:p>
        </w:tc>
        <w:tc>
          <w:tcPr>
            <w:tcW w:w="990" w:type="dxa"/>
            <w:tcBorders>
              <w:top w:val="nil"/>
              <w:left w:val="nil"/>
              <w:bottom w:val="single" w:sz="4" w:space="0" w:color="auto"/>
              <w:right w:val="single" w:sz="4" w:space="0" w:color="auto"/>
            </w:tcBorders>
            <w:shd w:val="clear" w:color="auto" w:fill="auto"/>
            <w:noWrap/>
            <w:vAlign w:val="bottom"/>
            <w:hideMark/>
          </w:tcPr>
          <w:p w14:paraId="0A204E6C"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791 </w:t>
            </w:r>
          </w:p>
        </w:tc>
      </w:tr>
      <w:tr w:rsidR="00555A3A" w:rsidRPr="007C31CC" w14:paraId="00C2EB5C"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3FE5B01B" w14:textId="4944F4F6"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stheme="minorHAnsi"/>
                <w:i/>
                <w:iCs/>
                <w:color w:val="000000"/>
                <w:sz w:val="18"/>
                <w:szCs w:val="20"/>
                <w:bdr w:val="none" w:sz="0" w:space="0" w:color="auto"/>
              </w:rPr>
            </w:pPr>
            <w:r w:rsidRPr="00555A3A">
              <w:rPr>
                <w:rFonts w:asciiTheme="minorHAnsi" w:hAnsiTheme="minorHAnsi" w:cstheme="minorHAnsi"/>
                <w:i/>
                <w:iCs/>
                <w:sz w:val="18"/>
                <w:szCs w:val="20"/>
              </w:rPr>
              <w:t>Total</w:t>
            </w:r>
          </w:p>
        </w:tc>
        <w:tc>
          <w:tcPr>
            <w:tcW w:w="1080" w:type="dxa"/>
            <w:tcBorders>
              <w:top w:val="nil"/>
              <w:left w:val="nil"/>
              <w:bottom w:val="single" w:sz="4" w:space="0" w:color="auto"/>
              <w:right w:val="single" w:sz="4" w:space="0" w:color="auto"/>
            </w:tcBorders>
            <w:shd w:val="clear" w:color="auto" w:fill="auto"/>
            <w:noWrap/>
            <w:vAlign w:val="bottom"/>
            <w:hideMark/>
          </w:tcPr>
          <w:p w14:paraId="69A1C8FC" w14:textId="02F06452"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29</w:t>
            </w:r>
            <w:r>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475 </w:t>
            </w:r>
          </w:p>
        </w:tc>
        <w:tc>
          <w:tcPr>
            <w:tcW w:w="1080" w:type="dxa"/>
            <w:tcBorders>
              <w:top w:val="nil"/>
              <w:left w:val="nil"/>
              <w:bottom w:val="single" w:sz="4" w:space="0" w:color="auto"/>
              <w:right w:val="single" w:sz="4" w:space="0" w:color="auto"/>
            </w:tcBorders>
            <w:shd w:val="clear" w:color="auto" w:fill="auto"/>
            <w:noWrap/>
            <w:vAlign w:val="bottom"/>
            <w:hideMark/>
          </w:tcPr>
          <w:p w14:paraId="7EA848D4" w14:textId="250FCD7C"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19</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351 </w:t>
            </w:r>
          </w:p>
        </w:tc>
        <w:tc>
          <w:tcPr>
            <w:tcW w:w="990" w:type="dxa"/>
            <w:tcBorders>
              <w:top w:val="nil"/>
              <w:left w:val="nil"/>
              <w:bottom w:val="single" w:sz="4" w:space="0" w:color="auto"/>
              <w:right w:val="single" w:sz="4" w:space="0" w:color="auto"/>
            </w:tcBorders>
            <w:shd w:val="clear" w:color="auto" w:fill="auto"/>
            <w:noWrap/>
            <w:vAlign w:val="bottom"/>
            <w:hideMark/>
          </w:tcPr>
          <w:p w14:paraId="18FEF2B1" w14:textId="086CD2F8"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16</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744 </w:t>
            </w:r>
          </w:p>
        </w:tc>
        <w:tc>
          <w:tcPr>
            <w:tcW w:w="1080" w:type="dxa"/>
            <w:tcBorders>
              <w:top w:val="nil"/>
              <w:left w:val="nil"/>
              <w:bottom w:val="single" w:sz="4" w:space="0" w:color="auto"/>
              <w:right w:val="single" w:sz="4" w:space="0" w:color="auto"/>
            </w:tcBorders>
            <w:shd w:val="clear" w:color="auto" w:fill="auto"/>
            <w:noWrap/>
            <w:vAlign w:val="bottom"/>
            <w:hideMark/>
          </w:tcPr>
          <w:p w14:paraId="07B12594" w14:textId="410D98C0"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16</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239 </w:t>
            </w:r>
          </w:p>
        </w:tc>
        <w:tc>
          <w:tcPr>
            <w:tcW w:w="1080" w:type="dxa"/>
            <w:tcBorders>
              <w:top w:val="nil"/>
              <w:left w:val="nil"/>
              <w:bottom w:val="single" w:sz="4" w:space="0" w:color="auto"/>
              <w:right w:val="single" w:sz="4" w:space="0" w:color="auto"/>
            </w:tcBorders>
            <w:shd w:val="clear" w:color="auto" w:fill="auto"/>
            <w:noWrap/>
            <w:vAlign w:val="bottom"/>
            <w:hideMark/>
          </w:tcPr>
          <w:p w14:paraId="31FB57DD" w14:textId="6335CD20"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19</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369 </w:t>
            </w:r>
          </w:p>
        </w:tc>
        <w:tc>
          <w:tcPr>
            <w:tcW w:w="990" w:type="dxa"/>
            <w:tcBorders>
              <w:top w:val="nil"/>
              <w:left w:val="nil"/>
              <w:bottom w:val="single" w:sz="4" w:space="0" w:color="auto"/>
              <w:right w:val="single" w:sz="4" w:space="0" w:color="auto"/>
            </w:tcBorders>
            <w:shd w:val="clear" w:color="auto" w:fill="auto"/>
            <w:noWrap/>
            <w:vAlign w:val="bottom"/>
            <w:hideMark/>
          </w:tcPr>
          <w:p w14:paraId="12667C80" w14:textId="64106033"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22</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645 </w:t>
            </w:r>
          </w:p>
        </w:tc>
      </w:tr>
      <w:tr w:rsidR="00555A3A" w:rsidRPr="007C31CC" w14:paraId="53C4D048"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50CBC605" w14:textId="57709F1E"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Produção de alimentos e bebidas, gás natural</w:t>
            </w:r>
          </w:p>
        </w:tc>
        <w:tc>
          <w:tcPr>
            <w:tcW w:w="1080" w:type="dxa"/>
            <w:tcBorders>
              <w:top w:val="nil"/>
              <w:left w:val="nil"/>
              <w:bottom w:val="single" w:sz="4" w:space="0" w:color="auto"/>
              <w:right w:val="single" w:sz="4" w:space="0" w:color="auto"/>
            </w:tcBorders>
            <w:shd w:val="clear" w:color="auto" w:fill="auto"/>
            <w:noWrap/>
            <w:vAlign w:val="bottom"/>
            <w:hideMark/>
          </w:tcPr>
          <w:p w14:paraId="34787DFE" w14:textId="0B647512"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3</w:t>
            </w:r>
            <w:r>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852 </w:t>
            </w:r>
          </w:p>
        </w:tc>
        <w:tc>
          <w:tcPr>
            <w:tcW w:w="1080" w:type="dxa"/>
            <w:tcBorders>
              <w:top w:val="nil"/>
              <w:left w:val="nil"/>
              <w:bottom w:val="single" w:sz="4" w:space="0" w:color="auto"/>
              <w:right w:val="single" w:sz="4" w:space="0" w:color="auto"/>
            </w:tcBorders>
            <w:shd w:val="clear" w:color="auto" w:fill="auto"/>
            <w:noWrap/>
            <w:vAlign w:val="bottom"/>
            <w:hideMark/>
          </w:tcPr>
          <w:p w14:paraId="0D8645DB" w14:textId="533968F8"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17</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501 </w:t>
            </w:r>
          </w:p>
        </w:tc>
        <w:tc>
          <w:tcPr>
            <w:tcW w:w="990" w:type="dxa"/>
            <w:tcBorders>
              <w:top w:val="nil"/>
              <w:left w:val="nil"/>
              <w:bottom w:val="single" w:sz="4" w:space="0" w:color="auto"/>
              <w:right w:val="single" w:sz="4" w:space="0" w:color="auto"/>
            </w:tcBorders>
            <w:shd w:val="clear" w:color="auto" w:fill="auto"/>
            <w:noWrap/>
            <w:vAlign w:val="bottom"/>
            <w:hideMark/>
          </w:tcPr>
          <w:p w14:paraId="73328818" w14:textId="06DEEE53"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616 </w:t>
            </w:r>
          </w:p>
        </w:tc>
        <w:tc>
          <w:tcPr>
            <w:tcW w:w="1080" w:type="dxa"/>
            <w:tcBorders>
              <w:top w:val="nil"/>
              <w:left w:val="nil"/>
              <w:bottom w:val="single" w:sz="4" w:space="0" w:color="auto"/>
              <w:right w:val="single" w:sz="4" w:space="0" w:color="auto"/>
            </w:tcBorders>
            <w:shd w:val="clear" w:color="auto" w:fill="auto"/>
            <w:noWrap/>
            <w:vAlign w:val="bottom"/>
            <w:hideMark/>
          </w:tcPr>
          <w:p w14:paraId="749C00FE" w14:textId="2C30A87C"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26</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792 </w:t>
            </w:r>
          </w:p>
        </w:tc>
        <w:tc>
          <w:tcPr>
            <w:tcW w:w="1080" w:type="dxa"/>
            <w:tcBorders>
              <w:top w:val="nil"/>
              <w:left w:val="nil"/>
              <w:bottom w:val="single" w:sz="4" w:space="0" w:color="auto"/>
              <w:right w:val="single" w:sz="4" w:space="0" w:color="auto"/>
            </w:tcBorders>
            <w:shd w:val="clear" w:color="auto" w:fill="auto"/>
            <w:noWrap/>
            <w:vAlign w:val="bottom"/>
            <w:hideMark/>
          </w:tcPr>
          <w:p w14:paraId="1FDF0F47" w14:textId="21B054FB"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32</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253 </w:t>
            </w:r>
          </w:p>
        </w:tc>
        <w:tc>
          <w:tcPr>
            <w:tcW w:w="990" w:type="dxa"/>
            <w:tcBorders>
              <w:top w:val="nil"/>
              <w:left w:val="nil"/>
              <w:bottom w:val="single" w:sz="4" w:space="0" w:color="auto"/>
              <w:right w:val="single" w:sz="4" w:space="0" w:color="auto"/>
            </w:tcBorders>
            <w:shd w:val="clear" w:color="auto" w:fill="auto"/>
            <w:noWrap/>
            <w:vAlign w:val="bottom"/>
            <w:hideMark/>
          </w:tcPr>
          <w:p w14:paraId="4B59EC23" w14:textId="450D2189"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37</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708 </w:t>
            </w:r>
          </w:p>
        </w:tc>
      </w:tr>
      <w:tr w:rsidR="00555A3A" w:rsidRPr="007C31CC" w14:paraId="5ADB1754"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407744A1" w14:textId="710576F3"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Produção de alimentos e bebidas, carvão bruto</w:t>
            </w:r>
          </w:p>
        </w:tc>
        <w:tc>
          <w:tcPr>
            <w:tcW w:w="1080" w:type="dxa"/>
            <w:tcBorders>
              <w:top w:val="nil"/>
              <w:left w:val="nil"/>
              <w:bottom w:val="single" w:sz="4" w:space="0" w:color="auto"/>
              <w:right w:val="single" w:sz="4" w:space="0" w:color="auto"/>
            </w:tcBorders>
            <w:shd w:val="clear" w:color="auto" w:fill="auto"/>
            <w:noWrap/>
            <w:vAlign w:val="bottom"/>
            <w:hideMark/>
          </w:tcPr>
          <w:p w14:paraId="3A90B299"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 xml:space="preserve">42 </w:t>
            </w:r>
          </w:p>
        </w:tc>
        <w:tc>
          <w:tcPr>
            <w:tcW w:w="1080" w:type="dxa"/>
            <w:tcBorders>
              <w:top w:val="nil"/>
              <w:left w:val="nil"/>
              <w:bottom w:val="single" w:sz="4" w:space="0" w:color="auto"/>
              <w:right w:val="single" w:sz="4" w:space="0" w:color="auto"/>
            </w:tcBorders>
            <w:shd w:val="clear" w:color="auto" w:fill="auto"/>
            <w:noWrap/>
            <w:vAlign w:val="bottom"/>
            <w:hideMark/>
          </w:tcPr>
          <w:p w14:paraId="5C2076D1"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647B049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5E6C1ECC"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74E6614E"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452FEE70"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r>
      <w:tr w:rsidR="00555A3A" w:rsidRPr="007C31CC" w14:paraId="48A7BC90"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221AC6C9" w14:textId="2130A8B1"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Produção de alimentos e bebidas, madeira</w:t>
            </w:r>
          </w:p>
        </w:tc>
        <w:tc>
          <w:tcPr>
            <w:tcW w:w="1080" w:type="dxa"/>
            <w:tcBorders>
              <w:top w:val="nil"/>
              <w:left w:val="nil"/>
              <w:bottom w:val="single" w:sz="4" w:space="0" w:color="auto"/>
              <w:right w:val="single" w:sz="4" w:space="0" w:color="auto"/>
            </w:tcBorders>
            <w:shd w:val="clear" w:color="auto" w:fill="auto"/>
            <w:noWrap/>
            <w:vAlign w:val="bottom"/>
            <w:hideMark/>
          </w:tcPr>
          <w:p w14:paraId="7848DB9E" w14:textId="222F5D6D"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16</w:t>
            </w:r>
            <w:r>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873 </w:t>
            </w:r>
          </w:p>
        </w:tc>
        <w:tc>
          <w:tcPr>
            <w:tcW w:w="1080" w:type="dxa"/>
            <w:tcBorders>
              <w:top w:val="nil"/>
              <w:left w:val="nil"/>
              <w:bottom w:val="single" w:sz="4" w:space="0" w:color="auto"/>
              <w:right w:val="single" w:sz="4" w:space="0" w:color="auto"/>
            </w:tcBorders>
            <w:shd w:val="clear" w:color="auto" w:fill="auto"/>
            <w:noWrap/>
            <w:vAlign w:val="bottom"/>
            <w:hideMark/>
          </w:tcPr>
          <w:p w14:paraId="1E1E2AFF" w14:textId="3B159C95"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16</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705 </w:t>
            </w:r>
          </w:p>
        </w:tc>
        <w:tc>
          <w:tcPr>
            <w:tcW w:w="990" w:type="dxa"/>
            <w:tcBorders>
              <w:top w:val="nil"/>
              <w:left w:val="nil"/>
              <w:bottom w:val="single" w:sz="4" w:space="0" w:color="auto"/>
              <w:right w:val="single" w:sz="4" w:space="0" w:color="auto"/>
            </w:tcBorders>
            <w:shd w:val="clear" w:color="auto" w:fill="auto"/>
            <w:noWrap/>
            <w:vAlign w:val="bottom"/>
            <w:hideMark/>
          </w:tcPr>
          <w:p w14:paraId="06643003" w14:textId="3C655995"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13</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430 </w:t>
            </w:r>
          </w:p>
        </w:tc>
        <w:tc>
          <w:tcPr>
            <w:tcW w:w="1080" w:type="dxa"/>
            <w:tcBorders>
              <w:top w:val="nil"/>
              <w:left w:val="nil"/>
              <w:bottom w:val="single" w:sz="4" w:space="0" w:color="auto"/>
              <w:right w:val="single" w:sz="4" w:space="0" w:color="auto"/>
            </w:tcBorders>
            <w:shd w:val="clear" w:color="auto" w:fill="auto"/>
            <w:noWrap/>
            <w:vAlign w:val="bottom"/>
            <w:hideMark/>
          </w:tcPr>
          <w:p w14:paraId="4C929F7B" w14:textId="1501A176"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12</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850 </w:t>
            </w:r>
          </w:p>
        </w:tc>
        <w:tc>
          <w:tcPr>
            <w:tcW w:w="1080" w:type="dxa"/>
            <w:tcBorders>
              <w:top w:val="nil"/>
              <w:left w:val="nil"/>
              <w:bottom w:val="single" w:sz="4" w:space="0" w:color="auto"/>
              <w:right w:val="single" w:sz="4" w:space="0" w:color="auto"/>
            </w:tcBorders>
            <w:shd w:val="clear" w:color="auto" w:fill="auto"/>
            <w:noWrap/>
            <w:vAlign w:val="bottom"/>
            <w:hideMark/>
          </w:tcPr>
          <w:p w14:paraId="2FFD1AF6" w14:textId="426CC170"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15</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469 </w:t>
            </w:r>
          </w:p>
        </w:tc>
        <w:tc>
          <w:tcPr>
            <w:tcW w:w="990" w:type="dxa"/>
            <w:tcBorders>
              <w:top w:val="nil"/>
              <w:left w:val="nil"/>
              <w:bottom w:val="single" w:sz="4" w:space="0" w:color="auto"/>
              <w:right w:val="single" w:sz="4" w:space="0" w:color="auto"/>
            </w:tcBorders>
            <w:shd w:val="clear" w:color="auto" w:fill="auto"/>
            <w:noWrap/>
            <w:vAlign w:val="bottom"/>
            <w:hideMark/>
          </w:tcPr>
          <w:p w14:paraId="1C000AB7" w14:textId="711746B2"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18</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085 </w:t>
            </w:r>
          </w:p>
        </w:tc>
      </w:tr>
      <w:tr w:rsidR="00555A3A" w:rsidRPr="007C31CC" w14:paraId="6A41B602"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65F9AEFC" w14:textId="2055675C"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Produção de alimentos e bebidas, outra biomassa sólida primária</w:t>
            </w:r>
          </w:p>
        </w:tc>
        <w:tc>
          <w:tcPr>
            <w:tcW w:w="1080" w:type="dxa"/>
            <w:tcBorders>
              <w:top w:val="nil"/>
              <w:left w:val="nil"/>
              <w:bottom w:val="single" w:sz="4" w:space="0" w:color="auto"/>
              <w:right w:val="single" w:sz="4" w:space="0" w:color="auto"/>
            </w:tcBorders>
            <w:shd w:val="clear" w:color="auto" w:fill="auto"/>
            <w:noWrap/>
            <w:vAlign w:val="bottom"/>
            <w:hideMark/>
          </w:tcPr>
          <w:p w14:paraId="36BAEF1C" w14:textId="787FB56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300</w:t>
            </w:r>
            <w:r>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780 </w:t>
            </w:r>
          </w:p>
        </w:tc>
        <w:tc>
          <w:tcPr>
            <w:tcW w:w="1080" w:type="dxa"/>
            <w:tcBorders>
              <w:top w:val="nil"/>
              <w:left w:val="nil"/>
              <w:bottom w:val="single" w:sz="4" w:space="0" w:color="auto"/>
              <w:right w:val="single" w:sz="4" w:space="0" w:color="auto"/>
            </w:tcBorders>
            <w:shd w:val="clear" w:color="auto" w:fill="auto"/>
            <w:noWrap/>
            <w:vAlign w:val="bottom"/>
            <w:hideMark/>
          </w:tcPr>
          <w:p w14:paraId="3C73DEC9" w14:textId="6B40D6F9"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560</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026 </w:t>
            </w:r>
          </w:p>
        </w:tc>
        <w:tc>
          <w:tcPr>
            <w:tcW w:w="990" w:type="dxa"/>
            <w:tcBorders>
              <w:top w:val="nil"/>
              <w:left w:val="nil"/>
              <w:bottom w:val="single" w:sz="4" w:space="0" w:color="auto"/>
              <w:right w:val="single" w:sz="4" w:space="0" w:color="auto"/>
            </w:tcBorders>
            <w:shd w:val="clear" w:color="auto" w:fill="auto"/>
            <w:noWrap/>
            <w:vAlign w:val="bottom"/>
            <w:hideMark/>
          </w:tcPr>
          <w:p w14:paraId="4436A826" w14:textId="5342E909"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642</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927 </w:t>
            </w:r>
          </w:p>
        </w:tc>
        <w:tc>
          <w:tcPr>
            <w:tcW w:w="1080" w:type="dxa"/>
            <w:tcBorders>
              <w:top w:val="nil"/>
              <w:left w:val="nil"/>
              <w:bottom w:val="single" w:sz="4" w:space="0" w:color="auto"/>
              <w:right w:val="single" w:sz="4" w:space="0" w:color="auto"/>
            </w:tcBorders>
            <w:shd w:val="clear" w:color="auto" w:fill="auto"/>
            <w:noWrap/>
            <w:vAlign w:val="bottom"/>
            <w:hideMark/>
          </w:tcPr>
          <w:p w14:paraId="7FDD9F8E" w14:textId="4921A126"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727</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855 </w:t>
            </w:r>
          </w:p>
        </w:tc>
        <w:tc>
          <w:tcPr>
            <w:tcW w:w="1080" w:type="dxa"/>
            <w:tcBorders>
              <w:top w:val="nil"/>
              <w:left w:val="nil"/>
              <w:bottom w:val="single" w:sz="4" w:space="0" w:color="auto"/>
              <w:right w:val="single" w:sz="4" w:space="0" w:color="auto"/>
            </w:tcBorders>
            <w:shd w:val="clear" w:color="auto" w:fill="auto"/>
            <w:noWrap/>
            <w:vAlign w:val="bottom"/>
            <w:hideMark/>
          </w:tcPr>
          <w:p w14:paraId="743EFE0C" w14:textId="49CEE6DD"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876</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209 </w:t>
            </w:r>
          </w:p>
        </w:tc>
        <w:tc>
          <w:tcPr>
            <w:tcW w:w="990" w:type="dxa"/>
            <w:tcBorders>
              <w:top w:val="nil"/>
              <w:left w:val="nil"/>
              <w:bottom w:val="single" w:sz="4" w:space="0" w:color="auto"/>
              <w:right w:val="single" w:sz="4" w:space="0" w:color="auto"/>
            </w:tcBorders>
            <w:shd w:val="clear" w:color="auto" w:fill="auto"/>
            <w:noWrap/>
            <w:vAlign w:val="bottom"/>
            <w:hideMark/>
          </w:tcPr>
          <w:p w14:paraId="2FA50F1E" w14:textId="1E37B87B"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024</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408 </w:t>
            </w:r>
          </w:p>
        </w:tc>
      </w:tr>
      <w:tr w:rsidR="00555A3A" w:rsidRPr="007C31CC" w14:paraId="2C324FD3"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75F048D5" w14:textId="2F7104A3"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Produção de alimentos e bebidas, óleo diesel</w:t>
            </w:r>
          </w:p>
        </w:tc>
        <w:tc>
          <w:tcPr>
            <w:tcW w:w="1080" w:type="dxa"/>
            <w:tcBorders>
              <w:top w:val="nil"/>
              <w:left w:val="nil"/>
              <w:bottom w:val="single" w:sz="4" w:space="0" w:color="auto"/>
              <w:right w:val="single" w:sz="4" w:space="0" w:color="auto"/>
            </w:tcBorders>
            <w:shd w:val="clear" w:color="auto" w:fill="auto"/>
            <w:noWrap/>
            <w:vAlign w:val="bottom"/>
            <w:hideMark/>
          </w:tcPr>
          <w:p w14:paraId="1E2718FA" w14:textId="1D6BAEFD"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3</w:t>
            </w:r>
            <w:r>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266 </w:t>
            </w:r>
          </w:p>
        </w:tc>
        <w:tc>
          <w:tcPr>
            <w:tcW w:w="1080" w:type="dxa"/>
            <w:tcBorders>
              <w:top w:val="nil"/>
              <w:left w:val="nil"/>
              <w:bottom w:val="single" w:sz="4" w:space="0" w:color="auto"/>
              <w:right w:val="single" w:sz="4" w:space="0" w:color="auto"/>
            </w:tcBorders>
            <w:shd w:val="clear" w:color="auto" w:fill="auto"/>
            <w:noWrap/>
            <w:vAlign w:val="bottom"/>
            <w:hideMark/>
          </w:tcPr>
          <w:p w14:paraId="5CF60390" w14:textId="2D4833CA"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16</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789 </w:t>
            </w:r>
          </w:p>
        </w:tc>
        <w:tc>
          <w:tcPr>
            <w:tcW w:w="990" w:type="dxa"/>
            <w:tcBorders>
              <w:top w:val="nil"/>
              <w:left w:val="nil"/>
              <w:bottom w:val="single" w:sz="4" w:space="0" w:color="auto"/>
              <w:right w:val="single" w:sz="4" w:space="0" w:color="auto"/>
            </w:tcBorders>
            <w:shd w:val="clear" w:color="auto" w:fill="auto"/>
            <w:noWrap/>
            <w:vAlign w:val="bottom"/>
            <w:hideMark/>
          </w:tcPr>
          <w:p w14:paraId="64F395DC" w14:textId="2750DC3C"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26</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513 </w:t>
            </w:r>
          </w:p>
        </w:tc>
        <w:tc>
          <w:tcPr>
            <w:tcW w:w="1080" w:type="dxa"/>
            <w:tcBorders>
              <w:top w:val="nil"/>
              <w:left w:val="nil"/>
              <w:bottom w:val="single" w:sz="4" w:space="0" w:color="auto"/>
              <w:right w:val="single" w:sz="4" w:space="0" w:color="auto"/>
            </w:tcBorders>
            <w:shd w:val="clear" w:color="auto" w:fill="auto"/>
            <w:noWrap/>
            <w:vAlign w:val="bottom"/>
            <w:hideMark/>
          </w:tcPr>
          <w:p w14:paraId="6FC8FDFF" w14:textId="104CADAB"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34</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836 </w:t>
            </w:r>
          </w:p>
        </w:tc>
        <w:tc>
          <w:tcPr>
            <w:tcW w:w="1080" w:type="dxa"/>
            <w:tcBorders>
              <w:top w:val="nil"/>
              <w:left w:val="nil"/>
              <w:bottom w:val="single" w:sz="4" w:space="0" w:color="auto"/>
              <w:right w:val="single" w:sz="4" w:space="0" w:color="auto"/>
            </w:tcBorders>
            <w:shd w:val="clear" w:color="auto" w:fill="auto"/>
            <w:noWrap/>
            <w:vAlign w:val="bottom"/>
            <w:hideMark/>
          </w:tcPr>
          <w:p w14:paraId="0CC5211E" w14:textId="1C145CF2"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937 </w:t>
            </w:r>
          </w:p>
        </w:tc>
        <w:tc>
          <w:tcPr>
            <w:tcW w:w="990" w:type="dxa"/>
            <w:tcBorders>
              <w:top w:val="nil"/>
              <w:left w:val="nil"/>
              <w:bottom w:val="single" w:sz="4" w:space="0" w:color="auto"/>
              <w:right w:val="single" w:sz="4" w:space="0" w:color="auto"/>
            </w:tcBorders>
            <w:shd w:val="clear" w:color="auto" w:fill="auto"/>
            <w:noWrap/>
            <w:vAlign w:val="bottom"/>
            <w:hideMark/>
          </w:tcPr>
          <w:p w14:paraId="01942A95" w14:textId="3D47378D"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49</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030 </w:t>
            </w:r>
          </w:p>
        </w:tc>
      </w:tr>
      <w:tr w:rsidR="00555A3A" w:rsidRPr="007C31CC" w14:paraId="3A08FB85"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212D2640" w14:textId="28B4BDB6"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Produção de alimentos e bebidas, óleo combustível</w:t>
            </w:r>
          </w:p>
        </w:tc>
        <w:tc>
          <w:tcPr>
            <w:tcW w:w="1080" w:type="dxa"/>
            <w:tcBorders>
              <w:top w:val="nil"/>
              <w:left w:val="nil"/>
              <w:bottom w:val="single" w:sz="4" w:space="0" w:color="auto"/>
              <w:right w:val="single" w:sz="4" w:space="0" w:color="auto"/>
            </w:tcBorders>
            <w:shd w:val="clear" w:color="auto" w:fill="auto"/>
            <w:noWrap/>
            <w:vAlign w:val="bottom"/>
            <w:hideMark/>
          </w:tcPr>
          <w:p w14:paraId="5C212700" w14:textId="6FD334D3"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21</w:t>
            </w:r>
            <w:r>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436 </w:t>
            </w:r>
          </w:p>
        </w:tc>
        <w:tc>
          <w:tcPr>
            <w:tcW w:w="1080" w:type="dxa"/>
            <w:tcBorders>
              <w:top w:val="nil"/>
              <w:left w:val="nil"/>
              <w:bottom w:val="single" w:sz="4" w:space="0" w:color="auto"/>
              <w:right w:val="single" w:sz="4" w:space="0" w:color="auto"/>
            </w:tcBorders>
            <w:shd w:val="clear" w:color="auto" w:fill="auto"/>
            <w:noWrap/>
            <w:vAlign w:val="bottom"/>
            <w:hideMark/>
          </w:tcPr>
          <w:p w14:paraId="7EE2009A" w14:textId="4435BDFB"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061 </w:t>
            </w:r>
          </w:p>
        </w:tc>
        <w:tc>
          <w:tcPr>
            <w:tcW w:w="990" w:type="dxa"/>
            <w:tcBorders>
              <w:top w:val="nil"/>
              <w:left w:val="nil"/>
              <w:bottom w:val="single" w:sz="4" w:space="0" w:color="auto"/>
              <w:right w:val="single" w:sz="4" w:space="0" w:color="auto"/>
            </w:tcBorders>
            <w:shd w:val="clear" w:color="auto" w:fill="auto"/>
            <w:noWrap/>
            <w:vAlign w:val="bottom"/>
            <w:hideMark/>
          </w:tcPr>
          <w:p w14:paraId="3F3E151F"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4BBD25CB"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325FCD4A"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205362FB"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r>
      <w:tr w:rsidR="00555A3A" w:rsidRPr="007C31CC" w14:paraId="5752531C"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05A5E9F9" w14:textId="54F5BA81"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Produção de alimentos e bebidas, outra energia fóssil</w:t>
            </w:r>
          </w:p>
        </w:tc>
        <w:tc>
          <w:tcPr>
            <w:tcW w:w="1080" w:type="dxa"/>
            <w:tcBorders>
              <w:top w:val="nil"/>
              <w:left w:val="nil"/>
              <w:bottom w:val="single" w:sz="4" w:space="0" w:color="auto"/>
              <w:right w:val="single" w:sz="4" w:space="0" w:color="auto"/>
            </w:tcBorders>
            <w:shd w:val="clear" w:color="auto" w:fill="auto"/>
            <w:noWrap/>
            <w:vAlign w:val="bottom"/>
            <w:hideMark/>
          </w:tcPr>
          <w:p w14:paraId="490DA1F7" w14:textId="1FE3BF2C"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1</w:t>
            </w:r>
            <w:r>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382 </w:t>
            </w:r>
          </w:p>
        </w:tc>
        <w:tc>
          <w:tcPr>
            <w:tcW w:w="1080" w:type="dxa"/>
            <w:tcBorders>
              <w:top w:val="nil"/>
              <w:left w:val="nil"/>
              <w:bottom w:val="single" w:sz="4" w:space="0" w:color="auto"/>
              <w:right w:val="single" w:sz="4" w:space="0" w:color="auto"/>
            </w:tcBorders>
            <w:shd w:val="clear" w:color="auto" w:fill="auto"/>
            <w:noWrap/>
            <w:vAlign w:val="bottom"/>
            <w:hideMark/>
          </w:tcPr>
          <w:p w14:paraId="2B0B5686" w14:textId="36EA01CF"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842 </w:t>
            </w:r>
          </w:p>
        </w:tc>
        <w:tc>
          <w:tcPr>
            <w:tcW w:w="990" w:type="dxa"/>
            <w:tcBorders>
              <w:top w:val="nil"/>
              <w:left w:val="nil"/>
              <w:bottom w:val="single" w:sz="4" w:space="0" w:color="auto"/>
              <w:right w:val="single" w:sz="4" w:space="0" w:color="auto"/>
            </w:tcBorders>
            <w:shd w:val="clear" w:color="auto" w:fill="auto"/>
            <w:noWrap/>
            <w:vAlign w:val="bottom"/>
            <w:hideMark/>
          </w:tcPr>
          <w:p w14:paraId="6D032BB1" w14:textId="60F06389"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788 </w:t>
            </w:r>
          </w:p>
        </w:tc>
        <w:tc>
          <w:tcPr>
            <w:tcW w:w="1080" w:type="dxa"/>
            <w:tcBorders>
              <w:top w:val="nil"/>
              <w:left w:val="nil"/>
              <w:bottom w:val="single" w:sz="4" w:space="0" w:color="auto"/>
              <w:right w:val="single" w:sz="4" w:space="0" w:color="auto"/>
            </w:tcBorders>
            <w:shd w:val="clear" w:color="auto" w:fill="auto"/>
            <w:noWrap/>
            <w:vAlign w:val="bottom"/>
            <w:hideMark/>
          </w:tcPr>
          <w:p w14:paraId="2DB01D6A" w14:textId="2393B82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704 </w:t>
            </w:r>
          </w:p>
        </w:tc>
        <w:tc>
          <w:tcPr>
            <w:tcW w:w="1080" w:type="dxa"/>
            <w:tcBorders>
              <w:top w:val="nil"/>
              <w:left w:val="nil"/>
              <w:bottom w:val="single" w:sz="4" w:space="0" w:color="auto"/>
              <w:right w:val="single" w:sz="4" w:space="0" w:color="auto"/>
            </w:tcBorders>
            <w:shd w:val="clear" w:color="auto" w:fill="auto"/>
            <w:noWrap/>
            <w:vAlign w:val="bottom"/>
            <w:hideMark/>
          </w:tcPr>
          <w:p w14:paraId="58652593" w14:textId="78D6A0BB"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459 </w:t>
            </w:r>
          </w:p>
        </w:tc>
        <w:tc>
          <w:tcPr>
            <w:tcW w:w="990" w:type="dxa"/>
            <w:tcBorders>
              <w:top w:val="nil"/>
              <w:left w:val="nil"/>
              <w:bottom w:val="single" w:sz="4" w:space="0" w:color="auto"/>
              <w:right w:val="single" w:sz="4" w:space="0" w:color="auto"/>
            </w:tcBorders>
            <w:shd w:val="clear" w:color="auto" w:fill="auto"/>
            <w:noWrap/>
            <w:vAlign w:val="bottom"/>
            <w:hideMark/>
          </w:tcPr>
          <w:p w14:paraId="3B5F6FD7" w14:textId="3CC3E340"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5</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213 </w:t>
            </w:r>
          </w:p>
        </w:tc>
      </w:tr>
      <w:tr w:rsidR="00555A3A" w:rsidRPr="007C31CC" w14:paraId="1DCFAC9C"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0C4B485E" w14:textId="22CDC0FA"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Produção de alimentos e bebidas, outros gases</w:t>
            </w:r>
          </w:p>
        </w:tc>
        <w:tc>
          <w:tcPr>
            <w:tcW w:w="1080" w:type="dxa"/>
            <w:tcBorders>
              <w:top w:val="nil"/>
              <w:left w:val="nil"/>
              <w:bottom w:val="single" w:sz="4" w:space="0" w:color="auto"/>
              <w:right w:val="single" w:sz="4" w:space="0" w:color="auto"/>
            </w:tcBorders>
            <w:shd w:val="clear" w:color="auto" w:fill="auto"/>
            <w:noWrap/>
            <w:vAlign w:val="bottom"/>
            <w:hideMark/>
          </w:tcPr>
          <w:p w14:paraId="3F2406E7"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 xml:space="preserve">670 </w:t>
            </w:r>
          </w:p>
        </w:tc>
        <w:tc>
          <w:tcPr>
            <w:tcW w:w="1080" w:type="dxa"/>
            <w:tcBorders>
              <w:top w:val="nil"/>
              <w:left w:val="nil"/>
              <w:bottom w:val="single" w:sz="4" w:space="0" w:color="auto"/>
              <w:right w:val="single" w:sz="4" w:space="0" w:color="auto"/>
            </w:tcBorders>
            <w:shd w:val="clear" w:color="auto" w:fill="auto"/>
            <w:noWrap/>
            <w:vAlign w:val="bottom"/>
            <w:hideMark/>
          </w:tcPr>
          <w:p w14:paraId="6429B411"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377 </w:t>
            </w:r>
          </w:p>
        </w:tc>
        <w:tc>
          <w:tcPr>
            <w:tcW w:w="990" w:type="dxa"/>
            <w:tcBorders>
              <w:top w:val="nil"/>
              <w:left w:val="nil"/>
              <w:bottom w:val="single" w:sz="4" w:space="0" w:color="auto"/>
              <w:right w:val="single" w:sz="4" w:space="0" w:color="auto"/>
            </w:tcBorders>
            <w:shd w:val="clear" w:color="auto" w:fill="auto"/>
            <w:noWrap/>
            <w:vAlign w:val="bottom"/>
            <w:hideMark/>
          </w:tcPr>
          <w:p w14:paraId="2EEDDC73"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367 </w:t>
            </w:r>
          </w:p>
        </w:tc>
        <w:tc>
          <w:tcPr>
            <w:tcW w:w="1080" w:type="dxa"/>
            <w:tcBorders>
              <w:top w:val="nil"/>
              <w:left w:val="nil"/>
              <w:bottom w:val="single" w:sz="4" w:space="0" w:color="auto"/>
              <w:right w:val="single" w:sz="4" w:space="0" w:color="auto"/>
            </w:tcBorders>
            <w:shd w:val="clear" w:color="auto" w:fill="auto"/>
            <w:noWrap/>
            <w:vAlign w:val="bottom"/>
            <w:hideMark/>
          </w:tcPr>
          <w:p w14:paraId="762EED4F"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397 </w:t>
            </w:r>
          </w:p>
        </w:tc>
        <w:tc>
          <w:tcPr>
            <w:tcW w:w="1080" w:type="dxa"/>
            <w:tcBorders>
              <w:top w:val="nil"/>
              <w:left w:val="nil"/>
              <w:bottom w:val="single" w:sz="4" w:space="0" w:color="auto"/>
              <w:right w:val="single" w:sz="4" w:space="0" w:color="auto"/>
            </w:tcBorders>
            <w:shd w:val="clear" w:color="auto" w:fill="auto"/>
            <w:noWrap/>
            <w:vAlign w:val="bottom"/>
            <w:hideMark/>
          </w:tcPr>
          <w:p w14:paraId="0152DF1F"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478 </w:t>
            </w:r>
          </w:p>
        </w:tc>
        <w:tc>
          <w:tcPr>
            <w:tcW w:w="990" w:type="dxa"/>
            <w:tcBorders>
              <w:top w:val="nil"/>
              <w:left w:val="nil"/>
              <w:bottom w:val="single" w:sz="4" w:space="0" w:color="auto"/>
              <w:right w:val="single" w:sz="4" w:space="0" w:color="auto"/>
            </w:tcBorders>
            <w:shd w:val="clear" w:color="auto" w:fill="auto"/>
            <w:noWrap/>
            <w:vAlign w:val="bottom"/>
            <w:hideMark/>
          </w:tcPr>
          <w:p w14:paraId="63465FA2"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559 </w:t>
            </w:r>
          </w:p>
        </w:tc>
      </w:tr>
      <w:tr w:rsidR="00555A3A" w:rsidRPr="007C31CC" w14:paraId="43610DB3"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431DAB0C" w14:textId="6C5A0EEE"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Produção de alimentos e bebidas, eletricidade</w:t>
            </w:r>
          </w:p>
        </w:tc>
        <w:tc>
          <w:tcPr>
            <w:tcW w:w="1080" w:type="dxa"/>
            <w:tcBorders>
              <w:top w:val="nil"/>
              <w:left w:val="nil"/>
              <w:bottom w:val="single" w:sz="4" w:space="0" w:color="auto"/>
              <w:right w:val="single" w:sz="4" w:space="0" w:color="auto"/>
            </w:tcBorders>
            <w:shd w:val="clear" w:color="auto" w:fill="auto"/>
            <w:noWrap/>
            <w:vAlign w:val="bottom"/>
            <w:hideMark/>
          </w:tcPr>
          <w:p w14:paraId="6437C50C" w14:textId="00892ED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1</w:t>
            </w:r>
            <w:r>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306 </w:t>
            </w:r>
          </w:p>
        </w:tc>
        <w:tc>
          <w:tcPr>
            <w:tcW w:w="1080" w:type="dxa"/>
            <w:tcBorders>
              <w:top w:val="nil"/>
              <w:left w:val="nil"/>
              <w:bottom w:val="single" w:sz="4" w:space="0" w:color="auto"/>
              <w:right w:val="single" w:sz="4" w:space="0" w:color="auto"/>
            </w:tcBorders>
            <w:shd w:val="clear" w:color="auto" w:fill="auto"/>
            <w:noWrap/>
            <w:vAlign w:val="bottom"/>
            <w:hideMark/>
          </w:tcPr>
          <w:p w14:paraId="4A8F4775" w14:textId="1E0E6C1B"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223 </w:t>
            </w:r>
          </w:p>
        </w:tc>
        <w:tc>
          <w:tcPr>
            <w:tcW w:w="990" w:type="dxa"/>
            <w:tcBorders>
              <w:top w:val="nil"/>
              <w:left w:val="nil"/>
              <w:bottom w:val="single" w:sz="4" w:space="0" w:color="auto"/>
              <w:right w:val="single" w:sz="4" w:space="0" w:color="auto"/>
            </w:tcBorders>
            <w:shd w:val="clear" w:color="auto" w:fill="auto"/>
            <w:noWrap/>
            <w:vAlign w:val="bottom"/>
            <w:hideMark/>
          </w:tcPr>
          <w:p w14:paraId="75B53522" w14:textId="62B7CE35"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821 </w:t>
            </w:r>
          </w:p>
        </w:tc>
        <w:tc>
          <w:tcPr>
            <w:tcW w:w="1080" w:type="dxa"/>
            <w:tcBorders>
              <w:top w:val="nil"/>
              <w:left w:val="nil"/>
              <w:bottom w:val="single" w:sz="4" w:space="0" w:color="auto"/>
              <w:right w:val="single" w:sz="4" w:space="0" w:color="auto"/>
            </w:tcBorders>
            <w:shd w:val="clear" w:color="auto" w:fill="auto"/>
            <w:noWrap/>
            <w:vAlign w:val="bottom"/>
            <w:hideMark/>
          </w:tcPr>
          <w:p w14:paraId="43C44D31" w14:textId="79B32774"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349 </w:t>
            </w:r>
          </w:p>
        </w:tc>
        <w:tc>
          <w:tcPr>
            <w:tcW w:w="1080" w:type="dxa"/>
            <w:tcBorders>
              <w:top w:val="nil"/>
              <w:left w:val="nil"/>
              <w:bottom w:val="single" w:sz="4" w:space="0" w:color="auto"/>
              <w:right w:val="single" w:sz="4" w:space="0" w:color="auto"/>
            </w:tcBorders>
            <w:shd w:val="clear" w:color="auto" w:fill="auto"/>
            <w:noWrap/>
            <w:vAlign w:val="bottom"/>
            <w:hideMark/>
          </w:tcPr>
          <w:p w14:paraId="5CD223BF" w14:textId="414DA365"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135 </w:t>
            </w:r>
          </w:p>
        </w:tc>
        <w:tc>
          <w:tcPr>
            <w:tcW w:w="990" w:type="dxa"/>
            <w:tcBorders>
              <w:top w:val="nil"/>
              <w:left w:val="nil"/>
              <w:bottom w:val="single" w:sz="4" w:space="0" w:color="auto"/>
              <w:right w:val="single" w:sz="4" w:space="0" w:color="auto"/>
            </w:tcBorders>
            <w:shd w:val="clear" w:color="auto" w:fill="auto"/>
            <w:noWrap/>
            <w:vAlign w:val="bottom"/>
            <w:hideMark/>
          </w:tcPr>
          <w:p w14:paraId="04B23327" w14:textId="777B965F"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834 </w:t>
            </w:r>
          </w:p>
        </w:tc>
      </w:tr>
      <w:tr w:rsidR="00555A3A" w:rsidRPr="007C31CC" w14:paraId="2CA2BA72"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7D575E25" w14:textId="3312EE6C"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stheme="minorHAnsi"/>
                <w:i/>
                <w:iCs/>
                <w:color w:val="000000"/>
                <w:sz w:val="18"/>
                <w:szCs w:val="20"/>
                <w:bdr w:val="none" w:sz="0" w:space="0" w:color="auto"/>
              </w:rPr>
            </w:pPr>
            <w:r w:rsidRPr="00555A3A">
              <w:rPr>
                <w:rFonts w:asciiTheme="minorHAnsi" w:hAnsiTheme="minorHAnsi" w:cstheme="minorHAnsi"/>
                <w:i/>
                <w:iCs/>
                <w:sz w:val="18"/>
                <w:szCs w:val="20"/>
              </w:rPr>
              <w:t>Total</w:t>
            </w:r>
          </w:p>
        </w:tc>
        <w:tc>
          <w:tcPr>
            <w:tcW w:w="1080" w:type="dxa"/>
            <w:tcBorders>
              <w:top w:val="nil"/>
              <w:left w:val="nil"/>
              <w:bottom w:val="single" w:sz="4" w:space="0" w:color="auto"/>
              <w:right w:val="single" w:sz="4" w:space="0" w:color="auto"/>
            </w:tcBorders>
            <w:shd w:val="clear" w:color="auto" w:fill="auto"/>
            <w:noWrap/>
            <w:vAlign w:val="bottom"/>
            <w:hideMark/>
          </w:tcPr>
          <w:p w14:paraId="1BC3B4A5" w14:textId="0CF0C7E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349</w:t>
            </w:r>
            <w:r>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606 </w:t>
            </w:r>
          </w:p>
        </w:tc>
        <w:tc>
          <w:tcPr>
            <w:tcW w:w="1080" w:type="dxa"/>
            <w:tcBorders>
              <w:top w:val="nil"/>
              <w:left w:val="nil"/>
              <w:bottom w:val="single" w:sz="4" w:space="0" w:color="auto"/>
              <w:right w:val="single" w:sz="4" w:space="0" w:color="auto"/>
            </w:tcBorders>
            <w:shd w:val="clear" w:color="auto" w:fill="auto"/>
            <w:noWrap/>
            <w:vAlign w:val="bottom"/>
            <w:hideMark/>
          </w:tcPr>
          <w:p w14:paraId="3DF5D384" w14:textId="439DE2C3"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619</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525 </w:t>
            </w:r>
          </w:p>
        </w:tc>
        <w:tc>
          <w:tcPr>
            <w:tcW w:w="990" w:type="dxa"/>
            <w:tcBorders>
              <w:top w:val="nil"/>
              <w:left w:val="nil"/>
              <w:bottom w:val="single" w:sz="4" w:space="0" w:color="auto"/>
              <w:right w:val="single" w:sz="4" w:space="0" w:color="auto"/>
            </w:tcBorders>
            <w:shd w:val="clear" w:color="auto" w:fill="auto"/>
            <w:noWrap/>
            <w:vAlign w:val="bottom"/>
            <w:hideMark/>
          </w:tcPr>
          <w:p w14:paraId="1AC043ED" w14:textId="6F5D9065"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710</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463 </w:t>
            </w:r>
          </w:p>
        </w:tc>
        <w:tc>
          <w:tcPr>
            <w:tcW w:w="1080" w:type="dxa"/>
            <w:tcBorders>
              <w:top w:val="nil"/>
              <w:left w:val="nil"/>
              <w:bottom w:val="single" w:sz="4" w:space="0" w:color="auto"/>
              <w:right w:val="single" w:sz="4" w:space="0" w:color="auto"/>
            </w:tcBorders>
            <w:shd w:val="clear" w:color="auto" w:fill="auto"/>
            <w:noWrap/>
            <w:vAlign w:val="bottom"/>
            <w:hideMark/>
          </w:tcPr>
          <w:p w14:paraId="5CFA8DD3" w14:textId="5EDCE07A"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810</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782 </w:t>
            </w:r>
          </w:p>
        </w:tc>
        <w:tc>
          <w:tcPr>
            <w:tcW w:w="1080" w:type="dxa"/>
            <w:tcBorders>
              <w:top w:val="nil"/>
              <w:left w:val="nil"/>
              <w:bottom w:val="single" w:sz="4" w:space="0" w:color="auto"/>
              <w:right w:val="single" w:sz="4" w:space="0" w:color="auto"/>
            </w:tcBorders>
            <w:shd w:val="clear" w:color="auto" w:fill="auto"/>
            <w:noWrap/>
            <w:vAlign w:val="bottom"/>
            <w:hideMark/>
          </w:tcPr>
          <w:p w14:paraId="131FB05F" w14:textId="4FCEDC4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974</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939 </w:t>
            </w:r>
          </w:p>
        </w:tc>
        <w:tc>
          <w:tcPr>
            <w:tcW w:w="990" w:type="dxa"/>
            <w:tcBorders>
              <w:top w:val="nil"/>
              <w:left w:val="nil"/>
              <w:bottom w:val="single" w:sz="4" w:space="0" w:color="auto"/>
              <w:right w:val="single" w:sz="4" w:space="0" w:color="auto"/>
            </w:tcBorders>
            <w:shd w:val="clear" w:color="auto" w:fill="auto"/>
            <w:noWrap/>
            <w:vAlign w:val="bottom"/>
            <w:hideMark/>
          </w:tcPr>
          <w:p w14:paraId="41BDE263" w14:textId="75B437AC"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139</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837 </w:t>
            </w:r>
          </w:p>
        </w:tc>
      </w:tr>
      <w:tr w:rsidR="00555A3A" w:rsidRPr="007C31CC" w14:paraId="72EB7A6C"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79D77004" w14:textId="6A84A210"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Indústria</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Têxtil</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Gás</w:t>
            </w:r>
            <w:proofErr w:type="spellEnd"/>
            <w:r w:rsidRPr="00555A3A">
              <w:rPr>
                <w:rFonts w:asciiTheme="minorHAnsi" w:hAnsiTheme="minorHAnsi" w:cstheme="minorHAnsi"/>
                <w:sz w:val="18"/>
                <w:szCs w:val="20"/>
              </w:rPr>
              <w:t xml:space="preserve"> Natural</w:t>
            </w:r>
          </w:p>
        </w:tc>
        <w:tc>
          <w:tcPr>
            <w:tcW w:w="1080" w:type="dxa"/>
            <w:tcBorders>
              <w:top w:val="nil"/>
              <w:left w:val="nil"/>
              <w:bottom w:val="single" w:sz="4" w:space="0" w:color="auto"/>
              <w:right w:val="single" w:sz="4" w:space="0" w:color="auto"/>
            </w:tcBorders>
            <w:shd w:val="clear" w:color="auto" w:fill="auto"/>
            <w:noWrap/>
            <w:vAlign w:val="bottom"/>
            <w:hideMark/>
          </w:tcPr>
          <w:p w14:paraId="58F14A07" w14:textId="14ECE8E1"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w:t>
            </w:r>
            <w:r>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596 </w:t>
            </w:r>
          </w:p>
        </w:tc>
        <w:tc>
          <w:tcPr>
            <w:tcW w:w="1080" w:type="dxa"/>
            <w:tcBorders>
              <w:top w:val="nil"/>
              <w:left w:val="nil"/>
              <w:bottom w:val="single" w:sz="4" w:space="0" w:color="auto"/>
              <w:right w:val="single" w:sz="4" w:space="0" w:color="auto"/>
            </w:tcBorders>
            <w:shd w:val="clear" w:color="auto" w:fill="auto"/>
            <w:noWrap/>
            <w:vAlign w:val="bottom"/>
            <w:hideMark/>
          </w:tcPr>
          <w:p w14:paraId="3BB1E30F" w14:textId="7F5BA4D1"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7</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494 </w:t>
            </w:r>
          </w:p>
        </w:tc>
        <w:tc>
          <w:tcPr>
            <w:tcW w:w="990" w:type="dxa"/>
            <w:tcBorders>
              <w:top w:val="nil"/>
              <w:left w:val="nil"/>
              <w:bottom w:val="single" w:sz="4" w:space="0" w:color="auto"/>
              <w:right w:val="single" w:sz="4" w:space="0" w:color="auto"/>
            </w:tcBorders>
            <w:shd w:val="clear" w:color="auto" w:fill="auto"/>
            <w:noWrap/>
            <w:vAlign w:val="bottom"/>
            <w:hideMark/>
          </w:tcPr>
          <w:p w14:paraId="32607B3C" w14:textId="13B85E45"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803 </w:t>
            </w:r>
          </w:p>
        </w:tc>
        <w:tc>
          <w:tcPr>
            <w:tcW w:w="1080" w:type="dxa"/>
            <w:tcBorders>
              <w:top w:val="nil"/>
              <w:left w:val="nil"/>
              <w:bottom w:val="single" w:sz="4" w:space="0" w:color="auto"/>
              <w:right w:val="single" w:sz="4" w:space="0" w:color="auto"/>
            </w:tcBorders>
            <w:shd w:val="clear" w:color="auto" w:fill="auto"/>
            <w:noWrap/>
            <w:vAlign w:val="bottom"/>
            <w:hideMark/>
          </w:tcPr>
          <w:p w14:paraId="3A647CE5"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925 </w:t>
            </w:r>
          </w:p>
        </w:tc>
        <w:tc>
          <w:tcPr>
            <w:tcW w:w="1080" w:type="dxa"/>
            <w:tcBorders>
              <w:top w:val="nil"/>
              <w:left w:val="nil"/>
              <w:bottom w:val="single" w:sz="4" w:space="0" w:color="auto"/>
              <w:right w:val="single" w:sz="4" w:space="0" w:color="auto"/>
            </w:tcBorders>
            <w:shd w:val="clear" w:color="auto" w:fill="auto"/>
            <w:noWrap/>
            <w:vAlign w:val="bottom"/>
            <w:hideMark/>
          </w:tcPr>
          <w:p w14:paraId="3C183DB3" w14:textId="740129CE"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114 </w:t>
            </w:r>
          </w:p>
        </w:tc>
        <w:tc>
          <w:tcPr>
            <w:tcW w:w="990" w:type="dxa"/>
            <w:tcBorders>
              <w:top w:val="nil"/>
              <w:left w:val="nil"/>
              <w:bottom w:val="single" w:sz="4" w:space="0" w:color="auto"/>
              <w:right w:val="single" w:sz="4" w:space="0" w:color="auto"/>
            </w:tcBorders>
            <w:shd w:val="clear" w:color="auto" w:fill="auto"/>
            <w:noWrap/>
            <w:vAlign w:val="bottom"/>
            <w:hideMark/>
          </w:tcPr>
          <w:p w14:paraId="0903D412" w14:textId="35A4FDC3"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302 </w:t>
            </w:r>
          </w:p>
        </w:tc>
      </w:tr>
      <w:tr w:rsidR="00555A3A" w:rsidRPr="007C31CC" w14:paraId="7F7D26D1"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4EC470CD" w14:textId="213F50E4"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Indústria</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Têxtil</w:t>
            </w:r>
            <w:proofErr w:type="spellEnd"/>
            <w:r w:rsidRPr="00555A3A">
              <w:rPr>
                <w:rFonts w:asciiTheme="minorHAnsi" w:hAnsiTheme="minorHAnsi" w:cstheme="minorHAnsi"/>
                <w:sz w:val="18"/>
                <w:szCs w:val="20"/>
              </w:rPr>
              <w:t>, Madeira</w:t>
            </w:r>
          </w:p>
        </w:tc>
        <w:tc>
          <w:tcPr>
            <w:tcW w:w="1080" w:type="dxa"/>
            <w:tcBorders>
              <w:top w:val="nil"/>
              <w:left w:val="nil"/>
              <w:bottom w:val="single" w:sz="4" w:space="0" w:color="auto"/>
              <w:right w:val="single" w:sz="4" w:space="0" w:color="auto"/>
            </w:tcBorders>
            <w:shd w:val="clear" w:color="auto" w:fill="auto"/>
            <w:noWrap/>
            <w:vAlign w:val="bottom"/>
            <w:hideMark/>
          </w:tcPr>
          <w:p w14:paraId="61285425" w14:textId="4CA6A082"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w:t>
            </w:r>
            <w:r>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721 </w:t>
            </w:r>
          </w:p>
        </w:tc>
        <w:tc>
          <w:tcPr>
            <w:tcW w:w="1080" w:type="dxa"/>
            <w:tcBorders>
              <w:top w:val="nil"/>
              <w:left w:val="nil"/>
              <w:bottom w:val="single" w:sz="4" w:space="0" w:color="auto"/>
              <w:right w:val="single" w:sz="4" w:space="0" w:color="auto"/>
            </w:tcBorders>
            <w:shd w:val="clear" w:color="auto" w:fill="auto"/>
            <w:noWrap/>
            <w:vAlign w:val="bottom"/>
            <w:hideMark/>
          </w:tcPr>
          <w:p w14:paraId="6330E9F4" w14:textId="0F85072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884 </w:t>
            </w:r>
          </w:p>
        </w:tc>
        <w:tc>
          <w:tcPr>
            <w:tcW w:w="990" w:type="dxa"/>
            <w:tcBorders>
              <w:top w:val="nil"/>
              <w:left w:val="nil"/>
              <w:bottom w:val="single" w:sz="4" w:space="0" w:color="auto"/>
              <w:right w:val="single" w:sz="4" w:space="0" w:color="auto"/>
            </w:tcBorders>
            <w:shd w:val="clear" w:color="auto" w:fill="auto"/>
            <w:noWrap/>
            <w:vAlign w:val="bottom"/>
            <w:hideMark/>
          </w:tcPr>
          <w:p w14:paraId="668C1FAA" w14:textId="1C65B0AA"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383 </w:t>
            </w:r>
          </w:p>
        </w:tc>
        <w:tc>
          <w:tcPr>
            <w:tcW w:w="1080" w:type="dxa"/>
            <w:tcBorders>
              <w:top w:val="nil"/>
              <w:left w:val="nil"/>
              <w:bottom w:val="single" w:sz="4" w:space="0" w:color="auto"/>
              <w:right w:val="single" w:sz="4" w:space="0" w:color="auto"/>
            </w:tcBorders>
            <w:shd w:val="clear" w:color="auto" w:fill="auto"/>
            <w:noWrap/>
            <w:vAlign w:val="bottom"/>
            <w:hideMark/>
          </w:tcPr>
          <w:p w14:paraId="28A7976C" w14:textId="4450AD00"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237 </w:t>
            </w:r>
          </w:p>
        </w:tc>
        <w:tc>
          <w:tcPr>
            <w:tcW w:w="1080" w:type="dxa"/>
            <w:tcBorders>
              <w:top w:val="nil"/>
              <w:left w:val="nil"/>
              <w:bottom w:val="single" w:sz="4" w:space="0" w:color="auto"/>
              <w:right w:val="single" w:sz="4" w:space="0" w:color="auto"/>
            </w:tcBorders>
            <w:shd w:val="clear" w:color="auto" w:fill="auto"/>
            <w:noWrap/>
            <w:vAlign w:val="bottom"/>
            <w:hideMark/>
          </w:tcPr>
          <w:p w14:paraId="4068DBD5" w14:textId="056318A8"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489 </w:t>
            </w:r>
          </w:p>
        </w:tc>
        <w:tc>
          <w:tcPr>
            <w:tcW w:w="990" w:type="dxa"/>
            <w:tcBorders>
              <w:top w:val="nil"/>
              <w:left w:val="nil"/>
              <w:bottom w:val="single" w:sz="4" w:space="0" w:color="auto"/>
              <w:right w:val="single" w:sz="4" w:space="0" w:color="auto"/>
            </w:tcBorders>
            <w:shd w:val="clear" w:color="auto" w:fill="auto"/>
            <w:noWrap/>
            <w:vAlign w:val="bottom"/>
            <w:hideMark/>
          </w:tcPr>
          <w:p w14:paraId="11C64CCE" w14:textId="643EE41F"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741 </w:t>
            </w:r>
          </w:p>
        </w:tc>
      </w:tr>
      <w:tr w:rsidR="00555A3A" w:rsidRPr="007C31CC" w14:paraId="3EEE642B"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7F4711AA" w14:textId="7AE9E035"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Indústria</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Têxtil</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Óleo</w:t>
            </w:r>
            <w:proofErr w:type="spellEnd"/>
            <w:r w:rsidRPr="00555A3A">
              <w:rPr>
                <w:rFonts w:asciiTheme="minorHAnsi" w:hAnsiTheme="minorHAnsi" w:cstheme="minorHAnsi"/>
                <w:sz w:val="18"/>
                <w:szCs w:val="20"/>
              </w:rPr>
              <w:t xml:space="preserve"> Diesel</w:t>
            </w:r>
          </w:p>
        </w:tc>
        <w:tc>
          <w:tcPr>
            <w:tcW w:w="1080" w:type="dxa"/>
            <w:tcBorders>
              <w:top w:val="nil"/>
              <w:left w:val="nil"/>
              <w:bottom w:val="single" w:sz="4" w:space="0" w:color="auto"/>
              <w:right w:val="single" w:sz="4" w:space="0" w:color="auto"/>
            </w:tcBorders>
            <w:shd w:val="clear" w:color="auto" w:fill="auto"/>
            <w:noWrap/>
            <w:vAlign w:val="bottom"/>
            <w:hideMark/>
          </w:tcPr>
          <w:p w14:paraId="647D9CC5"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167 </w:t>
            </w:r>
          </w:p>
        </w:tc>
        <w:tc>
          <w:tcPr>
            <w:tcW w:w="1080" w:type="dxa"/>
            <w:tcBorders>
              <w:top w:val="nil"/>
              <w:left w:val="nil"/>
              <w:bottom w:val="single" w:sz="4" w:space="0" w:color="auto"/>
              <w:right w:val="single" w:sz="4" w:space="0" w:color="auto"/>
            </w:tcBorders>
            <w:shd w:val="clear" w:color="auto" w:fill="auto"/>
            <w:noWrap/>
            <w:vAlign w:val="bottom"/>
            <w:hideMark/>
          </w:tcPr>
          <w:p w14:paraId="41F40EB4"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42 </w:t>
            </w:r>
          </w:p>
        </w:tc>
        <w:tc>
          <w:tcPr>
            <w:tcW w:w="990" w:type="dxa"/>
            <w:tcBorders>
              <w:top w:val="nil"/>
              <w:left w:val="nil"/>
              <w:bottom w:val="single" w:sz="4" w:space="0" w:color="auto"/>
              <w:right w:val="single" w:sz="4" w:space="0" w:color="auto"/>
            </w:tcBorders>
            <w:shd w:val="clear" w:color="auto" w:fill="auto"/>
            <w:noWrap/>
            <w:vAlign w:val="bottom"/>
            <w:hideMark/>
          </w:tcPr>
          <w:p w14:paraId="4AE4E0C3"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498F7CB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20B07D8E"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2DCD7AD7"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r>
      <w:tr w:rsidR="00555A3A" w:rsidRPr="007C31CC" w14:paraId="7C848102"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5A85AC32" w14:textId="5AC87882"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Indústria</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Têxtil</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Óleo</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Combustível</w:t>
            </w:r>
            <w:proofErr w:type="spellEnd"/>
            <w:r w:rsidRPr="00555A3A">
              <w:rPr>
                <w:rFonts w:asciiTheme="minorHAnsi" w:hAnsiTheme="minorHAnsi" w:cstheme="minorHAnsi"/>
                <w:sz w:val="18"/>
                <w:szCs w:val="20"/>
              </w:rPr>
              <w:t xml:space="preserve"> </w:t>
            </w:r>
          </w:p>
        </w:tc>
        <w:tc>
          <w:tcPr>
            <w:tcW w:w="1080" w:type="dxa"/>
            <w:tcBorders>
              <w:top w:val="nil"/>
              <w:left w:val="nil"/>
              <w:bottom w:val="single" w:sz="4" w:space="0" w:color="auto"/>
              <w:right w:val="single" w:sz="4" w:space="0" w:color="auto"/>
            </w:tcBorders>
            <w:shd w:val="clear" w:color="auto" w:fill="auto"/>
            <w:noWrap/>
            <w:vAlign w:val="bottom"/>
            <w:hideMark/>
          </w:tcPr>
          <w:p w14:paraId="552BED8D" w14:textId="5796255F"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w:t>
            </w:r>
            <w:r>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229 </w:t>
            </w:r>
          </w:p>
        </w:tc>
        <w:tc>
          <w:tcPr>
            <w:tcW w:w="1080" w:type="dxa"/>
            <w:tcBorders>
              <w:top w:val="nil"/>
              <w:left w:val="nil"/>
              <w:bottom w:val="single" w:sz="4" w:space="0" w:color="auto"/>
              <w:right w:val="single" w:sz="4" w:space="0" w:color="auto"/>
            </w:tcBorders>
            <w:shd w:val="clear" w:color="auto" w:fill="auto"/>
            <w:noWrap/>
            <w:vAlign w:val="bottom"/>
            <w:hideMark/>
          </w:tcPr>
          <w:p w14:paraId="11452FF0" w14:textId="50948471"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089 </w:t>
            </w:r>
          </w:p>
        </w:tc>
        <w:tc>
          <w:tcPr>
            <w:tcW w:w="990" w:type="dxa"/>
            <w:tcBorders>
              <w:top w:val="nil"/>
              <w:left w:val="nil"/>
              <w:bottom w:val="single" w:sz="4" w:space="0" w:color="auto"/>
              <w:right w:val="single" w:sz="4" w:space="0" w:color="auto"/>
            </w:tcBorders>
            <w:shd w:val="clear" w:color="auto" w:fill="auto"/>
            <w:noWrap/>
            <w:vAlign w:val="bottom"/>
            <w:hideMark/>
          </w:tcPr>
          <w:p w14:paraId="264CCB61"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6B22FCC3"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3847AB5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30851507"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r>
      <w:tr w:rsidR="00555A3A" w:rsidRPr="007C31CC" w14:paraId="55CF52AD"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02563745" w14:textId="3D48FDD2"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Indústria Têxtil, Gases de Petróleo Liquefeito</w:t>
            </w:r>
          </w:p>
        </w:tc>
        <w:tc>
          <w:tcPr>
            <w:tcW w:w="1080" w:type="dxa"/>
            <w:tcBorders>
              <w:top w:val="nil"/>
              <w:left w:val="nil"/>
              <w:bottom w:val="single" w:sz="4" w:space="0" w:color="auto"/>
              <w:right w:val="single" w:sz="4" w:space="0" w:color="auto"/>
            </w:tcBorders>
            <w:shd w:val="clear" w:color="auto" w:fill="auto"/>
            <w:noWrap/>
            <w:vAlign w:val="bottom"/>
            <w:hideMark/>
          </w:tcPr>
          <w:p w14:paraId="40930A30"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 xml:space="preserve">837 </w:t>
            </w:r>
          </w:p>
        </w:tc>
        <w:tc>
          <w:tcPr>
            <w:tcW w:w="1080" w:type="dxa"/>
            <w:tcBorders>
              <w:top w:val="nil"/>
              <w:left w:val="nil"/>
              <w:bottom w:val="single" w:sz="4" w:space="0" w:color="auto"/>
              <w:right w:val="single" w:sz="4" w:space="0" w:color="auto"/>
            </w:tcBorders>
            <w:shd w:val="clear" w:color="auto" w:fill="auto"/>
            <w:noWrap/>
            <w:vAlign w:val="bottom"/>
            <w:hideMark/>
          </w:tcPr>
          <w:p w14:paraId="63FAAF26"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293 </w:t>
            </w:r>
          </w:p>
        </w:tc>
        <w:tc>
          <w:tcPr>
            <w:tcW w:w="990" w:type="dxa"/>
            <w:tcBorders>
              <w:top w:val="nil"/>
              <w:left w:val="nil"/>
              <w:bottom w:val="single" w:sz="4" w:space="0" w:color="auto"/>
              <w:right w:val="single" w:sz="4" w:space="0" w:color="auto"/>
            </w:tcBorders>
            <w:shd w:val="clear" w:color="auto" w:fill="auto"/>
            <w:noWrap/>
            <w:vAlign w:val="bottom"/>
            <w:hideMark/>
          </w:tcPr>
          <w:p w14:paraId="231E423D"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808 </w:t>
            </w:r>
          </w:p>
        </w:tc>
        <w:tc>
          <w:tcPr>
            <w:tcW w:w="1080" w:type="dxa"/>
            <w:tcBorders>
              <w:top w:val="nil"/>
              <w:left w:val="nil"/>
              <w:bottom w:val="single" w:sz="4" w:space="0" w:color="auto"/>
              <w:right w:val="single" w:sz="4" w:space="0" w:color="auto"/>
            </w:tcBorders>
            <w:shd w:val="clear" w:color="auto" w:fill="auto"/>
            <w:noWrap/>
            <w:vAlign w:val="bottom"/>
            <w:hideMark/>
          </w:tcPr>
          <w:p w14:paraId="5ADFD42F" w14:textId="1FB0F62A"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155 </w:t>
            </w:r>
          </w:p>
        </w:tc>
        <w:tc>
          <w:tcPr>
            <w:tcW w:w="1080" w:type="dxa"/>
            <w:tcBorders>
              <w:top w:val="nil"/>
              <w:left w:val="nil"/>
              <w:bottom w:val="single" w:sz="4" w:space="0" w:color="auto"/>
              <w:right w:val="single" w:sz="4" w:space="0" w:color="auto"/>
            </w:tcBorders>
            <w:shd w:val="clear" w:color="auto" w:fill="auto"/>
            <w:noWrap/>
            <w:vAlign w:val="bottom"/>
            <w:hideMark/>
          </w:tcPr>
          <w:p w14:paraId="57DBE77D" w14:textId="610A9785"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391 </w:t>
            </w:r>
          </w:p>
        </w:tc>
        <w:tc>
          <w:tcPr>
            <w:tcW w:w="990" w:type="dxa"/>
            <w:tcBorders>
              <w:top w:val="nil"/>
              <w:left w:val="nil"/>
              <w:bottom w:val="single" w:sz="4" w:space="0" w:color="auto"/>
              <w:right w:val="single" w:sz="4" w:space="0" w:color="auto"/>
            </w:tcBorders>
            <w:shd w:val="clear" w:color="auto" w:fill="auto"/>
            <w:noWrap/>
            <w:vAlign w:val="bottom"/>
            <w:hideMark/>
          </w:tcPr>
          <w:p w14:paraId="2A4C8D23" w14:textId="494E3A5E"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626 </w:t>
            </w:r>
          </w:p>
        </w:tc>
      </w:tr>
      <w:tr w:rsidR="00555A3A" w:rsidRPr="007C31CC" w14:paraId="4C0C55B2"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0DA3A452" w14:textId="52F92C74"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Indústria</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Têxtil</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Carvão</w:t>
            </w:r>
            <w:proofErr w:type="spellEnd"/>
            <w:r w:rsidRPr="00555A3A">
              <w:rPr>
                <w:rFonts w:asciiTheme="minorHAnsi" w:hAnsiTheme="minorHAnsi" w:cstheme="minorHAnsi"/>
                <w:sz w:val="18"/>
                <w:szCs w:val="20"/>
              </w:rPr>
              <w:t xml:space="preserve"> Vegetal</w:t>
            </w:r>
          </w:p>
        </w:tc>
        <w:tc>
          <w:tcPr>
            <w:tcW w:w="1080" w:type="dxa"/>
            <w:tcBorders>
              <w:top w:val="nil"/>
              <w:left w:val="nil"/>
              <w:bottom w:val="single" w:sz="4" w:space="0" w:color="auto"/>
              <w:right w:val="single" w:sz="4" w:space="0" w:color="auto"/>
            </w:tcBorders>
            <w:shd w:val="clear" w:color="auto" w:fill="auto"/>
            <w:noWrap/>
            <w:vAlign w:val="bottom"/>
            <w:hideMark/>
          </w:tcPr>
          <w:p w14:paraId="59E39FBA"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419 </w:t>
            </w:r>
          </w:p>
        </w:tc>
        <w:tc>
          <w:tcPr>
            <w:tcW w:w="1080" w:type="dxa"/>
            <w:tcBorders>
              <w:top w:val="nil"/>
              <w:left w:val="nil"/>
              <w:bottom w:val="single" w:sz="4" w:space="0" w:color="auto"/>
              <w:right w:val="single" w:sz="4" w:space="0" w:color="auto"/>
            </w:tcBorders>
            <w:shd w:val="clear" w:color="auto" w:fill="auto"/>
            <w:noWrap/>
            <w:vAlign w:val="bottom"/>
            <w:hideMark/>
          </w:tcPr>
          <w:p w14:paraId="0C73766B"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84 </w:t>
            </w:r>
          </w:p>
        </w:tc>
        <w:tc>
          <w:tcPr>
            <w:tcW w:w="990" w:type="dxa"/>
            <w:tcBorders>
              <w:top w:val="nil"/>
              <w:left w:val="nil"/>
              <w:bottom w:val="single" w:sz="4" w:space="0" w:color="auto"/>
              <w:right w:val="single" w:sz="4" w:space="0" w:color="auto"/>
            </w:tcBorders>
            <w:shd w:val="clear" w:color="auto" w:fill="auto"/>
            <w:noWrap/>
            <w:vAlign w:val="bottom"/>
            <w:hideMark/>
          </w:tcPr>
          <w:p w14:paraId="4492A42A"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48B0A910"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3C52A16E"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4907D1E7"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r>
      <w:tr w:rsidR="00555A3A" w:rsidRPr="007C31CC" w14:paraId="1B5B6525"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10407225" w14:textId="601834FA"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Indústria</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Têxtil</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Eletricidade</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14:paraId="1367BF2D" w14:textId="75826C8F"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412 </w:t>
            </w:r>
          </w:p>
        </w:tc>
        <w:tc>
          <w:tcPr>
            <w:tcW w:w="1080" w:type="dxa"/>
            <w:tcBorders>
              <w:top w:val="nil"/>
              <w:left w:val="nil"/>
              <w:bottom w:val="single" w:sz="4" w:space="0" w:color="auto"/>
              <w:right w:val="single" w:sz="4" w:space="0" w:color="auto"/>
            </w:tcBorders>
            <w:shd w:val="clear" w:color="auto" w:fill="auto"/>
            <w:noWrap/>
            <w:vAlign w:val="bottom"/>
            <w:hideMark/>
          </w:tcPr>
          <w:p w14:paraId="0E1DCAA3" w14:textId="44FFDCAD"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098 </w:t>
            </w:r>
          </w:p>
        </w:tc>
        <w:tc>
          <w:tcPr>
            <w:tcW w:w="990" w:type="dxa"/>
            <w:tcBorders>
              <w:top w:val="nil"/>
              <w:left w:val="nil"/>
              <w:bottom w:val="single" w:sz="4" w:space="0" w:color="auto"/>
              <w:right w:val="single" w:sz="4" w:space="0" w:color="auto"/>
            </w:tcBorders>
            <w:shd w:val="clear" w:color="auto" w:fill="auto"/>
            <w:noWrap/>
            <w:vAlign w:val="bottom"/>
            <w:hideMark/>
          </w:tcPr>
          <w:p w14:paraId="27F385EA" w14:textId="5637A11E"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138 </w:t>
            </w:r>
          </w:p>
        </w:tc>
        <w:tc>
          <w:tcPr>
            <w:tcW w:w="1080" w:type="dxa"/>
            <w:tcBorders>
              <w:top w:val="nil"/>
              <w:left w:val="nil"/>
              <w:bottom w:val="single" w:sz="4" w:space="0" w:color="auto"/>
              <w:right w:val="single" w:sz="4" w:space="0" w:color="auto"/>
            </w:tcBorders>
            <w:shd w:val="clear" w:color="auto" w:fill="auto"/>
            <w:noWrap/>
            <w:vAlign w:val="bottom"/>
            <w:hideMark/>
          </w:tcPr>
          <w:p w14:paraId="44652C69" w14:textId="568E703B"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419 </w:t>
            </w:r>
          </w:p>
        </w:tc>
        <w:tc>
          <w:tcPr>
            <w:tcW w:w="1080" w:type="dxa"/>
            <w:tcBorders>
              <w:top w:val="nil"/>
              <w:left w:val="nil"/>
              <w:bottom w:val="single" w:sz="4" w:space="0" w:color="auto"/>
              <w:right w:val="single" w:sz="4" w:space="0" w:color="auto"/>
            </w:tcBorders>
            <w:shd w:val="clear" w:color="auto" w:fill="auto"/>
            <w:noWrap/>
            <w:vAlign w:val="bottom"/>
            <w:hideMark/>
          </w:tcPr>
          <w:p w14:paraId="7865A024" w14:textId="0217A8F2"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202 </w:t>
            </w:r>
          </w:p>
        </w:tc>
        <w:tc>
          <w:tcPr>
            <w:tcW w:w="990" w:type="dxa"/>
            <w:tcBorders>
              <w:top w:val="nil"/>
              <w:left w:val="nil"/>
              <w:bottom w:val="single" w:sz="4" w:space="0" w:color="auto"/>
              <w:right w:val="single" w:sz="4" w:space="0" w:color="auto"/>
            </w:tcBorders>
            <w:shd w:val="clear" w:color="auto" w:fill="auto"/>
            <w:noWrap/>
            <w:vAlign w:val="bottom"/>
            <w:hideMark/>
          </w:tcPr>
          <w:p w14:paraId="6DBD89C6" w14:textId="07F840FE"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913 </w:t>
            </w:r>
          </w:p>
        </w:tc>
      </w:tr>
      <w:tr w:rsidR="00555A3A" w:rsidRPr="007C31CC" w14:paraId="54747F72"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1C440BCB" w14:textId="12FF7A11"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stheme="minorHAnsi"/>
                <w:i/>
                <w:iCs/>
                <w:color w:val="000000"/>
                <w:sz w:val="18"/>
                <w:szCs w:val="20"/>
                <w:bdr w:val="none" w:sz="0" w:space="0" w:color="auto"/>
              </w:rPr>
            </w:pPr>
            <w:r w:rsidRPr="00555A3A">
              <w:rPr>
                <w:rFonts w:asciiTheme="minorHAnsi" w:hAnsiTheme="minorHAnsi" w:cstheme="minorHAnsi"/>
                <w:i/>
                <w:iCs/>
                <w:sz w:val="18"/>
                <w:szCs w:val="20"/>
              </w:rPr>
              <w:t>Total</w:t>
            </w:r>
          </w:p>
        </w:tc>
        <w:tc>
          <w:tcPr>
            <w:tcW w:w="1080" w:type="dxa"/>
            <w:tcBorders>
              <w:top w:val="nil"/>
              <w:left w:val="nil"/>
              <w:bottom w:val="single" w:sz="4" w:space="0" w:color="auto"/>
              <w:right w:val="single" w:sz="4" w:space="0" w:color="auto"/>
            </w:tcBorders>
            <w:shd w:val="clear" w:color="auto" w:fill="auto"/>
            <w:noWrap/>
            <w:vAlign w:val="bottom"/>
            <w:hideMark/>
          </w:tcPr>
          <w:p w14:paraId="79852BEE" w14:textId="6366A25A"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13</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381 </w:t>
            </w:r>
          </w:p>
        </w:tc>
        <w:tc>
          <w:tcPr>
            <w:tcW w:w="1080" w:type="dxa"/>
            <w:tcBorders>
              <w:top w:val="nil"/>
              <w:left w:val="nil"/>
              <w:bottom w:val="single" w:sz="4" w:space="0" w:color="auto"/>
              <w:right w:val="single" w:sz="4" w:space="0" w:color="auto"/>
            </w:tcBorders>
            <w:shd w:val="clear" w:color="auto" w:fill="auto"/>
            <w:noWrap/>
            <w:vAlign w:val="bottom"/>
            <w:hideMark/>
          </w:tcPr>
          <w:p w14:paraId="04F34AB7" w14:textId="6E80EC29"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13</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984 </w:t>
            </w:r>
          </w:p>
        </w:tc>
        <w:tc>
          <w:tcPr>
            <w:tcW w:w="990" w:type="dxa"/>
            <w:tcBorders>
              <w:top w:val="nil"/>
              <w:left w:val="nil"/>
              <w:bottom w:val="single" w:sz="4" w:space="0" w:color="auto"/>
              <w:right w:val="single" w:sz="4" w:space="0" w:color="auto"/>
            </w:tcBorders>
            <w:shd w:val="clear" w:color="auto" w:fill="auto"/>
            <w:noWrap/>
            <w:vAlign w:val="bottom"/>
            <w:hideMark/>
          </w:tcPr>
          <w:p w14:paraId="04860EB3" w14:textId="6621C48E"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132 </w:t>
            </w:r>
          </w:p>
        </w:tc>
        <w:tc>
          <w:tcPr>
            <w:tcW w:w="1080" w:type="dxa"/>
            <w:tcBorders>
              <w:top w:val="nil"/>
              <w:left w:val="nil"/>
              <w:bottom w:val="single" w:sz="4" w:space="0" w:color="auto"/>
              <w:right w:val="single" w:sz="4" w:space="0" w:color="auto"/>
            </w:tcBorders>
            <w:shd w:val="clear" w:color="auto" w:fill="auto"/>
            <w:noWrap/>
            <w:vAlign w:val="bottom"/>
            <w:hideMark/>
          </w:tcPr>
          <w:p w14:paraId="25EE8FB1" w14:textId="5C48439F"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7</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737 </w:t>
            </w:r>
          </w:p>
        </w:tc>
        <w:tc>
          <w:tcPr>
            <w:tcW w:w="1080" w:type="dxa"/>
            <w:tcBorders>
              <w:top w:val="nil"/>
              <w:left w:val="nil"/>
              <w:bottom w:val="single" w:sz="4" w:space="0" w:color="auto"/>
              <w:right w:val="single" w:sz="4" w:space="0" w:color="auto"/>
            </w:tcBorders>
            <w:shd w:val="clear" w:color="auto" w:fill="auto"/>
            <w:noWrap/>
            <w:vAlign w:val="bottom"/>
            <w:hideMark/>
          </w:tcPr>
          <w:p w14:paraId="4C0B48A6" w14:textId="334FFAD5"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196 </w:t>
            </w:r>
          </w:p>
        </w:tc>
        <w:tc>
          <w:tcPr>
            <w:tcW w:w="990" w:type="dxa"/>
            <w:tcBorders>
              <w:top w:val="nil"/>
              <w:left w:val="nil"/>
              <w:bottom w:val="single" w:sz="4" w:space="0" w:color="auto"/>
              <w:right w:val="single" w:sz="4" w:space="0" w:color="auto"/>
            </w:tcBorders>
            <w:shd w:val="clear" w:color="auto" w:fill="auto"/>
            <w:noWrap/>
            <w:vAlign w:val="bottom"/>
            <w:hideMark/>
          </w:tcPr>
          <w:p w14:paraId="67EEEFDA" w14:textId="4E8B905C"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9</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582 </w:t>
            </w:r>
          </w:p>
        </w:tc>
      </w:tr>
      <w:tr w:rsidR="00555A3A" w:rsidRPr="007C31CC" w14:paraId="03C0927C"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144A1EEB" w14:textId="43BAA26C"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Celulose e Papel, Gás Natural</w:t>
            </w:r>
          </w:p>
        </w:tc>
        <w:tc>
          <w:tcPr>
            <w:tcW w:w="1080" w:type="dxa"/>
            <w:tcBorders>
              <w:top w:val="nil"/>
              <w:left w:val="nil"/>
              <w:bottom w:val="single" w:sz="4" w:space="0" w:color="auto"/>
              <w:right w:val="single" w:sz="4" w:space="0" w:color="auto"/>
            </w:tcBorders>
            <w:shd w:val="clear" w:color="auto" w:fill="auto"/>
            <w:noWrap/>
            <w:vAlign w:val="bottom"/>
            <w:hideMark/>
          </w:tcPr>
          <w:p w14:paraId="7A90E36D"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 xml:space="preserve">273 </w:t>
            </w:r>
          </w:p>
        </w:tc>
        <w:tc>
          <w:tcPr>
            <w:tcW w:w="1080" w:type="dxa"/>
            <w:tcBorders>
              <w:top w:val="nil"/>
              <w:left w:val="nil"/>
              <w:bottom w:val="single" w:sz="4" w:space="0" w:color="auto"/>
              <w:right w:val="single" w:sz="4" w:space="0" w:color="auto"/>
            </w:tcBorders>
            <w:shd w:val="clear" w:color="auto" w:fill="auto"/>
            <w:noWrap/>
            <w:vAlign w:val="bottom"/>
            <w:hideMark/>
          </w:tcPr>
          <w:p w14:paraId="2371C66F"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676 </w:t>
            </w:r>
          </w:p>
        </w:tc>
        <w:tc>
          <w:tcPr>
            <w:tcW w:w="990" w:type="dxa"/>
            <w:tcBorders>
              <w:top w:val="nil"/>
              <w:left w:val="nil"/>
              <w:bottom w:val="single" w:sz="4" w:space="0" w:color="auto"/>
              <w:right w:val="single" w:sz="4" w:space="0" w:color="auto"/>
            </w:tcBorders>
            <w:shd w:val="clear" w:color="auto" w:fill="auto"/>
            <w:noWrap/>
            <w:vAlign w:val="bottom"/>
            <w:hideMark/>
          </w:tcPr>
          <w:p w14:paraId="5ED65149" w14:textId="6399F182"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007 </w:t>
            </w:r>
          </w:p>
        </w:tc>
        <w:tc>
          <w:tcPr>
            <w:tcW w:w="1080" w:type="dxa"/>
            <w:tcBorders>
              <w:top w:val="nil"/>
              <w:left w:val="nil"/>
              <w:bottom w:val="single" w:sz="4" w:space="0" w:color="auto"/>
              <w:right w:val="single" w:sz="4" w:space="0" w:color="auto"/>
            </w:tcBorders>
            <w:shd w:val="clear" w:color="auto" w:fill="auto"/>
            <w:noWrap/>
            <w:vAlign w:val="bottom"/>
            <w:hideMark/>
          </w:tcPr>
          <w:p w14:paraId="5EF949DD" w14:textId="3671E16F"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325 </w:t>
            </w:r>
          </w:p>
        </w:tc>
        <w:tc>
          <w:tcPr>
            <w:tcW w:w="1080" w:type="dxa"/>
            <w:tcBorders>
              <w:top w:val="nil"/>
              <w:left w:val="nil"/>
              <w:bottom w:val="single" w:sz="4" w:space="0" w:color="auto"/>
              <w:right w:val="single" w:sz="4" w:space="0" w:color="auto"/>
            </w:tcBorders>
            <w:shd w:val="clear" w:color="auto" w:fill="auto"/>
            <w:noWrap/>
            <w:vAlign w:val="bottom"/>
            <w:hideMark/>
          </w:tcPr>
          <w:p w14:paraId="1C939627" w14:textId="79870170"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595 </w:t>
            </w:r>
          </w:p>
        </w:tc>
        <w:tc>
          <w:tcPr>
            <w:tcW w:w="990" w:type="dxa"/>
            <w:tcBorders>
              <w:top w:val="nil"/>
              <w:left w:val="nil"/>
              <w:bottom w:val="single" w:sz="4" w:space="0" w:color="auto"/>
              <w:right w:val="single" w:sz="4" w:space="0" w:color="auto"/>
            </w:tcBorders>
            <w:shd w:val="clear" w:color="auto" w:fill="auto"/>
            <w:noWrap/>
            <w:vAlign w:val="bottom"/>
            <w:hideMark/>
          </w:tcPr>
          <w:p w14:paraId="64F41B1A" w14:textId="104C9B50"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865 </w:t>
            </w:r>
          </w:p>
        </w:tc>
      </w:tr>
      <w:tr w:rsidR="00555A3A" w:rsidRPr="007C31CC" w14:paraId="64E51D03"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0DC050F4" w14:textId="18FE229D"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Celulose e Papel, Carvão Bruto</w:t>
            </w:r>
          </w:p>
        </w:tc>
        <w:tc>
          <w:tcPr>
            <w:tcW w:w="1080" w:type="dxa"/>
            <w:tcBorders>
              <w:top w:val="nil"/>
              <w:left w:val="nil"/>
              <w:bottom w:val="single" w:sz="4" w:space="0" w:color="auto"/>
              <w:right w:val="single" w:sz="4" w:space="0" w:color="auto"/>
            </w:tcBorders>
            <w:shd w:val="clear" w:color="auto" w:fill="auto"/>
            <w:noWrap/>
            <w:vAlign w:val="bottom"/>
            <w:hideMark/>
          </w:tcPr>
          <w:p w14:paraId="25EE5312"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 xml:space="preserve">83 </w:t>
            </w:r>
          </w:p>
        </w:tc>
        <w:tc>
          <w:tcPr>
            <w:tcW w:w="1080" w:type="dxa"/>
            <w:tcBorders>
              <w:top w:val="nil"/>
              <w:left w:val="nil"/>
              <w:bottom w:val="single" w:sz="4" w:space="0" w:color="auto"/>
              <w:right w:val="single" w:sz="4" w:space="0" w:color="auto"/>
            </w:tcBorders>
            <w:shd w:val="clear" w:color="auto" w:fill="auto"/>
            <w:noWrap/>
            <w:vAlign w:val="bottom"/>
            <w:hideMark/>
          </w:tcPr>
          <w:p w14:paraId="42F59662"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112 </w:t>
            </w:r>
          </w:p>
        </w:tc>
        <w:tc>
          <w:tcPr>
            <w:tcW w:w="990" w:type="dxa"/>
            <w:tcBorders>
              <w:top w:val="nil"/>
              <w:left w:val="nil"/>
              <w:bottom w:val="single" w:sz="4" w:space="0" w:color="auto"/>
              <w:right w:val="single" w:sz="4" w:space="0" w:color="auto"/>
            </w:tcBorders>
            <w:shd w:val="clear" w:color="auto" w:fill="auto"/>
            <w:noWrap/>
            <w:vAlign w:val="bottom"/>
            <w:hideMark/>
          </w:tcPr>
          <w:p w14:paraId="6296F3F5"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100 </w:t>
            </w:r>
          </w:p>
        </w:tc>
        <w:tc>
          <w:tcPr>
            <w:tcW w:w="1080" w:type="dxa"/>
            <w:tcBorders>
              <w:top w:val="nil"/>
              <w:left w:val="nil"/>
              <w:bottom w:val="single" w:sz="4" w:space="0" w:color="auto"/>
              <w:right w:val="single" w:sz="4" w:space="0" w:color="auto"/>
            </w:tcBorders>
            <w:shd w:val="clear" w:color="auto" w:fill="auto"/>
            <w:noWrap/>
            <w:vAlign w:val="bottom"/>
            <w:hideMark/>
          </w:tcPr>
          <w:p w14:paraId="5419ED59"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109 </w:t>
            </w:r>
          </w:p>
        </w:tc>
        <w:tc>
          <w:tcPr>
            <w:tcW w:w="1080" w:type="dxa"/>
            <w:tcBorders>
              <w:top w:val="nil"/>
              <w:left w:val="nil"/>
              <w:bottom w:val="single" w:sz="4" w:space="0" w:color="auto"/>
              <w:right w:val="single" w:sz="4" w:space="0" w:color="auto"/>
            </w:tcBorders>
            <w:shd w:val="clear" w:color="auto" w:fill="auto"/>
            <w:noWrap/>
            <w:vAlign w:val="bottom"/>
            <w:hideMark/>
          </w:tcPr>
          <w:p w14:paraId="01B34607"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132 </w:t>
            </w:r>
          </w:p>
        </w:tc>
        <w:tc>
          <w:tcPr>
            <w:tcW w:w="990" w:type="dxa"/>
            <w:tcBorders>
              <w:top w:val="nil"/>
              <w:left w:val="nil"/>
              <w:bottom w:val="single" w:sz="4" w:space="0" w:color="auto"/>
              <w:right w:val="single" w:sz="4" w:space="0" w:color="auto"/>
            </w:tcBorders>
            <w:shd w:val="clear" w:color="auto" w:fill="auto"/>
            <w:noWrap/>
            <w:vAlign w:val="bottom"/>
            <w:hideMark/>
          </w:tcPr>
          <w:p w14:paraId="55923416"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154 </w:t>
            </w:r>
          </w:p>
        </w:tc>
      </w:tr>
      <w:tr w:rsidR="00555A3A" w:rsidRPr="007C31CC" w14:paraId="3FC1AE63"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4496F7F2" w14:textId="73A80159"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Celulose</w:t>
            </w:r>
            <w:proofErr w:type="spellEnd"/>
            <w:r w:rsidRPr="00555A3A">
              <w:rPr>
                <w:rFonts w:asciiTheme="minorHAnsi" w:hAnsiTheme="minorHAnsi" w:cstheme="minorHAnsi"/>
                <w:sz w:val="18"/>
                <w:szCs w:val="20"/>
              </w:rPr>
              <w:t xml:space="preserve"> e </w:t>
            </w:r>
            <w:proofErr w:type="spellStart"/>
            <w:r w:rsidRPr="00555A3A">
              <w:rPr>
                <w:rFonts w:asciiTheme="minorHAnsi" w:hAnsiTheme="minorHAnsi" w:cstheme="minorHAnsi"/>
                <w:sz w:val="18"/>
                <w:szCs w:val="20"/>
              </w:rPr>
              <w:t>Papel</w:t>
            </w:r>
            <w:proofErr w:type="spellEnd"/>
            <w:r w:rsidRPr="00555A3A">
              <w:rPr>
                <w:rFonts w:asciiTheme="minorHAnsi" w:hAnsiTheme="minorHAnsi" w:cstheme="minorHAnsi"/>
                <w:sz w:val="18"/>
                <w:szCs w:val="20"/>
              </w:rPr>
              <w:t>, Madeira</w:t>
            </w:r>
          </w:p>
        </w:tc>
        <w:tc>
          <w:tcPr>
            <w:tcW w:w="1080" w:type="dxa"/>
            <w:tcBorders>
              <w:top w:val="nil"/>
              <w:left w:val="nil"/>
              <w:bottom w:val="single" w:sz="4" w:space="0" w:color="auto"/>
              <w:right w:val="single" w:sz="4" w:space="0" w:color="auto"/>
            </w:tcBorders>
            <w:shd w:val="clear" w:color="auto" w:fill="auto"/>
            <w:noWrap/>
            <w:vAlign w:val="bottom"/>
            <w:hideMark/>
          </w:tcPr>
          <w:p w14:paraId="6EB2E26B" w14:textId="7CA35CC9"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048 </w:t>
            </w:r>
          </w:p>
        </w:tc>
        <w:tc>
          <w:tcPr>
            <w:tcW w:w="1080" w:type="dxa"/>
            <w:tcBorders>
              <w:top w:val="nil"/>
              <w:left w:val="nil"/>
              <w:bottom w:val="single" w:sz="4" w:space="0" w:color="auto"/>
              <w:right w:val="single" w:sz="4" w:space="0" w:color="auto"/>
            </w:tcBorders>
            <w:shd w:val="clear" w:color="auto" w:fill="auto"/>
            <w:noWrap/>
            <w:vAlign w:val="bottom"/>
            <w:hideMark/>
          </w:tcPr>
          <w:p w14:paraId="5FA5051A" w14:textId="4C771F28"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513 </w:t>
            </w:r>
          </w:p>
        </w:tc>
        <w:tc>
          <w:tcPr>
            <w:tcW w:w="990" w:type="dxa"/>
            <w:tcBorders>
              <w:top w:val="nil"/>
              <w:left w:val="nil"/>
              <w:bottom w:val="single" w:sz="4" w:space="0" w:color="auto"/>
              <w:right w:val="single" w:sz="4" w:space="0" w:color="auto"/>
            </w:tcBorders>
            <w:shd w:val="clear" w:color="auto" w:fill="auto"/>
            <w:noWrap/>
            <w:vAlign w:val="bottom"/>
            <w:hideMark/>
          </w:tcPr>
          <w:p w14:paraId="58C19561" w14:textId="6CB0326A"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156 </w:t>
            </w:r>
          </w:p>
        </w:tc>
        <w:tc>
          <w:tcPr>
            <w:tcW w:w="1080" w:type="dxa"/>
            <w:tcBorders>
              <w:top w:val="nil"/>
              <w:left w:val="nil"/>
              <w:bottom w:val="single" w:sz="4" w:space="0" w:color="auto"/>
              <w:right w:val="single" w:sz="4" w:space="0" w:color="auto"/>
            </w:tcBorders>
            <w:shd w:val="clear" w:color="auto" w:fill="auto"/>
            <w:noWrap/>
            <w:vAlign w:val="bottom"/>
            <w:hideMark/>
          </w:tcPr>
          <w:p w14:paraId="158C8966" w14:textId="0625388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770 </w:t>
            </w:r>
          </w:p>
        </w:tc>
        <w:tc>
          <w:tcPr>
            <w:tcW w:w="1080" w:type="dxa"/>
            <w:tcBorders>
              <w:top w:val="nil"/>
              <w:left w:val="nil"/>
              <w:bottom w:val="single" w:sz="4" w:space="0" w:color="auto"/>
              <w:right w:val="single" w:sz="4" w:space="0" w:color="auto"/>
            </w:tcBorders>
            <w:shd w:val="clear" w:color="auto" w:fill="auto"/>
            <w:noWrap/>
            <w:vAlign w:val="bottom"/>
            <w:hideMark/>
          </w:tcPr>
          <w:p w14:paraId="4B7FDBC1" w14:textId="344E2618"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335 </w:t>
            </w:r>
          </w:p>
        </w:tc>
        <w:tc>
          <w:tcPr>
            <w:tcW w:w="990" w:type="dxa"/>
            <w:tcBorders>
              <w:top w:val="nil"/>
              <w:left w:val="nil"/>
              <w:bottom w:val="single" w:sz="4" w:space="0" w:color="auto"/>
              <w:right w:val="single" w:sz="4" w:space="0" w:color="auto"/>
            </w:tcBorders>
            <w:shd w:val="clear" w:color="auto" w:fill="auto"/>
            <w:noWrap/>
            <w:vAlign w:val="bottom"/>
            <w:hideMark/>
          </w:tcPr>
          <w:p w14:paraId="031E62D1" w14:textId="1CDC8229"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899 </w:t>
            </w:r>
          </w:p>
        </w:tc>
      </w:tr>
      <w:tr w:rsidR="00555A3A" w:rsidRPr="007C31CC" w14:paraId="7234BA8D"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044BEA3B" w14:textId="6F790A6A"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Celulose e Papel, Outra Biomassa Sólida Primária</w:t>
            </w:r>
          </w:p>
        </w:tc>
        <w:tc>
          <w:tcPr>
            <w:tcW w:w="1080" w:type="dxa"/>
            <w:tcBorders>
              <w:top w:val="nil"/>
              <w:left w:val="nil"/>
              <w:bottom w:val="single" w:sz="4" w:space="0" w:color="auto"/>
              <w:right w:val="single" w:sz="4" w:space="0" w:color="auto"/>
            </w:tcBorders>
            <w:shd w:val="clear" w:color="auto" w:fill="auto"/>
            <w:noWrap/>
            <w:vAlign w:val="bottom"/>
            <w:hideMark/>
          </w:tcPr>
          <w:p w14:paraId="6F6590E1"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 xml:space="preserve">24 </w:t>
            </w:r>
          </w:p>
        </w:tc>
        <w:tc>
          <w:tcPr>
            <w:tcW w:w="1080" w:type="dxa"/>
            <w:tcBorders>
              <w:top w:val="nil"/>
              <w:left w:val="nil"/>
              <w:bottom w:val="single" w:sz="4" w:space="0" w:color="auto"/>
              <w:right w:val="single" w:sz="4" w:space="0" w:color="auto"/>
            </w:tcBorders>
            <w:shd w:val="clear" w:color="auto" w:fill="auto"/>
            <w:noWrap/>
            <w:vAlign w:val="bottom"/>
            <w:hideMark/>
          </w:tcPr>
          <w:p w14:paraId="2673F177"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41 </w:t>
            </w:r>
          </w:p>
        </w:tc>
        <w:tc>
          <w:tcPr>
            <w:tcW w:w="990" w:type="dxa"/>
            <w:tcBorders>
              <w:top w:val="nil"/>
              <w:left w:val="nil"/>
              <w:bottom w:val="single" w:sz="4" w:space="0" w:color="auto"/>
              <w:right w:val="single" w:sz="4" w:space="0" w:color="auto"/>
            </w:tcBorders>
            <w:shd w:val="clear" w:color="auto" w:fill="auto"/>
            <w:noWrap/>
            <w:vAlign w:val="bottom"/>
            <w:hideMark/>
          </w:tcPr>
          <w:p w14:paraId="4903211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25 </w:t>
            </w:r>
          </w:p>
        </w:tc>
        <w:tc>
          <w:tcPr>
            <w:tcW w:w="1080" w:type="dxa"/>
            <w:tcBorders>
              <w:top w:val="nil"/>
              <w:left w:val="nil"/>
              <w:bottom w:val="single" w:sz="4" w:space="0" w:color="auto"/>
              <w:right w:val="single" w:sz="4" w:space="0" w:color="auto"/>
            </w:tcBorders>
            <w:shd w:val="clear" w:color="auto" w:fill="auto"/>
            <w:noWrap/>
            <w:vAlign w:val="bottom"/>
            <w:hideMark/>
          </w:tcPr>
          <w:p w14:paraId="18197EC5"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23 </w:t>
            </w:r>
          </w:p>
        </w:tc>
        <w:tc>
          <w:tcPr>
            <w:tcW w:w="1080" w:type="dxa"/>
            <w:tcBorders>
              <w:top w:val="nil"/>
              <w:left w:val="nil"/>
              <w:bottom w:val="single" w:sz="4" w:space="0" w:color="auto"/>
              <w:right w:val="single" w:sz="4" w:space="0" w:color="auto"/>
            </w:tcBorders>
            <w:shd w:val="clear" w:color="auto" w:fill="auto"/>
            <w:noWrap/>
            <w:vAlign w:val="bottom"/>
            <w:hideMark/>
          </w:tcPr>
          <w:p w14:paraId="2521185F"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28 </w:t>
            </w:r>
          </w:p>
        </w:tc>
        <w:tc>
          <w:tcPr>
            <w:tcW w:w="990" w:type="dxa"/>
            <w:tcBorders>
              <w:top w:val="nil"/>
              <w:left w:val="nil"/>
              <w:bottom w:val="single" w:sz="4" w:space="0" w:color="auto"/>
              <w:right w:val="single" w:sz="4" w:space="0" w:color="auto"/>
            </w:tcBorders>
            <w:shd w:val="clear" w:color="auto" w:fill="auto"/>
            <w:noWrap/>
            <w:vAlign w:val="bottom"/>
            <w:hideMark/>
          </w:tcPr>
          <w:p w14:paraId="01B0AEF6"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32 </w:t>
            </w:r>
          </w:p>
        </w:tc>
      </w:tr>
      <w:tr w:rsidR="00555A3A" w:rsidRPr="007C31CC" w14:paraId="53F44DE7"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6BE5B35A" w14:textId="1677AD9F"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Celulose e papel, outras energias renováveis</w:t>
            </w:r>
          </w:p>
        </w:tc>
        <w:tc>
          <w:tcPr>
            <w:tcW w:w="1080" w:type="dxa"/>
            <w:tcBorders>
              <w:top w:val="nil"/>
              <w:left w:val="nil"/>
              <w:bottom w:val="single" w:sz="4" w:space="0" w:color="auto"/>
              <w:right w:val="single" w:sz="4" w:space="0" w:color="auto"/>
            </w:tcBorders>
            <w:shd w:val="clear" w:color="auto" w:fill="auto"/>
            <w:noWrap/>
            <w:vAlign w:val="bottom"/>
            <w:hideMark/>
          </w:tcPr>
          <w:p w14:paraId="661E657A" w14:textId="7866DF75"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2</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697 </w:t>
            </w:r>
          </w:p>
        </w:tc>
        <w:tc>
          <w:tcPr>
            <w:tcW w:w="1080" w:type="dxa"/>
            <w:tcBorders>
              <w:top w:val="nil"/>
              <w:left w:val="nil"/>
              <w:bottom w:val="single" w:sz="4" w:space="0" w:color="auto"/>
              <w:right w:val="single" w:sz="4" w:space="0" w:color="auto"/>
            </w:tcBorders>
            <w:shd w:val="clear" w:color="auto" w:fill="auto"/>
            <w:noWrap/>
            <w:vAlign w:val="bottom"/>
            <w:hideMark/>
          </w:tcPr>
          <w:p w14:paraId="3727D4CF" w14:textId="5CAC97CF"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5</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581 </w:t>
            </w:r>
          </w:p>
        </w:tc>
        <w:tc>
          <w:tcPr>
            <w:tcW w:w="990" w:type="dxa"/>
            <w:tcBorders>
              <w:top w:val="nil"/>
              <w:left w:val="nil"/>
              <w:bottom w:val="single" w:sz="4" w:space="0" w:color="auto"/>
              <w:right w:val="single" w:sz="4" w:space="0" w:color="auto"/>
            </w:tcBorders>
            <w:shd w:val="clear" w:color="auto" w:fill="auto"/>
            <w:noWrap/>
            <w:vAlign w:val="bottom"/>
            <w:hideMark/>
          </w:tcPr>
          <w:p w14:paraId="0E1BDAB9" w14:textId="74711685"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7</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935 </w:t>
            </w:r>
          </w:p>
        </w:tc>
        <w:tc>
          <w:tcPr>
            <w:tcW w:w="1080" w:type="dxa"/>
            <w:tcBorders>
              <w:top w:val="nil"/>
              <w:left w:val="nil"/>
              <w:bottom w:val="single" w:sz="4" w:space="0" w:color="auto"/>
              <w:right w:val="single" w:sz="4" w:space="0" w:color="auto"/>
            </w:tcBorders>
            <w:shd w:val="clear" w:color="auto" w:fill="auto"/>
            <w:noWrap/>
            <w:vAlign w:val="bottom"/>
            <w:hideMark/>
          </w:tcPr>
          <w:p w14:paraId="5DA2B6A9" w14:textId="71AB2F14"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10</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284 </w:t>
            </w:r>
          </w:p>
        </w:tc>
        <w:tc>
          <w:tcPr>
            <w:tcW w:w="1080" w:type="dxa"/>
            <w:tcBorders>
              <w:top w:val="nil"/>
              <w:left w:val="nil"/>
              <w:bottom w:val="single" w:sz="4" w:space="0" w:color="auto"/>
              <w:right w:val="single" w:sz="4" w:space="0" w:color="auto"/>
            </w:tcBorders>
            <w:shd w:val="clear" w:color="auto" w:fill="auto"/>
            <w:noWrap/>
            <w:vAlign w:val="bottom"/>
            <w:hideMark/>
          </w:tcPr>
          <w:p w14:paraId="464647DD" w14:textId="7C74B682"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12</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380 </w:t>
            </w:r>
          </w:p>
        </w:tc>
        <w:tc>
          <w:tcPr>
            <w:tcW w:w="990" w:type="dxa"/>
            <w:tcBorders>
              <w:top w:val="nil"/>
              <w:left w:val="nil"/>
              <w:bottom w:val="single" w:sz="4" w:space="0" w:color="auto"/>
              <w:right w:val="single" w:sz="4" w:space="0" w:color="auto"/>
            </w:tcBorders>
            <w:shd w:val="clear" w:color="auto" w:fill="auto"/>
            <w:noWrap/>
            <w:vAlign w:val="bottom"/>
            <w:hideMark/>
          </w:tcPr>
          <w:p w14:paraId="113FB44B" w14:textId="32B79A4F"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14</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474 </w:t>
            </w:r>
          </w:p>
        </w:tc>
      </w:tr>
      <w:tr w:rsidR="00555A3A" w:rsidRPr="007C31CC" w14:paraId="147B752C"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5E5D7AA5" w14:textId="7961C44C"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Celulose e Papel, Óleo Diesel</w:t>
            </w:r>
          </w:p>
        </w:tc>
        <w:tc>
          <w:tcPr>
            <w:tcW w:w="1080" w:type="dxa"/>
            <w:tcBorders>
              <w:top w:val="nil"/>
              <w:left w:val="nil"/>
              <w:bottom w:val="single" w:sz="4" w:space="0" w:color="auto"/>
              <w:right w:val="single" w:sz="4" w:space="0" w:color="auto"/>
            </w:tcBorders>
            <w:shd w:val="clear" w:color="auto" w:fill="auto"/>
            <w:noWrap/>
            <w:vAlign w:val="bottom"/>
            <w:hideMark/>
          </w:tcPr>
          <w:p w14:paraId="43370314"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 xml:space="preserve">31 </w:t>
            </w:r>
          </w:p>
        </w:tc>
        <w:tc>
          <w:tcPr>
            <w:tcW w:w="1080" w:type="dxa"/>
            <w:tcBorders>
              <w:top w:val="nil"/>
              <w:left w:val="nil"/>
              <w:bottom w:val="single" w:sz="4" w:space="0" w:color="auto"/>
              <w:right w:val="single" w:sz="4" w:space="0" w:color="auto"/>
            </w:tcBorders>
            <w:shd w:val="clear" w:color="auto" w:fill="auto"/>
            <w:noWrap/>
            <w:vAlign w:val="bottom"/>
            <w:hideMark/>
          </w:tcPr>
          <w:p w14:paraId="307DE8C3"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73 </w:t>
            </w:r>
          </w:p>
        </w:tc>
        <w:tc>
          <w:tcPr>
            <w:tcW w:w="990" w:type="dxa"/>
            <w:tcBorders>
              <w:top w:val="nil"/>
              <w:left w:val="nil"/>
              <w:bottom w:val="single" w:sz="4" w:space="0" w:color="auto"/>
              <w:right w:val="single" w:sz="4" w:space="0" w:color="auto"/>
            </w:tcBorders>
            <w:shd w:val="clear" w:color="auto" w:fill="auto"/>
            <w:noWrap/>
            <w:vAlign w:val="bottom"/>
            <w:hideMark/>
          </w:tcPr>
          <w:p w14:paraId="69575A27"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220 </w:t>
            </w:r>
          </w:p>
        </w:tc>
        <w:tc>
          <w:tcPr>
            <w:tcW w:w="1080" w:type="dxa"/>
            <w:tcBorders>
              <w:top w:val="nil"/>
              <w:left w:val="nil"/>
              <w:bottom w:val="single" w:sz="4" w:space="0" w:color="auto"/>
              <w:right w:val="single" w:sz="4" w:space="0" w:color="auto"/>
            </w:tcBorders>
            <w:shd w:val="clear" w:color="auto" w:fill="auto"/>
            <w:noWrap/>
            <w:vAlign w:val="bottom"/>
            <w:hideMark/>
          </w:tcPr>
          <w:p w14:paraId="572A77C9"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317 </w:t>
            </w:r>
          </w:p>
        </w:tc>
        <w:tc>
          <w:tcPr>
            <w:tcW w:w="1080" w:type="dxa"/>
            <w:tcBorders>
              <w:top w:val="nil"/>
              <w:left w:val="nil"/>
              <w:bottom w:val="single" w:sz="4" w:space="0" w:color="auto"/>
              <w:right w:val="single" w:sz="4" w:space="0" w:color="auto"/>
            </w:tcBorders>
            <w:shd w:val="clear" w:color="auto" w:fill="auto"/>
            <w:noWrap/>
            <w:vAlign w:val="bottom"/>
            <w:hideMark/>
          </w:tcPr>
          <w:p w14:paraId="13425042"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382 </w:t>
            </w:r>
          </w:p>
        </w:tc>
        <w:tc>
          <w:tcPr>
            <w:tcW w:w="990" w:type="dxa"/>
            <w:tcBorders>
              <w:top w:val="nil"/>
              <w:left w:val="nil"/>
              <w:bottom w:val="single" w:sz="4" w:space="0" w:color="auto"/>
              <w:right w:val="single" w:sz="4" w:space="0" w:color="auto"/>
            </w:tcBorders>
            <w:shd w:val="clear" w:color="auto" w:fill="auto"/>
            <w:noWrap/>
            <w:vAlign w:val="bottom"/>
            <w:hideMark/>
          </w:tcPr>
          <w:p w14:paraId="720DBF94"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446 </w:t>
            </w:r>
          </w:p>
        </w:tc>
      </w:tr>
      <w:tr w:rsidR="00555A3A" w:rsidRPr="007C31CC" w14:paraId="31A92966"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5F4ADBBE" w14:textId="484DC273"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Celulose</w:t>
            </w:r>
            <w:proofErr w:type="spellEnd"/>
            <w:r w:rsidRPr="00555A3A">
              <w:rPr>
                <w:rFonts w:asciiTheme="minorHAnsi" w:hAnsiTheme="minorHAnsi" w:cstheme="minorHAnsi"/>
                <w:sz w:val="18"/>
                <w:szCs w:val="20"/>
              </w:rPr>
              <w:t xml:space="preserve"> e </w:t>
            </w:r>
            <w:proofErr w:type="spellStart"/>
            <w:r w:rsidRPr="00555A3A">
              <w:rPr>
                <w:rFonts w:asciiTheme="minorHAnsi" w:hAnsiTheme="minorHAnsi" w:cstheme="minorHAnsi"/>
                <w:sz w:val="18"/>
                <w:szCs w:val="20"/>
              </w:rPr>
              <w:t>Papel</w:t>
            </w:r>
            <w:proofErr w:type="spellEnd"/>
            <w:r w:rsidRPr="00555A3A">
              <w:rPr>
                <w:rFonts w:asciiTheme="minorHAnsi" w:hAnsiTheme="minorHAnsi" w:cstheme="minorHAnsi"/>
                <w:sz w:val="18"/>
                <w:szCs w:val="20"/>
              </w:rPr>
              <w:t>, Biodiesel</w:t>
            </w:r>
          </w:p>
        </w:tc>
        <w:tc>
          <w:tcPr>
            <w:tcW w:w="1080" w:type="dxa"/>
            <w:tcBorders>
              <w:top w:val="nil"/>
              <w:left w:val="nil"/>
              <w:bottom w:val="single" w:sz="4" w:space="0" w:color="auto"/>
              <w:right w:val="single" w:sz="4" w:space="0" w:color="auto"/>
            </w:tcBorders>
            <w:shd w:val="clear" w:color="auto" w:fill="auto"/>
            <w:noWrap/>
            <w:vAlign w:val="bottom"/>
            <w:hideMark/>
          </w:tcPr>
          <w:p w14:paraId="55DD022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1AA8953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 </w:t>
            </w:r>
          </w:p>
        </w:tc>
        <w:tc>
          <w:tcPr>
            <w:tcW w:w="990" w:type="dxa"/>
            <w:tcBorders>
              <w:top w:val="nil"/>
              <w:left w:val="nil"/>
              <w:bottom w:val="single" w:sz="4" w:space="0" w:color="auto"/>
              <w:right w:val="single" w:sz="4" w:space="0" w:color="auto"/>
            </w:tcBorders>
            <w:shd w:val="clear" w:color="auto" w:fill="auto"/>
            <w:noWrap/>
            <w:vAlign w:val="bottom"/>
            <w:hideMark/>
          </w:tcPr>
          <w:p w14:paraId="50715345"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19 </w:t>
            </w:r>
          </w:p>
        </w:tc>
        <w:tc>
          <w:tcPr>
            <w:tcW w:w="1080" w:type="dxa"/>
            <w:tcBorders>
              <w:top w:val="nil"/>
              <w:left w:val="nil"/>
              <w:bottom w:val="single" w:sz="4" w:space="0" w:color="auto"/>
              <w:right w:val="single" w:sz="4" w:space="0" w:color="auto"/>
            </w:tcBorders>
            <w:shd w:val="clear" w:color="auto" w:fill="auto"/>
            <w:noWrap/>
            <w:vAlign w:val="bottom"/>
            <w:hideMark/>
          </w:tcPr>
          <w:p w14:paraId="26945450"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30 </w:t>
            </w:r>
          </w:p>
        </w:tc>
        <w:tc>
          <w:tcPr>
            <w:tcW w:w="1080" w:type="dxa"/>
            <w:tcBorders>
              <w:top w:val="nil"/>
              <w:left w:val="nil"/>
              <w:bottom w:val="single" w:sz="4" w:space="0" w:color="auto"/>
              <w:right w:val="single" w:sz="4" w:space="0" w:color="auto"/>
            </w:tcBorders>
            <w:shd w:val="clear" w:color="auto" w:fill="auto"/>
            <w:noWrap/>
            <w:vAlign w:val="bottom"/>
            <w:hideMark/>
          </w:tcPr>
          <w:p w14:paraId="2373372A"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36 </w:t>
            </w:r>
          </w:p>
        </w:tc>
        <w:tc>
          <w:tcPr>
            <w:tcW w:w="990" w:type="dxa"/>
            <w:tcBorders>
              <w:top w:val="nil"/>
              <w:left w:val="nil"/>
              <w:bottom w:val="single" w:sz="4" w:space="0" w:color="auto"/>
              <w:right w:val="single" w:sz="4" w:space="0" w:color="auto"/>
            </w:tcBorders>
            <w:shd w:val="clear" w:color="auto" w:fill="auto"/>
            <w:noWrap/>
            <w:vAlign w:val="bottom"/>
            <w:hideMark/>
          </w:tcPr>
          <w:p w14:paraId="1617FF4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42 </w:t>
            </w:r>
          </w:p>
        </w:tc>
      </w:tr>
      <w:tr w:rsidR="00555A3A" w:rsidRPr="007C31CC" w14:paraId="75BDC064"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41A60964" w14:textId="5A31F2A5"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Celulose e Papel, Óleo Combustível</w:t>
            </w:r>
          </w:p>
        </w:tc>
        <w:tc>
          <w:tcPr>
            <w:tcW w:w="1080" w:type="dxa"/>
            <w:tcBorders>
              <w:top w:val="nil"/>
              <w:left w:val="nil"/>
              <w:bottom w:val="single" w:sz="4" w:space="0" w:color="auto"/>
              <w:right w:val="single" w:sz="4" w:space="0" w:color="auto"/>
            </w:tcBorders>
            <w:shd w:val="clear" w:color="auto" w:fill="auto"/>
            <w:noWrap/>
            <w:vAlign w:val="bottom"/>
            <w:hideMark/>
          </w:tcPr>
          <w:p w14:paraId="19C32B4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 xml:space="preserve">983 </w:t>
            </w:r>
          </w:p>
        </w:tc>
        <w:tc>
          <w:tcPr>
            <w:tcW w:w="1080" w:type="dxa"/>
            <w:tcBorders>
              <w:top w:val="nil"/>
              <w:left w:val="nil"/>
              <w:bottom w:val="single" w:sz="4" w:space="0" w:color="auto"/>
              <w:right w:val="single" w:sz="4" w:space="0" w:color="auto"/>
            </w:tcBorders>
            <w:shd w:val="clear" w:color="auto" w:fill="auto"/>
            <w:noWrap/>
            <w:vAlign w:val="bottom"/>
            <w:hideMark/>
          </w:tcPr>
          <w:p w14:paraId="6F60167C"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466 </w:t>
            </w:r>
          </w:p>
        </w:tc>
        <w:tc>
          <w:tcPr>
            <w:tcW w:w="990" w:type="dxa"/>
            <w:tcBorders>
              <w:top w:val="nil"/>
              <w:left w:val="nil"/>
              <w:bottom w:val="single" w:sz="4" w:space="0" w:color="auto"/>
              <w:right w:val="single" w:sz="4" w:space="0" w:color="auto"/>
            </w:tcBorders>
            <w:shd w:val="clear" w:color="auto" w:fill="auto"/>
            <w:noWrap/>
            <w:vAlign w:val="bottom"/>
            <w:hideMark/>
          </w:tcPr>
          <w:p w14:paraId="544B8F21"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220 </w:t>
            </w:r>
          </w:p>
        </w:tc>
        <w:tc>
          <w:tcPr>
            <w:tcW w:w="1080" w:type="dxa"/>
            <w:tcBorders>
              <w:top w:val="nil"/>
              <w:left w:val="nil"/>
              <w:bottom w:val="single" w:sz="4" w:space="0" w:color="auto"/>
              <w:right w:val="single" w:sz="4" w:space="0" w:color="auto"/>
            </w:tcBorders>
            <w:shd w:val="clear" w:color="auto" w:fill="auto"/>
            <w:noWrap/>
            <w:vAlign w:val="bottom"/>
            <w:hideMark/>
          </w:tcPr>
          <w:p w14:paraId="71BEB70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122 </w:t>
            </w:r>
          </w:p>
        </w:tc>
        <w:tc>
          <w:tcPr>
            <w:tcW w:w="1080" w:type="dxa"/>
            <w:tcBorders>
              <w:top w:val="nil"/>
              <w:left w:val="nil"/>
              <w:bottom w:val="single" w:sz="4" w:space="0" w:color="auto"/>
              <w:right w:val="single" w:sz="4" w:space="0" w:color="auto"/>
            </w:tcBorders>
            <w:shd w:val="clear" w:color="auto" w:fill="auto"/>
            <w:noWrap/>
            <w:vAlign w:val="bottom"/>
            <w:hideMark/>
          </w:tcPr>
          <w:p w14:paraId="3C80AA23"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147 </w:t>
            </w:r>
          </w:p>
        </w:tc>
        <w:tc>
          <w:tcPr>
            <w:tcW w:w="990" w:type="dxa"/>
            <w:tcBorders>
              <w:top w:val="nil"/>
              <w:left w:val="nil"/>
              <w:bottom w:val="single" w:sz="4" w:space="0" w:color="auto"/>
              <w:right w:val="single" w:sz="4" w:space="0" w:color="auto"/>
            </w:tcBorders>
            <w:shd w:val="clear" w:color="auto" w:fill="auto"/>
            <w:noWrap/>
            <w:vAlign w:val="bottom"/>
            <w:hideMark/>
          </w:tcPr>
          <w:p w14:paraId="2F0BE0D9"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172 </w:t>
            </w:r>
          </w:p>
        </w:tc>
      </w:tr>
      <w:tr w:rsidR="00555A3A" w:rsidRPr="007C31CC" w14:paraId="5C7D13F8"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0B8ABB2F" w14:textId="49DA9AF5"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Papel e celulose, gases liquefeitos de petróleo</w:t>
            </w:r>
          </w:p>
        </w:tc>
        <w:tc>
          <w:tcPr>
            <w:tcW w:w="1080" w:type="dxa"/>
            <w:tcBorders>
              <w:top w:val="nil"/>
              <w:left w:val="nil"/>
              <w:bottom w:val="single" w:sz="4" w:space="0" w:color="auto"/>
              <w:right w:val="single" w:sz="4" w:space="0" w:color="auto"/>
            </w:tcBorders>
            <w:shd w:val="clear" w:color="auto" w:fill="auto"/>
            <w:noWrap/>
            <w:vAlign w:val="bottom"/>
            <w:hideMark/>
          </w:tcPr>
          <w:p w14:paraId="643BC17B"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 xml:space="preserve">24 </w:t>
            </w:r>
          </w:p>
        </w:tc>
        <w:tc>
          <w:tcPr>
            <w:tcW w:w="1080" w:type="dxa"/>
            <w:tcBorders>
              <w:top w:val="nil"/>
              <w:left w:val="nil"/>
              <w:bottom w:val="single" w:sz="4" w:space="0" w:color="auto"/>
              <w:right w:val="single" w:sz="4" w:space="0" w:color="auto"/>
            </w:tcBorders>
            <w:shd w:val="clear" w:color="auto" w:fill="auto"/>
            <w:noWrap/>
            <w:vAlign w:val="bottom"/>
            <w:hideMark/>
          </w:tcPr>
          <w:p w14:paraId="637A697E"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31 </w:t>
            </w:r>
          </w:p>
        </w:tc>
        <w:tc>
          <w:tcPr>
            <w:tcW w:w="990" w:type="dxa"/>
            <w:tcBorders>
              <w:top w:val="nil"/>
              <w:left w:val="nil"/>
              <w:bottom w:val="single" w:sz="4" w:space="0" w:color="auto"/>
              <w:right w:val="single" w:sz="4" w:space="0" w:color="auto"/>
            </w:tcBorders>
            <w:shd w:val="clear" w:color="auto" w:fill="auto"/>
            <w:noWrap/>
            <w:vAlign w:val="bottom"/>
            <w:hideMark/>
          </w:tcPr>
          <w:p w14:paraId="6A2DF07F"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89 </w:t>
            </w:r>
          </w:p>
        </w:tc>
        <w:tc>
          <w:tcPr>
            <w:tcW w:w="1080" w:type="dxa"/>
            <w:tcBorders>
              <w:top w:val="nil"/>
              <w:left w:val="nil"/>
              <w:bottom w:val="single" w:sz="4" w:space="0" w:color="auto"/>
              <w:right w:val="single" w:sz="4" w:space="0" w:color="auto"/>
            </w:tcBorders>
            <w:shd w:val="clear" w:color="auto" w:fill="auto"/>
            <w:noWrap/>
            <w:vAlign w:val="bottom"/>
            <w:hideMark/>
          </w:tcPr>
          <w:p w14:paraId="7F701D49"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127 </w:t>
            </w:r>
          </w:p>
        </w:tc>
        <w:tc>
          <w:tcPr>
            <w:tcW w:w="1080" w:type="dxa"/>
            <w:tcBorders>
              <w:top w:val="nil"/>
              <w:left w:val="nil"/>
              <w:bottom w:val="single" w:sz="4" w:space="0" w:color="auto"/>
              <w:right w:val="single" w:sz="4" w:space="0" w:color="auto"/>
            </w:tcBorders>
            <w:shd w:val="clear" w:color="auto" w:fill="auto"/>
            <w:noWrap/>
            <w:vAlign w:val="bottom"/>
            <w:hideMark/>
          </w:tcPr>
          <w:p w14:paraId="0B2081F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152 </w:t>
            </w:r>
          </w:p>
        </w:tc>
        <w:tc>
          <w:tcPr>
            <w:tcW w:w="990" w:type="dxa"/>
            <w:tcBorders>
              <w:top w:val="nil"/>
              <w:left w:val="nil"/>
              <w:bottom w:val="single" w:sz="4" w:space="0" w:color="auto"/>
              <w:right w:val="single" w:sz="4" w:space="0" w:color="auto"/>
            </w:tcBorders>
            <w:shd w:val="clear" w:color="auto" w:fill="auto"/>
            <w:noWrap/>
            <w:vAlign w:val="bottom"/>
            <w:hideMark/>
          </w:tcPr>
          <w:p w14:paraId="7926B1BA"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178 </w:t>
            </w:r>
          </w:p>
        </w:tc>
      </w:tr>
      <w:tr w:rsidR="00555A3A" w:rsidRPr="007C31CC" w14:paraId="2F8A5EC3"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45740469" w14:textId="1FC3748C"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Celulose e Papel, Coque de Petróleo</w:t>
            </w:r>
          </w:p>
        </w:tc>
        <w:tc>
          <w:tcPr>
            <w:tcW w:w="1080" w:type="dxa"/>
            <w:tcBorders>
              <w:top w:val="nil"/>
              <w:left w:val="nil"/>
              <w:bottom w:val="single" w:sz="4" w:space="0" w:color="auto"/>
              <w:right w:val="single" w:sz="4" w:space="0" w:color="auto"/>
            </w:tcBorders>
            <w:shd w:val="clear" w:color="auto" w:fill="auto"/>
            <w:noWrap/>
            <w:vAlign w:val="bottom"/>
            <w:hideMark/>
          </w:tcPr>
          <w:p w14:paraId="0ED9F887"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 xml:space="preserve">-   </w:t>
            </w:r>
          </w:p>
        </w:tc>
        <w:tc>
          <w:tcPr>
            <w:tcW w:w="1080" w:type="dxa"/>
            <w:tcBorders>
              <w:top w:val="nil"/>
              <w:left w:val="nil"/>
              <w:bottom w:val="single" w:sz="4" w:space="0" w:color="auto"/>
              <w:right w:val="single" w:sz="4" w:space="0" w:color="auto"/>
            </w:tcBorders>
            <w:shd w:val="clear" w:color="auto" w:fill="auto"/>
            <w:noWrap/>
            <w:vAlign w:val="bottom"/>
            <w:hideMark/>
          </w:tcPr>
          <w:p w14:paraId="5B20185A"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10 </w:t>
            </w:r>
          </w:p>
        </w:tc>
        <w:tc>
          <w:tcPr>
            <w:tcW w:w="990" w:type="dxa"/>
            <w:tcBorders>
              <w:top w:val="nil"/>
              <w:left w:val="nil"/>
              <w:bottom w:val="single" w:sz="4" w:space="0" w:color="auto"/>
              <w:right w:val="single" w:sz="4" w:space="0" w:color="auto"/>
            </w:tcBorders>
            <w:shd w:val="clear" w:color="auto" w:fill="auto"/>
            <w:noWrap/>
            <w:vAlign w:val="bottom"/>
            <w:hideMark/>
          </w:tcPr>
          <w:p w14:paraId="79530F35"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20 </w:t>
            </w:r>
          </w:p>
        </w:tc>
        <w:tc>
          <w:tcPr>
            <w:tcW w:w="1080" w:type="dxa"/>
            <w:tcBorders>
              <w:top w:val="nil"/>
              <w:left w:val="nil"/>
              <w:bottom w:val="single" w:sz="4" w:space="0" w:color="auto"/>
              <w:right w:val="single" w:sz="4" w:space="0" w:color="auto"/>
            </w:tcBorders>
            <w:shd w:val="clear" w:color="auto" w:fill="auto"/>
            <w:noWrap/>
            <w:vAlign w:val="bottom"/>
            <w:hideMark/>
          </w:tcPr>
          <w:p w14:paraId="027B4E4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28 </w:t>
            </w:r>
          </w:p>
        </w:tc>
        <w:tc>
          <w:tcPr>
            <w:tcW w:w="1080" w:type="dxa"/>
            <w:tcBorders>
              <w:top w:val="nil"/>
              <w:left w:val="nil"/>
              <w:bottom w:val="single" w:sz="4" w:space="0" w:color="auto"/>
              <w:right w:val="single" w:sz="4" w:space="0" w:color="auto"/>
            </w:tcBorders>
            <w:shd w:val="clear" w:color="auto" w:fill="auto"/>
            <w:noWrap/>
            <w:vAlign w:val="bottom"/>
            <w:hideMark/>
          </w:tcPr>
          <w:p w14:paraId="4F76D48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33 </w:t>
            </w:r>
          </w:p>
        </w:tc>
        <w:tc>
          <w:tcPr>
            <w:tcW w:w="990" w:type="dxa"/>
            <w:tcBorders>
              <w:top w:val="nil"/>
              <w:left w:val="nil"/>
              <w:bottom w:val="single" w:sz="4" w:space="0" w:color="auto"/>
              <w:right w:val="single" w:sz="4" w:space="0" w:color="auto"/>
            </w:tcBorders>
            <w:shd w:val="clear" w:color="auto" w:fill="auto"/>
            <w:noWrap/>
            <w:vAlign w:val="bottom"/>
            <w:hideMark/>
          </w:tcPr>
          <w:p w14:paraId="1CC43DFA"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39 </w:t>
            </w:r>
          </w:p>
        </w:tc>
      </w:tr>
      <w:tr w:rsidR="00555A3A" w:rsidRPr="007C31CC" w14:paraId="43429E4A"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6A62287E" w14:textId="3F8BDBAE"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Celulose</w:t>
            </w:r>
            <w:proofErr w:type="spellEnd"/>
            <w:r w:rsidRPr="00555A3A">
              <w:rPr>
                <w:rFonts w:asciiTheme="minorHAnsi" w:hAnsiTheme="minorHAnsi" w:cstheme="minorHAnsi"/>
                <w:sz w:val="18"/>
                <w:szCs w:val="20"/>
              </w:rPr>
              <w:t xml:space="preserve"> e </w:t>
            </w:r>
            <w:proofErr w:type="spellStart"/>
            <w:r w:rsidRPr="00555A3A">
              <w:rPr>
                <w:rFonts w:asciiTheme="minorHAnsi" w:hAnsiTheme="minorHAnsi" w:cstheme="minorHAnsi"/>
                <w:sz w:val="18"/>
                <w:szCs w:val="20"/>
              </w:rPr>
              <w:t>Papel</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Eletricidade</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14:paraId="52B858D1" w14:textId="599B134A"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235 </w:t>
            </w:r>
          </w:p>
        </w:tc>
        <w:tc>
          <w:tcPr>
            <w:tcW w:w="1080" w:type="dxa"/>
            <w:tcBorders>
              <w:top w:val="nil"/>
              <w:left w:val="nil"/>
              <w:bottom w:val="single" w:sz="4" w:space="0" w:color="auto"/>
              <w:right w:val="single" w:sz="4" w:space="0" w:color="auto"/>
            </w:tcBorders>
            <w:shd w:val="clear" w:color="auto" w:fill="auto"/>
            <w:noWrap/>
            <w:vAlign w:val="bottom"/>
            <w:hideMark/>
          </w:tcPr>
          <w:p w14:paraId="05342B1D" w14:textId="54C2870E"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306 </w:t>
            </w:r>
          </w:p>
        </w:tc>
        <w:tc>
          <w:tcPr>
            <w:tcW w:w="990" w:type="dxa"/>
            <w:tcBorders>
              <w:top w:val="nil"/>
              <w:left w:val="nil"/>
              <w:bottom w:val="single" w:sz="4" w:space="0" w:color="auto"/>
              <w:right w:val="single" w:sz="4" w:space="0" w:color="auto"/>
            </w:tcBorders>
            <w:shd w:val="clear" w:color="auto" w:fill="auto"/>
            <w:noWrap/>
            <w:vAlign w:val="bottom"/>
            <w:hideMark/>
          </w:tcPr>
          <w:p w14:paraId="3D669B34" w14:textId="2D371EDB"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092 </w:t>
            </w:r>
          </w:p>
        </w:tc>
        <w:tc>
          <w:tcPr>
            <w:tcW w:w="1080" w:type="dxa"/>
            <w:tcBorders>
              <w:top w:val="nil"/>
              <w:left w:val="nil"/>
              <w:bottom w:val="single" w:sz="4" w:space="0" w:color="auto"/>
              <w:right w:val="single" w:sz="4" w:space="0" w:color="auto"/>
            </w:tcBorders>
            <w:shd w:val="clear" w:color="auto" w:fill="auto"/>
            <w:noWrap/>
            <w:vAlign w:val="bottom"/>
            <w:hideMark/>
          </w:tcPr>
          <w:p w14:paraId="245CDF0D" w14:textId="7DF264A8"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384 </w:t>
            </w:r>
          </w:p>
        </w:tc>
        <w:tc>
          <w:tcPr>
            <w:tcW w:w="1080" w:type="dxa"/>
            <w:tcBorders>
              <w:top w:val="nil"/>
              <w:left w:val="nil"/>
              <w:bottom w:val="single" w:sz="4" w:space="0" w:color="auto"/>
              <w:right w:val="single" w:sz="4" w:space="0" w:color="auto"/>
            </w:tcBorders>
            <w:shd w:val="clear" w:color="auto" w:fill="auto"/>
            <w:noWrap/>
            <w:vAlign w:val="bottom"/>
            <w:hideMark/>
          </w:tcPr>
          <w:p w14:paraId="19E5C24D" w14:textId="742FC280"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316 </w:t>
            </w:r>
          </w:p>
        </w:tc>
        <w:tc>
          <w:tcPr>
            <w:tcW w:w="990" w:type="dxa"/>
            <w:tcBorders>
              <w:top w:val="nil"/>
              <w:left w:val="nil"/>
              <w:bottom w:val="single" w:sz="4" w:space="0" w:color="auto"/>
              <w:right w:val="single" w:sz="4" w:space="0" w:color="auto"/>
            </w:tcBorders>
            <w:shd w:val="clear" w:color="auto" w:fill="auto"/>
            <w:noWrap/>
            <w:vAlign w:val="bottom"/>
            <w:hideMark/>
          </w:tcPr>
          <w:p w14:paraId="1E5BCFE1" w14:textId="63132E4B"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538 </w:t>
            </w:r>
          </w:p>
        </w:tc>
      </w:tr>
      <w:tr w:rsidR="00555A3A" w:rsidRPr="007C31CC" w14:paraId="43B718A0"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6DBF5585" w14:textId="4B9C5C59"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stheme="minorHAnsi"/>
                <w:i/>
                <w:iCs/>
                <w:color w:val="000000"/>
                <w:sz w:val="18"/>
                <w:szCs w:val="20"/>
                <w:bdr w:val="none" w:sz="0" w:space="0" w:color="auto"/>
              </w:rPr>
            </w:pPr>
            <w:r w:rsidRPr="00555A3A">
              <w:rPr>
                <w:rFonts w:asciiTheme="minorHAnsi" w:hAnsiTheme="minorHAnsi" w:cstheme="minorHAnsi"/>
                <w:i/>
                <w:iCs/>
                <w:sz w:val="18"/>
                <w:szCs w:val="20"/>
              </w:rPr>
              <w:t>Total</w:t>
            </w:r>
          </w:p>
        </w:tc>
        <w:tc>
          <w:tcPr>
            <w:tcW w:w="1080" w:type="dxa"/>
            <w:tcBorders>
              <w:top w:val="nil"/>
              <w:left w:val="nil"/>
              <w:bottom w:val="single" w:sz="4" w:space="0" w:color="auto"/>
              <w:right w:val="single" w:sz="4" w:space="0" w:color="auto"/>
            </w:tcBorders>
            <w:shd w:val="clear" w:color="auto" w:fill="auto"/>
            <w:noWrap/>
            <w:vAlign w:val="bottom"/>
            <w:hideMark/>
          </w:tcPr>
          <w:p w14:paraId="6040CAF2" w14:textId="4CE9E06D"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6</w:t>
            </w:r>
            <w:r w:rsidR="00BD6A35">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397 </w:t>
            </w:r>
          </w:p>
        </w:tc>
        <w:tc>
          <w:tcPr>
            <w:tcW w:w="1080" w:type="dxa"/>
            <w:tcBorders>
              <w:top w:val="nil"/>
              <w:left w:val="nil"/>
              <w:bottom w:val="single" w:sz="4" w:space="0" w:color="auto"/>
              <w:right w:val="single" w:sz="4" w:space="0" w:color="auto"/>
            </w:tcBorders>
            <w:shd w:val="clear" w:color="auto" w:fill="auto"/>
            <w:noWrap/>
            <w:vAlign w:val="bottom"/>
            <w:hideMark/>
          </w:tcPr>
          <w:p w14:paraId="30B69B07" w14:textId="0B8997EB"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9</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812 </w:t>
            </w:r>
          </w:p>
        </w:tc>
        <w:tc>
          <w:tcPr>
            <w:tcW w:w="990" w:type="dxa"/>
            <w:tcBorders>
              <w:top w:val="nil"/>
              <w:left w:val="nil"/>
              <w:bottom w:val="single" w:sz="4" w:space="0" w:color="auto"/>
              <w:right w:val="single" w:sz="4" w:space="0" w:color="auto"/>
            </w:tcBorders>
            <w:shd w:val="clear" w:color="auto" w:fill="auto"/>
            <w:noWrap/>
            <w:vAlign w:val="bottom"/>
            <w:hideMark/>
          </w:tcPr>
          <w:p w14:paraId="686631B5" w14:textId="5931C9D6"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1</w:t>
            </w:r>
            <w:r w:rsidR="00035B56">
              <w:rPr>
                <w:rFonts w:ascii="Calibri" w:eastAsia="Times New Roman" w:hAnsi="Calibri"/>
                <w:i/>
                <w:color w:val="000000"/>
                <w:sz w:val="18"/>
                <w:szCs w:val="18"/>
                <w:bdr w:val="none" w:sz="0" w:space="0" w:color="auto"/>
              </w:rPr>
              <w:t>2.</w:t>
            </w:r>
            <w:r w:rsidRPr="007C31CC">
              <w:rPr>
                <w:rFonts w:ascii="Calibri" w:eastAsia="Times New Roman" w:hAnsi="Calibri"/>
                <w:i/>
                <w:color w:val="000000"/>
                <w:sz w:val="18"/>
                <w:szCs w:val="18"/>
                <w:bdr w:val="none" w:sz="0" w:space="0" w:color="auto"/>
              </w:rPr>
              <w:t xml:space="preserve">884 </w:t>
            </w:r>
          </w:p>
        </w:tc>
        <w:tc>
          <w:tcPr>
            <w:tcW w:w="1080" w:type="dxa"/>
            <w:tcBorders>
              <w:top w:val="nil"/>
              <w:left w:val="nil"/>
              <w:bottom w:val="single" w:sz="4" w:space="0" w:color="auto"/>
              <w:right w:val="single" w:sz="4" w:space="0" w:color="auto"/>
            </w:tcBorders>
            <w:shd w:val="clear" w:color="auto" w:fill="auto"/>
            <w:noWrap/>
            <w:vAlign w:val="bottom"/>
            <w:hideMark/>
          </w:tcPr>
          <w:p w14:paraId="338DE89D" w14:textId="140360ED"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16</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519 </w:t>
            </w:r>
          </w:p>
        </w:tc>
        <w:tc>
          <w:tcPr>
            <w:tcW w:w="1080" w:type="dxa"/>
            <w:tcBorders>
              <w:top w:val="nil"/>
              <w:left w:val="nil"/>
              <w:bottom w:val="single" w:sz="4" w:space="0" w:color="auto"/>
              <w:right w:val="single" w:sz="4" w:space="0" w:color="auto"/>
            </w:tcBorders>
            <w:shd w:val="clear" w:color="auto" w:fill="auto"/>
            <w:noWrap/>
            <w:vAlign w:val="bottom"/>
            <w:hideMark/>
          </w:tcPr>
          <w:p w14:paraId="66218C2D" w14:textId="75B67B19"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19</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535 </w:t>
            </w:r>
          </w:p>
        </w:tc>
        <w:tc>
          <w:tcPr>
            <w:tcW w:w="990" w:type="dxa"/>
            <w:tcBorders>
              <w:top w:val="nil"/>
              <w:left w:val="nil"/>
              <w:bottom w:val="single" w:sz="4" w:space="0" w:color="auto"/>
              <w:right w:val="single" w:sz="4" w:space="0" w:color="auto"/>
            </w:tcBorders>
            <w:shd w:val="clear" w:color="auto" w:fill="auto"/>
            <w:noWrap/>
            <w:vAlign w:val="bottom"/>
            <w:hideMark/>
          </w:tcPr>
          <w:p w14:paraId="300B7C94" w14:textId="4DB51A5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22</w:t>
            </w:r>
            <w:r w:rsidR="0005794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840 </w:t>
            </w:r>
          </w:p>
        </w:tc>
      </w:tr>
      <w:tr w:rsidR="00555A3A" w:rsidRPr="007C31CC" w14:paraId="7984A5D6"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62388A50" w14:textId="4A5B3F27"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Produtos</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Químicos</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Gás</w:t>
            </w:r>
            <w:proofErr w:type="spellEnd"/>
            <w:r w:rsidRPr="00555A3A">
              <w:rPr>
                <w:rFonts w:asciiTheme="minorHAnsi" w:hAnsiTheme="minorHAnsi" w:cstheme="minorHAnsi"/>
                <w:sz w:val="18"/>
                <w:szCs w:val="20"/>
              </w:rPr>
              <w:t xml:space="preserve"> Natural</w:t>
            </w:r>
          </w:p>
        </w:tc>
        <w:tc>
          <w:tcPr>
            <w:tcW w:w="1080" w:type="dxa"/>
            <w:tcBorders>
              <w:top w:val="nil"/>
              <w:left w:val="nil"/>
              <w:bottom w:val="single" w:sz="4" w:space="0" w:color="auto"/>
              <w:right w:val="single" w:sz="4" w:space="0" w:color="auto"/>
            </w:tcBorders>
            <w:shd w:val="clear" w:color="auto" w:fill="auto"/>
            <w:noWrap/>
            <w:vAlign w:val="bottom"/>
            <w:hideMark/>
          </w:tcPr>
          <w:p w14:paraId="2E1F1740" w14:textId="1425694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18</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924 </w:t>
            </w:r>
          </w:p>
        </w:tc>
        <w:tc>
          <w:tcPr>
            <w:tcW w:w="1080" w:type="dxa"/>
            <w:tcBorders>
              <w:top w:val="nil"/>
              <w:left w:val="nil"/>
              <w:bottom w:val="single" w:sz="4" w:space="0" w:color="auto"/>
              <w:right w:val="single" w:sz="4" w:space="0" w:color="auto"/>
            </w:tcBorders>
            <w:shd w:val="clear" w:color="auto" w:fill="auto"/>
            <w:noWrap/>
            <w:vAlign w:val="bottom"/>
            <w:hideMark/>
          </w:tcPr>
          <w:p w14:paraId="79CBB336" w14:textId="6685F3F9"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36</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425 </w:t>
            </w:r>
          </w:p>
        </w:tc>
        <w:tc>
          <w:tcPr>
            <w:tcW w:w="990" w:type="dxa"/>
            <w:tcBorders>
              <w:top w:val="nil"/>
              <w:left w:val="nil"/>
              <w:bottom w:val="single" w:sz="4" w:space="0" w:color="auto"/>
              <w:right w:val="single" w:sz="4" w:space="0" w:color="auto"/>
            </w:tcBorders>
            <w:shd w:val="clear" w:color="auto" w:fill="auto"/>
            <w:noWrap/>
            <w:vAlign w:val="bottom"/>
            <w:hideMark/>
          </w:tcPr>
          <w:p w14:paraId="16A70AF7" w14:textId="664DF03D"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33</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426 </w:t>
            </w:r>
          </w:p>
        </w:tc>
        <w:tc>
          <w:tcPr>
            <w:tcW w:w="1080" w:type="dxa"/>
            <w:tcBorders>
              <w:top w:val="nil"/>
              <w:left w:val="nil"/>
              <w:bottom w:val="single" w:sz="4" w:space="0" w:color="auto"/>
              <w:right w:val="single" w:sz="4" w:space="0" w:color="auto"/>
            </w:tcBorders>
            <w:shd w:val="clear" w:color="auto" w:fill="auto"/>
            <w:noWrap/>
            <w:vAlign w:val="bottom"/>
            <w:hideMark/>
          </w:tcPr>
          <w:p w14:paraId="215C7262" w14:textId="799645B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36</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002 </w:t>
            </w:r>
          </w:p>
        </w:tc>
        <w:tc>
          <w:tcPr>
            <w:tcW w:w="1080" w:type="dxa"/>
            <w:tcBorders>
              <w:top w:val="nil"/>
              <w:left w:val="nil"/>
              <w:bottom w:val="single" w:sz="4" w:space="0" w:color="auto"/>
              <w:right w:val="single" w:sz="4" w:space="0" w:color="auto"/>
            </w:tcBorders>
            <w:shd w:val="clear" w:color="auto" w:fill="auto"/>
            <w:noWrap/>
            <w:vAlign w:val="bottom"/>
            <w:hideMark/>
          </w:tcPr>
          <w:p w14:paraId="729CEC78" w14:textId="560FDEAD"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43</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341 </w:t>
            </w:r>
          </w:p>
        </w:tc>
        <w:tc>
          <w:tcPr>
            <w:tcW w:w="990" w:type="dxa"/>
            <w:tcBorders>
              <w:top w:val="nil"/>
              <w:left w:val="nil"/>
              <w:bottom w:val="single" w:sz="4" w:space="0" w:color="auto"/>
              <w:right w:val="single" w:sz="4" w:space="0" w:color="auto"/>
            </w:tcBorders>
            <w:shd w:val="clear" w:color="auto" w:fill="auto"/>
            <w:noWrap/>
            <w:vAlign w:val="bottom"/>
            <w:hideMark/>
          </w:tcPr>
          <w:p w14:paraId="0928B3C1" w14:textId="6B46E94E"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50</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671 </w:t>
            </w:r>
          </w:p>
        </w:tc>
      </w:tr>
      <w:tr w:rsidR="00555A3A" w:rsidRPr="007C31CC" w14:paraId="4F4B3A51"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70DB01D1" w14:textId="79202BBD"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Produtos</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Químicos</w:t>
            </w:r>
            <w:proofErr w:type="spellEnd"/>
            <w:r w:rsidRPr="00555A3A">
              <w:rPr>
                <w:rFonts w:asciiTheme="minorHAnsi" w:hAnsiTheme="minorHAnsi" w:cstheme="minorHAnsi"/>
                <w:sz w:val="18"/>
                <w:szCs w:val="20"/>
              </w:rPr>
              <w:t>, Madeira</w:t>
            </w:r>
          </w:p>
        </w:tc>
        <w:tc>
          <w:tcPr>
            <w:tcW w:w="1080" w:type="dxa"/>
            <w:tcBorders>
              <w:top w:val="nil"/>
              <w:left w:val="nil"/>
              <w:bottom w:val="single" w:sz="4" w:space="0" w:color="auto"/>
              <w:right w:val="single" w:sz="4" w:space="0" w:color="auto"/>
            </w:tcBorders>
            <w:shd w:val="clear" w:color="auto" w:fill="auto"/>
            <w:noWrap/>
            <w:vAlign w:val="bottom"/>
            <w:hideMark/>
          </w:tcPr>
          <w:p w14:paraId="1CE1B187" w14:textId="30DBCF2E"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047 </w:t>
            </w:r>
          </w:p>
        </w:tc>
        <w:tc>
          <w:tcPr>
            <w:tcW w:w="1080" w:type="dxa"/>
            <w:tcBorders>
              <w:top w:val="nil"/>
              <w:left w:val="nil"/>
              <w:bottom w:val="single" w:sz="4" w:space="0" w:color="auto"/>
              <w:right w:val="single" w:sz="4" w:space="0" w:color="auto"/>
            </w:tcBorders>
            <w:shd w:val="clear" w:color="auto" w:fill="auto"/>
            <w:noWrap/>
            <w:vAlign w:val="bottom"/>
            <w:hideMark/>
          </w:tcPr>
          <w:p w14:paraId="19645299" w14:textId="2389EF75"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214 </w:t>
            </w:r>
          </w:p>
        </w:tc>
        <w:tc>
          <w:tcPr>
            <w:tcW w:w="990" w:type="dxa"/>
            <w:tcBorders>
              <w:top w:val="nil"/>
              <w:left w:val="nil"/>
              <w:bottom w:val="single" w:sz="4" w:space="0" w:color="auto"/>
              <w:right w:val="single" w:sz="4" w:space="0" w:color="auto"/>
            </w:tcBorders>
            <w:shd w:val="clear" w:color="auto" w:fill="auto"/>
            <w:noWrap/>
            <w:vAlign w:val="bottom"/>
            <w:hideMark/>
          </w:tcPr>
          <w:p w14:paraId="38C1872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849 </w:t>
            </w:r>
          </w:p>
        </w:tc>
        <w:tc>
          <w:tcPr>
            <w:tcW w:w="1080" w:type="dxa"/>
            <w:tcBorders>
              <w:top w:val="nil"/>
              <w:left w:val="nil"/>
              <w:bottom w:val="single" w:sz="4" w:space="0" w:color="auto"/>
              <w:right w:val="single" w:sz="4" w:space="0" w:color="auto"/>
            </w:tcBorders>
            <w:shd w:val="clear" w:color="auto" w:fill="auto"/>
            <w:noWrap/>
            <w:vAlign w:val="bottom"/>
            <w:hideMark/>
          </w:tcPr>
          <w:p w14:paraId="736ADF9F"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717 </w:t>
            </w:r>
          </w:p>
        </w:tc>
        <w:tc>
          <w:tcPr>
            <w:tcW w:w="1080" w:type="dxa"/>
            <w:tcBorders>
              <w:top w:val="nil"/>
              <w:left w:val="nil"/>
              <w:bottom w:val="single" w:sz="4" w:space="0" w:color="auto"/>
              <w:right w:val="single" w:sz="4" w:space="0" w:color="auto"/>
            </w:tcBorders>
            <w:shd w:val="clear" w:color="auto" w:fill="auto"/>
            <w:noWrap/>
            <w:vAlign w:val="bottom"/>
            <w:hideMark/>
          </w:tcPr>
          <w:p w14:paraId="6611CBA6"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863 </w:t>
            </w:r>
          </w:p>
        </w:tc>
        <w:tc>
          <w:tcPr>
            <w:tcW w:w="990" w:type="dxa"/>
            <w:tcBorders>
              <w:top w:val="nil"/>
              <w:left w:val="nil"/>
              <w:bottom w:val="single" w:sz="4" w:space="0" w:color="auto"/>
              <w:right w:val="single" w:sz="4" w:space="0" w:color="auto"/>
            </w:tcBorders>
            <w:shd w:val="clear" w:color="auto" w:fill="auto"/>
            <w:noWrap/>
            <w:vAlign w:val="bottom"/>
            <w:hideMark/>
          </w:tcPr>
          <w:p w14:paraId="53BE86EE" w14:textId="0598872A"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009 </w:t>
            </w:r>
          </w:p>
        </w:tc>
      </w:tr>
      <w:tr w:rsidR="00555A3A" w:rsidRPr="007C31CC" w14:paraId="3D5F6B4B"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140917CF" w14:textId="0869538A"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Produtos químicos, outra biomassa sólida primária</w:t>
            </w:r>
          </w:p>
        </w:tc>
        <w:tc>
          <w:tcPr>
            <w:tcW w:w="1080" w:type="dxa"/>
            <w:tcBorders>
              <w:top w:val="nil"/>
              <w:left w:val="nil"/>
              <w:bottom w:val="single" w:sz="4" w:space="0" w:color="auto"/>
              <w:right w:val="single" w:sz="4" w:space="0" w:color="auto"/>
            </w:tcBorders>
            <w:shd w:val="clear" w:color="auto" w:fill="auto"/>
            <w:noWrap/>
            <w:vAlign w:val="bottom"/>
            <w:hideMark/>
          </w:tcPr>
          <w:p w14:paraId="3BE326A2"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 xml:space="preserve">754 </w:t>
            </w:r>
          </w:p>
        </w:tc>
        <w:tc>
          <w:tcPr>
            <w:tcW w:w="1080" w:type="dxa"/>
            <w:tcBorders>
              <w:top w:val="nil"/>
              <w:left w:val="nil"/>
              <w:bottom w:val="single" w:sz="4" w:space="0" w:color="auto"/>
              <w:right w:val="single" w:sz="4" w:space="0" w:color="auto"/>
            </w:tcBorders>
            <w:shd w:val="clear" w:color="auto" w:fill="auto"/>
            <w:noWrap/>
            <w:vAlign w:val="bottom"/>
            <w:hideMark/>
          </w:tcPr>
          <w:p w14:paraId="144DE4CE"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754 </w:t>
            </w:r>
          </w:p>
        </w:tc>
        <w:tc>
          <w:tcPr>
            <w:tcW w:w="990" w:type="dxa"/>
            <w:tcBorders>
              <w:top w:val="nil"/>
              <w:left w:val="nil"/>
              <w:bottom w:val="single" w:sz="4" w:space="0" w:color="auto"/>
              <w:right w:val="single" w:sz="4" w:space="0" w:color="auto"/>
            </w:tcBorders>
            <w:shd w:val="clear" w:color="auto" w:fill="auto"/>
            <w:noWrap/>
            <w:vAlign w:val="bottom"/>
            <w:hideMark/>
          </w:tcPr>
          <w:p w14:paraId="0B4F5F0C"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848 </w:t>
            </w:r>
          </w:p>
        </w:tc>
        <w:tc>
          <w:tcPr>
            <w:tcW w:w="1080" w:type="dxa"/>
            <w:tcBorders>
              <w:top w:val="nil"/>
              <w:left w:val="nil"/>
              <w:bottom w:val="single" w:sz="4" w:space="0" w:color="auto"/>
              <w:right w:val="single" w:sz="4" w:space="0" w:color="auto"/>
            </w:tcBorders>
            <w:shd w:val="clear" w:color="auto" w:fill="auto"/>
            <w:noWrap/>
            <w:vAlign w:val="bottom"/>
            <w:hideMark/>
          </w:tcPr>
          <w:p w14:paraId="7EFE0947"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936 </w:t>
            </w:r>
          </w:p>
        </w:tc>
        <w:tc>
          <w:tcPr>
            <w:tcW w:w="1080" w:type="dxa"/>
            <w:tcBorders>
              <w:top w:val="nil"/>
              <w:left w:val="nil"/>
              <w:bottom w:val="single" w:sz="4" w:space="0" w:color="auto"/>
              <w:right w:val="single" w:sz="4" w:space="0" w:color="auto"/>
            </w:tcBorders>
            <w:shd w:val="clear" w:color="auto" w:fill="auto"/>
            <w:noWrap/>
            <w:vAlign w:val="bottom"/>
            <w:hideMark/>
          </w:tcPr>
          <w:p w14:paraId="72B6D24A" w14:textId="2888C4BE"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126 </w:t>
            </w:r>
          </w:p>
        </w:tc>
        <w:tc>
          <w:tcPr>
            <w:tcW w:w="990" w:type="dxa"/>
            <w:tcBorders>
              <w:top w:val="nil"/>
              <w:left w:val="nil"/>
              <w:bottom w:val="single" w:sz="4" w:space="0" w:color="auto"/>
              <w:right w:val="single" w:sz="4" w:space="0" w:color="auto"/>
            </w:tcBorders>
            <w:shd w:val="clear" w:color="auto" w:fill="auto"/>
            <w:noWrap/>
            <w:vAlign w:val="bottom"/>
            <w:hideMark/>
          </w:tcPr>
          <w:p w14:paraId="6AAE577E" w14:textId="7BFF652A"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317 </w:t>
            </w:r>
          </w:p>
        </w:tc>
      </w:tr>
      <w:tr w:rsidR="00555A3A" w:rsidRPr="007C31CC" w14:paraId="5BD4554F"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10A3F304" w14:textId="33D78387"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Produtos</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Químicos</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Óleo</w:t>
            </w:r>
            <w:proofErr w:type="spellEnd"/>
            <w:r w:rsidRPr="00555A3A">
              <w:rPr>
                <w:rFonts w:asciiTheme="minorHAnsi" w:hAnsiTheme="minorHAnsi" w:cstheme="minorHAnsi"/>
                <w:sz w:val="18"/>
                <w:szCs w:val="20"/>
              </w:rPr>
              <w:t xml:space="preserve"> Diesel</w:t>
            </w:r>
          </w:p>
        </w:tc>
        <w:tc>
          <w:tcPr>
            <w:tcW w:w="1080" w:type="dxa"/>
            <w:tcBorders>
              <w:top w:val="nil"/>
              <w:left w:val="nil"/>
              <w:bottom w:val="single" w:sz="4" w:space="0" w:color="auto"/>
              <w:right w:val="single" w:sz="4" w:space="0" w:color="auto"/>
            </w:tcBorders>
            <w:shd w:val="clear" w:color="auto" w:fill="auto"/>
            <w:noWrap/>
            <w:vAlign w:val="bottom"/>
            <w:hideMark/>
          </w:tcPr>
          <w:p w14:paraId="7CAEA0F7" w14:textId="714CE989"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717 </w:t>
            </w:r>
          </w:p>
        </w:tc>
        <w:tc>
          <w:tcPr>
            <w:tcW w:w="1080" w:type="dxa"/>
            <w:tcBorders>
              <w:top w:val="nil"/>
              <w:left w:val="nil"/>
              <w:bottom w:val="single" w:sz="4" w:space="0" w:color="auto"/>
              <w:right w:val="single" w:sz="4" w:space="0" w:color="auto"/>
            </w:tcBorders>
            <w:shd w:val="clear" w:color="auto" w:fill="auto"/>
            <w:noWrap/>
            <w:vAlign w:val="bottom"/>
            <w:hideMark/>
          </w:tcPr>
          <w:p w14:paraId="52620CA1"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837 </w:t>
            </w:r>
          </w:p>
        </w:tc>
        <w:tc>
          <w:tcPr>
            <w:tcW w:w="990" w:type="dxa"/>
            <w:tcBorders>
              <w:top w:val="nil"/>
              <w:left w:val="nil"/>
              <w:bottom w:val="single" w:sz="4" w:space="0" w:color="auto"/>
              <w:right w:val="single" w:sz="4" w:space="0" w:color="auto"/>
            </w:tcBorders>
            <w:shd w:val="clear" w:color="auto" w:fill="auto"/>
            <w:noWrap/>
            <w:vAlign w:val="bottom"/>
            <w:hideMark/>
          </w:tcPr>
          <w:p w14:paraId="168B61B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464 </w:t>
            </w:r>
          </w:p>
        </w:tc>
        <w:tc>
          <w:tcPr>
            <w:tcW w:w="1080" w:type="dxa"/>
            <w:tcBorders>
              <w:top w:val="nil"/>
              <w:left w:val="nil"/>
              <w:bottom w:val="single" w:sz="4" w:space="0" w:color="auto"/>
              <w:right w:val="single" w:sz="4" w:space="0" w:color="auto"/>
            </w:tcBorders>
            <w:shd w:val="clear" w:color="auto" w:fill="auto"/>
            <w:noWrap/>
            <w:vAlign w:val="bottom"/>
            <w:hideMark/>
          </w:tcPr>
          <w:p w14:paraId="7C309287"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79 </w:t>
            </w:r>
          </w:p>
        </w:tc>
        <w:tc>
          <w:tcPr>
            <w:tcW w:w="1080" w:type="dxa"/>
            <w:tcBorders>
              <w:top w:val="nil"/>
              <w:left w:val="nil"/>
              <w:bottom w:val="single" w:sz="4" w:space="0" w:color="auto"/>
              <w:right w:val="single" w:sz="4" w:space="0" w:color="auto"/>
            </w:tcBorders>
            <w:shd w:val="clear" w:color="auto" w:fill="auto"/>
            <w:noWrap/>
            <w:vAlign w:val="bottom"/>
            <w:hideMark/>
          </w:tcPr>
          <w:p w14:paraId="6E723835"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96 </w:t>
            </w:r>
          </w:p>
        </w:tc>
        <w:tc>
          <w:tcPr>
            <w:tcW w:w="990" w:type="dxa"/>
            <w:tcBorders>
              <w:top w:val="nil"/>
              <w:left w:val="nil"/>
              <w:bottom w:val="single" w:sz="4" w:space="0" w:color="auto"/>
              <w:right w:val="single" w:sz="4" w:space="0" w:color="auto"/>
            </w:tcBorders>
            <w:shd w:val="clear" w:color="auto" w:fill="auto"/>
            <w:noWrap/>
            <w:vAlign w:val="bottom"/>
            <w:hideMark/>
          </w:tcPr>
          <w:p w14:paraId="2EE32A23"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112 </w:t>
            </w:r>
          </w:p>
        </w:tc>
      </w:tr>
      <w:tr w:rsidR="00555A3A" w:rsidRPr="007C31CC" w14:paraId="2DF59532"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7BD9944F" w14:textId="69E18840"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Produtos</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Químicos</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Óleo</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Combustível</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14:paraId="651B8805" w14:textId="02653A24"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21</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646 </w:t>
            </w:r>
          </w:p>
        </w:tc>
        <w:tc>
          <w:tcPr>
            <w:tcW w:w="1080" w:type="dxa"/>
            <w:tcBorders>
              <w:top w:val="nil"/>
              <w:left w:val="nil"/>
              <w:bottom w:val="single" w:sz="4" w:space="0" w:color="auto"/>
              <w:right w:val="single" w:sz="4" w:space="0" w:color="auto"/>
            </w:tcBorders>
            <w:shd w:val="clear" w:color="auto" w:fill="auto"/>
            <w:noWrap/>
            <w:vAlign w:val="bottom"/>
            <w:hideMark/>
          </w:tcPr>
          <w:p w14:paraId="6C3E0241" w14:textId="041EF1C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894 </w:t>
            </w:r>
          </w:p>
        </w:tc>
        <w:tc>
          <w:tcPr>
            <w:tcW w:w="990" w:type="dxa"/>
            <w:tcBorders>
              <w:top w:val="nil"/>
              <w:left w:val="nil"/>
              <w:bottom w:val="single" w:sz="4" w:space="0" w:color="auto"/>
              <w:right w:val="single" w:sz="4" w:space="0" w:color="auto"/>
            </w:tcBorders>
            <w:shd w:val="clear" w:color="auto" w:fill="auto"/>
            <w:noWrap/>
            <w:vAlign w:val="bottom"/>
            <w:hideMark/>
          </w:tcPr>
          <w:p w14:paraId="21E95AAC"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562 </w:t>
            </w:r>
          </w:p>
        </w:tc>
        <w:tc>
          <w:tcPr>
            <w:tcW w:w="1080" w:type="dxa"/>
            <w:tcBorders>
              <w:top w:val="nil"/>
              <w:left w:val="nil"/>
              <w:bottom w:val="single" w:sz="4" w:space="0" w:color="auto"/>
              <w:right w:val="single" w:sz="4" w:space="0" w:color="auto"/>
            </w:tcBorders>
            <w:shd w:val="clear" w:color="auto" w:fill="auto"/>
            <w:noWrap/>
            <w:vAlign w:val="bottom"/>
            <w:hideMark/>
          </w:tcPr>
          <w:p w14:paraId="1048310F"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3C8EC53F"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4C31CF96"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r>
      <w:tr w:rsidR="00555A3A" w:rsidRPr="007C31CC" w14:paraId="6A2427EE"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416961A0" w14:textId="63594EF0"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Produtos químicos, gases liquefeitos de petróleo</w:t>
            </w:r>
          </w:p>
        </w:tc>
        <w:tc>
          <w:tcPr>
            <w:tcW w:w="1080" w:type="dxa"/>
            <w:tcBorders>
              <w:top w:val="nil"/>
              <w:left w:val="nil"/>
              <w:bottom w:val="single" w:sz="4" w:space="0" w:color="auto"/>
              <w:right w:val="single" w:sz="4" w:space="0" w:color="auto"/>
            </w:tcBorders>
            <w:shd w:val="clear" w:color="auto" w:fill="auto"/>
            <w:noWrap/>
            <w:vAlign w:val="bottom"/>
            <w:hideMark/>
          </w:tcPr>
          <w:p w14:paraId="02D31564"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 xml:space="preserve">377 </w:t>
            </w:r>
          </w:p>
        </w:tc>
        <w:tc>
          <w:tcPr>
            <w:tcW w:w="1080" w:type="dxa"/>
            <w:tcBorders>
              <w:top w:val="nil"/>
              <w:left w:val="nil"/>
              <w:bottom w:val="single" w:sz="4" w:space="0" w:color="auto"/>
              <w:right w:val="single" w:sz="4" w:space="0" w:color="auto"/>
            </w:tcBorders>
            <w:shd w:val="clear" w:color="auto" w:fill="auto"/>
            <w:noWrap/>
            <w:vAlign w:val="bottom"/>
            <w:hideMark/>
          </w:tcPr>
          <w:p w14:paraId="76E83DC5" w14:textId="2A093E78"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800 </w:t>
            </w:r>
          </w:p>
        </w:tc>
        <w:tc>
          <w:tcPr>
            <w:tcW w:w="990" w:type="dxa"/>
            <w:tcBorders>
              <w:top w:val="nil"/>
              <w:left w:val="nil"/>
              <w:bottom w:val="single" w:sz="4" w:space="0" w:color="auto"/>
              <w:right w:val="single" w:sz="4" w:space="0" w:color="auto"/>
            </w:tcBorders>
            <w:shd w:val="clear" w:color="auto" w:fill="auto"/>
            <w:noWrap/>
            <w:vAlign w:val="bottom"/>
            <w:hideMark/>
          </w:tcPr>
          <w:p w14:paraId="4696A15C" w14:textId="253ECF3B"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850 </w:t>
            </w:r>
          </w:p>
        </w:tc>
        <w:tc>
          <w:tcPr>
            <w:tcW w:w="1080" w:type="dxa"/>
            <w:tcBorders>
              <w:top w:val="nil"/>
              <w:left w:val="nil"/>
              <w:bottom w:val="single" w:sz="4" w:space="0" w:color="auto"/>
              <w:right w:val="single" w:sz="4" w:space="0" w:color="auto"/>
            </w:tcBorders>
            <w:shd w:val="clear" w:color="auto" w:fill="auto"/>
            <w:noWrap/>
            <w:vAlign w:val="bottom"/>
            <w:hideMark/>
          </w:tcPr>
          <w:p w14:paraId="1BB91B78" w14:textId="5C2A4FFA"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750 </w:t>
            </w:r>
          </w:p>
        </w:tc>
        <w:tc>
          <w:tcPr>
            <w:tcW w:w="1080" w:type="dxa"/>
            <w:tcBorders>
              <w:top w:val="nil"/>
              <w:left w:val="nil"/>
              <w:bottom w:val="single" w:sz="4" w:space="0" w:color="auto"/>
              <w:right w:val="single" w:sz="4" w:space="0" w:color="auto"/>
            </w:tcBorders>
            <w:shd w:val="clear" w:color="auto" w:fill="auto"/>
            <w:noWrap/>
            <w:vAlign w:val="bottom"/>
            <w:hideMark/>
          </w:tcPr>
          <w:p w14:paraId="275F844A" w14:textId="23B1DB1D"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514 </w:t>
            </w:r>
          </w:p>
        </w:tc>
        <w:tc>
          <w:tcPr>
            <w:tcW w:w="990" w:type="dxa"/>
            <w:tcBorders>
              <w:top w:val="nil"/>
              <w:left w:val="nil"/>
              <w:bottom w:val="single" w:sz="4" w:space="0" w:color="auto"/>
              <w:right w:val="single" w:sz="4" w:space="0" w:color="auto"/>
            </w:tcBorders>
            <w:shd w:val="clear" w:color="auto" w:fill="auto"/>
            <w:noWrap/>
            <w:vAlign w:val="bottom"/>
            <w:hideMark/>
          </w:tcPr>
          <w:p w14:paraId="1662DF7B" w14:textId="1148F8D4"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5</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277 </w:t>
            </w:r>
          </w:p>
        </w:tc>
      </w:tr>
      <w:tr w:rsidR="00555A3A" w:rsidRPr="007C31CC" w14:paraId="15CEF1BB"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081CC2C9" w14:textId="6004E0DD"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Químicos</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Querosene</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14:paraId="52694D05"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84 </w:t>
            </w:r>
          </w:p>
        </w:tc>
        <w:tc>
          <w:tcPr>
            <w:tcW w:w="1080" w:type="dxa"/>
            <w:tcBorders>
              <w:top w:val="nil"/>
              <w:left w:val="nil"/>
              <w:bottom w:val="single" w:sz="4" w:space="0" w:color="auto"/>
              <w:right w:val="single" w:sz="4" w:space="0" w:color="auto"/>
            </w:tcBorders>
            <w:shd w:val="clear" w:color="auto" w:fill="auto"/>
            <w:noWrap/>
            <w:vAlign w:val="bottom"/>
            <w:hideMark/>
          </w:tcPr>
          <w:p w14:paraId="2CBC94E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59A944D2"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4DC22380"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2BD8BEF7"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3522DEED"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r>
      <w:tr w:rsidR="00555A3A" w:rsidRPr="007C31CC" w14:paraId="1ED65D4F"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3F1C5F49" w14:textId="6D85F5BD"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Produtos</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químicos</w:t>
            </w:r>
            <w:proofErr w:type="spellEnd"/>
            <w:r w:rsidRPr="00555A3A">
              <w:rPr>
                <w:rFonts w:asciiTheme="minorHAnsi" w:hAnsiTheme="minorHAnsi" w:cstheme="minorHAnsi"/>
                <w:sz w:val="18"/>
                <w:szCs w:val="20"/>
              </w:rPr>
              <w:t>, outros gases</w:t>
            </w:r>
          </w:p>
        </w:tc>
        <w:tc>
          <w:tcPr>
            <w:tcW w:w="1080" w:type="dxa"/>
            <w:tcBorders>
              <w:top w:val="nil"/>
              <w:left w:val="nil"/>
              <w:bottom w:val="single" w:sz="4" w:space="0" w:color="auto"/>
              <w:right w:val="single" w:sz="4" w:space="0" w:color="auto"/>
            </w:tcBorders>
            <w:shd w:val="clear" w:color="auto" w:fill="auto"/>
            <w:noWrap/>
            <w:vAlign w:val="bottom"/>
            <w:hideMark/>
          </w:tcPr>
          <w:p w14:paraId="3E8050E1" w14:textId="05B66290"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847 </w:t>
            </w:r>
          </w:p>
        </w:tc>
        <w:tc>
          <w:tcPr>
            <w:tcW w:w="1080" w:type="dxa"/>
            <w:tcBorders>
              <w:top w:val="nil"/>
              <w:left w:val="nil"/>
              <w:bottom w:val="single" w:sz="4" w:space="0" w:color="auto"/>
              <w:right w:val="single" w:sz="4" w:space="0" w:color="auto"/>
            </w:tcBorders>
            <w:shd w:val="clear" w:color="auto" w:fill="auto"/>
            <w:noWrap/>
            <w:vAlign w:val="bottom"/>
            <w:hideMark/>
          </w:tcPr>
          <w:p w14:paraId="5BABAE04" w14:textId="1ABDB3A0"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977 </w:t>
            </w:r>
          </w:p>
        </w:tc>
        <w:tc>
          <w:tcPr>
            <w:tcW w:w="990" w:type="dxa"/>
            <w:tcBorders>
              <w:top w:val="nil"/>
              <w:left w:val="nil"/>
              <w:bottom w:val="single" w:sz="4" w:space="0" w:color="auto"/>
              <w:right w:val="single" w:sz="4" w:space="0" w:color="auto"/>
            </w:tcBorders>
            <w:shd w:val="clear" w:color="auto" w:fill="auto"/>
            <w:noWrap/>
            <w:vAlign w:val="bottom"/>
            <w:hideMark/>
          </w:tcPr>
          <w:p w14:paraId="643FA6F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78F557ED"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773B0526"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2E416BEE"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r>
      <w:tr w:rsidR="00555A3A" w:rsidRPr="007C31CC" w14:paraId="72656005"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20C65CFE" w14:textId="492365C6"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Produtos</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Químicos</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Carvão</w:t>
            </w:r>
            <w:proofErr w:type="spellEnd"/>
            <w:r w:rsidRPr="00555A3A">
              <w:rPr>
                <w:rFonts w:asciiTheme="minorHAnsi" w:hAnsiTheme="minorHAnsi" w:cstheme="minorHAnsi"/>
                <w:sz w:val="18"/>
                <w:szCs w:val="20"/>
              </w:rPr>
              <w:t xml:space="preserve"> Vegetal</w:t>
            </w:r>
          </w:p>
        </w:tc>
        <w:tc>
          <w:tcPr>
            <w:tcW w:w="1080" w:type="dxa"/>
            <w:tcBorders>
              <w:top w:val="nil"/>
              <w:left w:val="nil"/>
              <w:bottom w:val="single" w:sz="4" w:space="0" w:color="auto"/>
              <w:right w:val="single" w:sz="4" w:space="0" w:color="auto"/>
            </w:tcBorders>
            <w:shd w:val="clear" w:color="auto" w:fill="auto"/>
            <w:noWrap/>
            <w:vAlign w:val="bottom"/>
            <w:hideMark/>
          </w:tcPr>
          <w:p w14:paraId="74EA4613"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42 </w:t>
            </w:r>
          </w:p>
        </w:tc>
        <w:tc>
          <w:tcPr>
            <w:tcW w:w="1080" w:type="dxa"/>
            <w:tcBorders>
              <w:top w:val="nil"/>
              <w:left w:val="nil"/>
              <w:bottom w:val="single" w:sz="4" w:space="0" w:color="auto"/>
              <w:right w:val="single" w:sz="4" w:space="0" w:color="auto"/>
            </w:tcBorders>
            <w:shd w:val="clear" w:color="auto" w:fill="auto"/>
            <w:noWrap/>
            <w:vAlign w:val="bottom"/>
            <w:hideMark/>
          </w:tcPr>
          <w:p w14:paraId="5A8F43E2"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42 </w:t>
            </w:r>
          </w:p>
        </w:tc>
        <w:tc>
          <w:tcPr>
            <w:tcW w:w="990" w:type="dxa"/>
            <w:tcBorders>
              <w:top w:val="nil"/>
              <w:left w:val="nil"/>
              <w:bottom w:val="single" w:sz="4" w:space="0" w:color="auto"/>
              <w:right w:val="single" w:sz="4" w:space="0" w:color="auto"/>
            </w:tcBorders>
            <w:shd w:val="clear" w:color="auto" w:fill="auto"/>
            <w:noWrap/>
            <w:vAlign w:val="bottom"/>
            <w:hideMark/>
          </w:tcPr>
          <w:p w14:paraId="452C0E0B"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462386C6"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5BF63E6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10C50BE1"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r>
      <w:tr w:rsidR="00555A3A" w:rsidRPr="007C31CC" w14:paraId="0C6244C4"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3621A33E" w14:textId="351A39B1"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Produtos Químicos, Outros Produtos Petrolíferos</w:t>
            </w:r>
          </w:p>
        </w:tc>
        <w:tc>
          <w:tcPr>
            <w:tcW w:w="1080" w:type="dxa"/>
            <w:tcBorders>
              <w:top w:val="nil"/>
              <w:left w:val="nil"/>
              <w:bottom w:val="single" w:sz="4" w:space="0" w:color="auto"/>
              <w:right w:val="single" w:sz="4" w:space="0" w:color="auto"/>
            </w:tcBorders>
            <w:shd w:val="clear" w:color="auto" w:fill="auto"/>
            <w:noWrap/>
            <w:vAlign w:val="bottom"/>
            <w:hideMark/>
          </w:tcPr>
          <w:p w14:paraId="43804C14"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 xml:space="preserve">586 </w:t>
            </w:r>
          </w:p>
        </w:tc>
        <w:tc>
          <w:tcPr>
            <w:tcW w:w="1080" w:type="dxa"/>
            <w:tcBorders>
              <w:top w:val="nil"/>
              <w:left w:val="nil"/>
              <w:bottom w:val="single" w:sz="4" w:space="0" w:color="auto"/>
              <w:right w:val="single" w:sz="4" w:space="0" w:color="auto"/>
            </w:tcBorders>
            <w:shd w:val="clear" w:color="auto" w:fill="auto"/>
            <w:noWrap/>
            <w:vAlign w:val="bottom"/>
            <w:hideMark/>
          </w:tcPr>
          <w:p w14:paraId="2BF36AD7" w14:textId="046AF088"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10</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383 </w:t>
            </w:r>
          </w:p>
        </w:tc>
        <w:tc>
          <w:tcPr>
            <w:tcW w:w="990" w:type="dxa"/>
            <w:tcBorders>
              <w:top w:val="nil"/>
              <w:left w:val="nil"/>
              <w:bottom w:val="single" w:sz="4" w:space="0" w:color="auto"/>
              <w:right w:val="single" w:sz="4" w:space="0" w:color="auto"/>
            </w:tcBorders>
            <w:shd w:val="clear" w:color="auto" w:fill="auto"/>
            <w:noWrap/>
            <w:vAlign w:val="bottom"/>
            <w:hideMark/>
          </w:tcPr>
          <w:p w14:paraId="34569033" w14:textId="369357ED"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923 </w:t>
            </w:r>
          </w:p>
        </w:tc>
        <w:tc>
          <w:tcPr>
            <w:tcW w:w="1080" w:type="dxa"/>
            <w:tcBorders>
              <w:top w:val="nil"/>
              <w:left w:val="nil"/>
              <w:bottom w:val="single" w:sz="4" w:space="0" w:color="auto"/>
              <w:right w:val="single" w:sz="4" w:space="0" w:color="auto"/>
            </w:tcBorders>
            <w:shd w:val="clear" w:color="auto" w:fill="auto"/>
            <w:noWrap/>
            <w:vAlign w:val="bottom"/>
            <w:hideMark/>
          </w:tcPr>
          <w:p w14:paraId="77E6C30D" w14:textId="0164BEB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129 </w:t>
            </w:r>
          </w:p>
        </w:tc>
        <w:tc>
          <w:tcPr>
            <w:tcW w:w="1080" w:type="dxa"/>
            <w:tcBorders>
              <w:top w:val="nil"/>
              <w:left w:val="nil"/>
              <w:bottom w:val="single" w:sz="4" w:space="0" w:color="auto"/>
              <w:right w:val="single" w:sz="4" w:space="0" w:color="auto"/>
            </w:tcBorders>
            <w:shd w:val="clear" w:color="auto" w:fill="auto"/>
            <w:noWrap/>
            <w:vAlign w:val="bottom"/>
            <w:hideMark/>
          </w:tcPr>
          <w:p w14:paraId="6AD5B159" w14:textId="35F26A61"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9</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786 </w:t>
            </w:r>
          </w:p>
        </w:tc>
        <w:tc>
          <w:tcPr>
            <w:tcW w:w="990" w:type="dxa"/>
            <w:tcBorders>
              <w:top w:val="nil"/>
              <w:left w:val="nil"/>
              <w:bottom w:val="single" w:sz="4" w:space="0" w:color="auto"/>
              <w:right w:val="single" w:sz="4" w:space="0" w:color="auto"/>
            </w:tcBorders>
            <w:shd w:val="clear" w:color="auto" w:fill="auto"/>
            <w:noWrap/>
            <w:vAlign w:val="bottom"/>
            <w:hideMark/>
          </w:tcPr>
          <w:p w14:paraId="23018544" w14:textId="0E9696A5"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11</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441 </w:t>
            </w:r>
          </w:p>
        </w:tc>
      </w:tr>
      <w:tr w:rsidR="00555A3A" w:rsidRPr="007C31CC" w14:paraId="72720C94"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30F4DC7C" w14:textId="65ECD081"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Química</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Eletricidade</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14:paraId="3CBB4D40" w14:textId="4E1D15E9"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495 </w:t>
            </w:r>
          </w:p>
        </w:tc>
        <w:tc>
          <w:tcPr>
            <w:tcW w:w="1080" w:type="dxa"/>
            <w:tcBorders>
              <w:top w:val="nil"/>
              <w:left w:val="nil"/>
              <w:bottom w:val="single" w:sz="4" w:space="0" w:color="auto"/>
              <w:right w:val="single" w:sz="4" w:space="0" w:color="auto"/>
            </w:tcBorders>
            <w:shd w:val="clear" w:color="auto" w:fill="auto"/>
            <w:noWrap/>
            <w:vAlign w:val="bottom"/>
            <w:hideMark/>
          </w:tcPr>
          <w:p w14:paraId="788F5FAC" w14:textId="5B2BD9F1"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144 </w:t>
            </w:r>
          </w:p>
        </w:tc>
        <w:tc>
          <w:tcPr>
            <w:tcW w:w="990" w:type="dxa"/>
            <w:tcBorders>
              <w:top w:val="nil"/>
              <w:left w:val="nil"/>
              <w:bottom w:val="single" w:sz="4" w:space="0" w:color="auto"/>
              <w:right w:val="single" w:sz="4" w:space="0" w:color="auto"/>
            </w:tcBorders>
            <w:shd w:val="clear" w:color="auto" w:fill="auto"/>
            <w:noWrap/>
            <w:vAlign w:val="bottom"/>
            <w:hideMark/>
          </w:tcPr>
          <w:p w14:paraId="2F563801" w14:textId="2F5ED032"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749 </w:t>
            </w:r>
          </w:p>
        </w:tc>
        <w:tc>
          <w:tcPr>
            <w:tcW w:w="1080" w:type="dxa"/>
            <w:tcBorders>
              <w:top w:val="nil"/>
              <w:left w:val="nil"/>
              <w:bottom w:val="single" w:sz="4" w:space="0" w:color="auto"/>
              <w:right w:val="single" w:sz="4" w:space="0" w:color="auto"/>
            </w:tcBorders>
            <w:shd w:val="clear" w:color="auto" w:fill="auto"/>
            <w:noWrap/>
            <w:vAlign w:val="bottom"/>
            <w:hideMark/>
          </w:tcPr>
          <w:p w14:paraId="19AF5535" w14:textId="257673EF"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642 </w:t>
            </w:r>
          </w:p>
        </w:tc>
        <w:tc>
          <w:tcPr>
            <w:tcW w:w="1080" w:type="dxa"/>
            <w:tcBorders>
              <w:top w:val="nil"/>
              <w:left w:val="nil"/>
              <w:bottom w:val="single" w:sz="4" w:space="0" w:color="auto"/>
              <w:right w:val="single" w:sz="4" w:space="0" w:color="auto"/>
            </w:tcBorders>
            <w:shd w:val="clear" w:color="auto" w:fill="auto"/>
            <w:noWrap/>
            <w:vAlign w:val="bottom"/>
            <w:hideMark/>
          </w:tcPr>
          <w:p w14:paraId="766499BC" w14:textId="6C189B48"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463 </w:t>
            </w:r>
          </w:p>
        </w:tc>
        <w:tc>
          <w:tcPr>
            <w:tcW w:w="990" w:type="dxa"/>
            <w:tcBorders>
              <w:top w:val="nil"/>
              <w:left w:val="nil"/>
              <w:bottom w:val="single" w:sz="4" w:space="0" w:color="auto"/>
              <w:right w:val="single" w:sz="4" w:space="0" w:color="auto"/>
            </w:tcBorders>
            <w:shd w:val="clear" w:color="auto" w:fill="auto"/>
            <w:noWrap/>
            <w:vAlign w:val="bottom"/>
            <w:hideMark/>
          </w:tcPr>
          <w:p w14:paraId="0C6AA614" w14:textId="12E58223"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049 </w:t>
            </w:r>
          </w:p>
        </w:tc>
      </w:tr>
      <w:tr w:rsidR="00555A3A" w:rsidRPr="007C31CC" w14:paraId="65C43FD8"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1C597644" w14:textId="4EC350A8"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stheme="minorHAnsi"/>
                <w:i/>
                <w:iCs/>
                <w:color w:val="000000"/>
                <w:sz w:val="18"/>
                <w:szCs w:val="20"/>
                <w:bdr w:val="none" w:sz="0" w:space="0" w:color="auto"/>
              </w:rPr>
            </w:pPr>
            <w:r w:rsidRPr="00555A3A">
              <w:rPr>
                <w:rFonts w:asciiTheme="minorHAnsi" w:hAnsiTheme="minorHAnsi" w:cstheme="minorHAnsi"/>
                <w:i/>
                <w:iCs/>
                <w:sz w:val="18"/>
                <w:szCs w:val="20"/>
              </w:rPr>
              <w:t>Total</w:t>
            </w:r>
          </w:p>
        </w:tc>
        <w:tc>
          <w:tcPr>
            <w:tcW w:w="1080" w:type="dxa"/>
            <w:tcBorders>
              <w:top w:val="nil"/>
              <w:left w:val="nil"/>
              <w:bottom w:val="single" w:sz="4" w:space="0" w:color="auto"/>
              <w:right w:val="single" w:sz="4" w:space="0" w:color="auto"/>
            </w:tcBorders>
            <w:shd w:val="clear" w:color="auto" w:fill="auto"/>
            <w:noWrap/>
            <w:vAlign w:val="bottom"/>
            <w:hideMark/>
          </w:tcPr>
          <w:p w14:paraId="2F1AC2C8" w14:textId="0AF39734"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50</w:t>
            </w:r>
            <w:r w:rsidR="00BD6A35">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518 </w:t>
            </w:r>
          </w:p>
        </w:tc>
        <w:tc>
          <w:tcPr>
            <w:tcW w:w="1080" w:type="dxa"/>
            <w:tcBorders>
              <w:top w:val="nil"/>
              <w:left w:val="nil"/>
              <w:bottom w:val="single" w:sz="4" w:space="0" w:color="auto"/>
              <w:right w:val="single" w:sz="4" w:space="0" w:color="auto"/>
            </w:tcBorders>
            <w:shd w:val="clear" w:color="auto" w:fill="auto"/>
            <w:noWrap/>
            <w:vAlign w:val="bottom"/>
            <w:hideMark/>
          </w:tcPr>
          <w:p w14:paraId="30AF2F59" w14:textId="20EEF36D"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62</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471 </w:t>
            </w:r>
          </w:p>
        </w:tc>
        <w:tc>
          <w:tcPr>
            <w:tcW w:w="990" w:type="dxa"/>
            <w:tcBorders>
              <w:top w:val="nil"/>
              <w:left w:val="nil"/>
              <w:bottom w:val="single" w:sz="4" w:space="0" w:color="auto"/>
              <w:right w:val="single" w:sz="4" w:space="0" w:color="auto"/>
            </w:tcBorders>
            <w:shd w:val="clear" w:color="auto" w:fill="auto"/>
            <w:noWrap/>
            <w:vAlign w:val="bottom"/>
            <w:hideMark/>
          </w:tcPr>
          <w:p w14:paraId="4BB8481E" w14:textId="5382EE13"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50</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671 </w:t>
            </w:r>
          </w:p>
        </w:tc>
        <w:tc>
          <w:tcPr>
            <w:tcW w:w="1080" w:type="dxa"/>
            <w:tcBorders>
              <w:top w:val="nil"/>
              <w:left w:val="nil"/>
              <w:bottom w:val="single" w:sz="4" w:space="0" w:color="auto"/>
              <w:right w:val="single" w:sz="4" w:space="0" w:color="auto"/>
            </w:tcBorders>
            <w:shd w:val="clear" w:color="auto" w:fill="auto"/>
            <w:noWrap/>
            <w:vAlign w:val="bottom"/>
            <w:hideMark/>
          </w:tcPr>
          <w:p w14:paraId="77B3781E" w14:textId="59C3045F"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53</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255 </w:t>
            </w:r>
          </w:p>
        </w:tc>
        <w:tc>
          <w:tcPr>
            <w:tcW w:w="1080" w:type="dxa"/>
            <w:tcBorders>
              <w:top w:val="nil"/>
              <w:left w:val="nil"/>
              <w:bottom w:val="single" w:sz="4" w:space="0" w:color="auto"/>
              <w:right w:val="single" w:sz="4" w:space="0" w:color="auto"/>
            </w:tcBorders>
            <w:shd w:val="clear" w:color="auto" w:fill="auto"/>
            <w:noWrap/>
            <w:vAlign w:val="bottom"/>
            <w:hideMark/>
          </w:tcPr>
          <w:p w14:paraId="3B141335" w14:textId="29BAED53"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63</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188 </w:t>
            </w:r>
          </w:p>
        </w:tc>
        <w:tc>
          <w:tcPr>
            <w:tcW w:w="990" w:type="dxa"/>
            <w:tcBorders>
              <w:top w:val="nil"/>
              <w:left w:val="nil"/>
              <w:bottom w:val="single" w:sz="4" w:space="0" w:color="auto"/>
              <w:right w:val="single" w:sz="4" w:space="0" w:color="auto"/>
            </w:tcBorders>
            <w:shd w:val="clear" w:color="auto" w:fill="auto"/>
            <w:noWrap/>
            <w:vAlign w:val="bottom"/>
            <w:hideMark/>
          </w:tcPr>
          <w:p w14:paraId="0C3198EC" w14:textId="62D42164"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73</w:t>
            </w:r>
            <w:r w:rsidR="0005794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875 </w:t>
            </w:r>
          </w:p>
        </w:tc>
      </w:tr>
      <w:tr w:rsidR="00555A3A" w:rsidRPr="007C31CC" w14:paraId="2E99524E"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34D21E75" w14:textId="59209A18"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Ferro e aço, gás natural</w:t>
            </w:r>
          </w:p>
        </w:tc>
        <w:tc>
          <w:tcPr>
            <w:tcW w:w="1080" w:type="dxa"/>
            <w:tcBorders>
              <w:top w:val="nil"/>
              <w:left w:val="nil"/>
              <w:bottom w:val="single" w:sz="4" w:space="0" w:color="auto"/>
              <w:right w:val="single" w:sz="4" w:space="0" w:color="auto"/>
            </w:tcBorders>
            <w:shd w:val="clear" w:color="auto" w:fill="auto"/>
            <w:noWrap/>
            <w:vAlign w:val="bottom"/>
            <w:hideMark/>
          </w:tcPr>
          <w:p w14:paraId="7BE731F0" w14:textId="183357D6" w:rsidR="00555A3A" w:rsidRPr="006E71AF"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555A3A">
              <w:rPr>
                <w:rFonts w:asciiTheme="minorHAnsi" w:eastAsia="Times New Roman" w:hAnsiTheme="minorHAnsi"/>
                <w:color w:val="000000"/>
                <w:sz w:val="18"/>
                <w:szCs w:val="18"/>
                <w:lang w:val="pt-BR"/>
              </w:rPr>
              <w:t xml:space="preserve"> </w:t>
            </w:r>
            <w:r w:rsidRPr="006E71AF">
              <w:rPr>
                <w:rFonts w:asciiTheme="minorHAnsi" w:eastAsia="Times New Roman" w:hAnsiTheme="minorHAnsi"/>
                <w:color w:val="000000"/>
                <w:sz w:val="18"/>
                <w:szCs w:val="18"/>
              </w:rPr>
              <w:t>10</w:t>
            </w:r>
            <w:r w:rsidR="00BD6A35">
              <w:rPr>
                <w:rFonts w:asciiTheme="minorHAnsi" w:eastAsia="Times New Roman" w:hAnsiTheme="minorHAnsi"/>
                <w:color w:val="000000"/>
                <w:sz w:val="18"/>
                <w:szCs w:val="18"/>
              </w:rPr>
              <w:t>.</w:t>
            </w:r>
            <w:r w:rsidRPr="006E71AF">
              <w:rPr>
                <w:rFonts w:asciiTheme="minorHAnsi" w:eastAsia="Times New Roman" w:hAnsiTheme="minorHAnsi"/>
                <w:color w:val="000000"/>
                <w:sz w:val="18"/>
                <w:szCs w:val="18"/>
              </w:rPr>
              <w:t xml:space="preserve">090 </w:t>
            </w:r>
          </w:p>
        </w:tc>
        <w:tc>
          <w:tcPr>
            <w:tcW w:w="1080" w:type="dxa"/>
            <w:tcBorders>
              <w:top w:val="nil"/>
              <w:left w:val="nil"/>
              <w:bottom w:val="single" w:sz="4" w:space="0" w:color="auto"/>
              <w:right w:val="single" w:sz="4" w:space="0" w:color="auto"/>
            </w:tcBorders>
            <w:shd w:val="clear" w:color="auto" w:fill="auto"/>
            <w:noWrap/>
            <w:vAlign w:val="bottom"/>
            <w:hideMark/>
          </w:tcPr>
          <w:p w14:paraId="6F73B04E" w14:textId="59BB8F1F" w:rsidR="00555A3A" w:rsidRPr="006E71AF"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6E71AF">
              <w:rPr>
                <w:rFonts w:asciiTheme="minorHAnsi" w:eastAsia="Times New Roman" w:hAnsiTheme="minorHAnsi"/>
                <w:color w:val="000000"/>
                <w:sz w:val="18"/>
                <w:szCs w:val="18"/>
              </w:rPr>
              <w:t xml:space="preserve"> 30</w:t>
            </w:r>
            <w:r w:rsidR="00035B56">
              <w:rPr>
                <w:rFonts w:asciiTheme="minorHAnsi" w:eastAsia="Times New Roman" w:hAnsiTheme="minorHAnsi"/>
                <w:color w:val="000000"/>
                <w:sz w:val="18"/>
                <w:szCs w:val="18"/>
              </w:rPr>
              <w:t>.</w:t>
            </w:r>
            <w:r w:rsidRPr="006E71AF">
              <w:rPr>
                <w:rFonts w:asciiTheme="minorHAnsi" w:eastAsia="Times New Roman" w:hAnsiTheme="minorHAnsi"/>
                <w:color w:val="000000"/>
                <w:sz w:val="18"/>
                <w:szCs w:val="18"/>
              </w:rPr>
              <w:t xml:space="preserve">940 </w:t>
            </w:r>
          </w:p>
        </w:tc>
        <w:tc>
          <w:tcPr>
            <w:tcW w:w="990" w:type="dxa"/>
            <w:tcBorders>
              <w:top w:val="nil"/>
              <w:left w:val="nil"/>
              <w:bottom w:val="single" w:sz="4" w:space="0" w:color="auto"/>
              <w:right w:val="single" w:sz="4" w:space="0" w:color="auto"/>
            </w:tcBorders>
            <w:shd w:val="clear" w:color="auto" w:fill="auto"/>
            <w:noWrap/>
            <w:vAlign w:val="bottom"/>
            <w:hideMark/>
          </w:tcPr>
          <w:p w14:paraId="443FA4BC" w14:textId="131F0370" w:rsidR="00555A3A" w:rsidRPr="006E71AF"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6E71AF">
              <w:rPr>
                <w:rFonts w:asciiTheme="minorHAnsi" w:eastAsia="Times New Roman" w:hAnsiTheme="minorHAnsi"/>
                <w:color w:val="000000"/>
                <w:sz w:val="18"/>
                <w:szCs w:val="18"/>
              </w:rPr>
              <w:t xml:space="preserve"> 33</w:t>
            </w:r>
            <w:r w:rsidR="00035B56">
              <w:rPr>
                <w:rFonts w:asciiTheme="minorHAnsi" w:eastAsia="Times New Roman" w:hAnsiTheme="minorHAnsi"/>
                <w:color w:val="000000"/>
                <w:sz w:val="18"/>
                <w:szCs w:val="18"/>
              </w:rPr>
              <w:t>.</w:t>
            </w:r>
            <w:r w:rsidRPr="006E71AF">
              <w:rPr>
                <w:rFonts w:asciiTheme="minorHAnsi" w:eastAsia="Times New Roman" w:hAnsiTheme="minorHAnsi"/>
                <w:color w:val="000000"/>
                <w:sz w:val="18"/>
                <w:szCs w:val="18"/>
              </w:rPr>
              <w:t xml:space="preserve">289 </w:t>
            </w:r>
          </w:p>
        </w:tc>
        <w:tc>
          <w:tcPr>
            <w:tcW w:w="1080" w:type="dxa"/>
            <w:tcBorders>
              <w:top w:val="nil"/>
              <w:left w:val="nil"/>
              <w:bottom w:val="single" w:sz="4" w:space="0" w:color="auto"/>
              <w:right w:val="single" w:sz="4" w:space="0" w:color="auto"/>
            </w:tcBorders>
            <w:shd w:val="clear" w:color="auto" w:fill="auto"/>
            <w:noWrap/>
            <w:vAlign w:val="bottom"/>
            <w:hideMark/>
          </w:tcPr>
          <w:p w14:paraId="589F98A3" w14:textId="6AE27DDF" w:rsidR="00555A3A" w:rsidRPr="006E71AF"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6E71AF">
              <w:rPr>
                <w:rFonts w:asciiTheme="minorHAnsi" w:eastAsia="Times New Roman" w:hAnsiTheme="minorHAnsi"/>
                <w:color w:val="000000"/>
                <w:sz w:val="18"/>
                <w:szCs w:val="18"/>
              </w:rPr>
              <w:t xml:space="preserve"> 42</w:t>
            </w:r>
            <w:r w:rsidR="00035B56">
              <w:rPr>
                <w:rFonts w:asciiTheme="minorHAnsi" w:eastAsia="Times New Roman" w:hAnsiTheme="minorHAnsi"/>
                <w:color w:val="000000"/>
                <w:sz w:val="18"/>
                <w:szCs w:val="18"/>
              </w:rPr>
              <w:t>.</w:t>
            </w:r>
            <w:r w:rsidRPr="006E71AF">
              <w:rPr>
                <w:rFonts w:asciiTheme="minorHAnsi" w:eastAsia="Times New Roman" w:hAnsiTheme="minorHAnsi"/>
                <w:color w:val="000000"/>
                <w:sz w:val="18"/>
                <w:szCs w:val="18"/>
              </w:rPr>
              <w:t xml:space="preserve">773 </w:t>
            </w:r>
          </w:p>
        </w:tc>
        <w:tc>
          <w:tcPr>
            <w:tcW w:w="1080" w:type="dxa"/>
            <w:tcBorders>
              <w:top w:val="nil"/>
              <w:left w:val="nil"/>
              <w:bottom w:val="single" w:sz="4" w:space="0" w:color="auto"/>
              <w:right w:val="single" w:sz="4" w:space="0" w:color="auto"/>
            </w:tcBorders>
            <w:shd w:val="clear" w:color="auto" w:fill="auto"/>
            <w:noWrap/>
            <w:vAlign w:val="bottom"/>
            <w:hideMark/>
          </w:tcPr>
          <w:p w14:paraId="7DAF84F8" w14:textId="4AD8E8C0" w:rsidR="00555A3A" w:rsidRPr="006E71AF"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6E71AF">
              <w:rPr>
                <w:rFonts w:asciiTheme="minorHAnsi" w:eastAsia="Times New Roman" w:hAnsiTheme="minorHAnsi"/>
                <w:color w:val="000000"/>
                <w:sz w:val="18"/>
                <w:szCs w:val="18"/>
              </w:rPr>
              <w:t xml:space="preserve"> 42</w:t>
            </w:r>
            <w:r w:rsidR="00035B56">
              <w:rPr>
                <w:rFonts w:asciiTheme="minorHAnsi" w:eastAsia="Times New Roman" w:hAnsiTheme="minorHAnsi"/>
                <w:color w:val="000000"/>
                <w:sz w:val="18"/>
                <w:szCs w:val="18"/>
              </w:rPr>
              <w:t>.</w:t>
            </w:r>
            <w:r w:rsidRPr="006E71AF">
              <w:rPr>
                <w:rFonts w:asciiTheme="minorHAnsi" w:eastAsia="Times New Roman" w:hAnsiTheme="minorHAnsi"/>
                <w:color w:val="000000"/>
                <w:sz w:val="18"/>
                <w:szCs w:val="18"/>
              </w:rPr>
              <w:t xml:space="preserve">773 </w:t>
            </w:r>
          </w:p>
        </w:tc>
        <w:tc>
          <w:tcPr>
            <w:tcW w:w="990" w:type="dxa"/>
            <w:tcBorders>
              <w:top w:val="nil"/>
              <w:left w:val="nil"/>
              <w:bottom w:val="single" w:sz="4" w:space="0" w:color="auto"/>
              <w:right w:val="single" w:sz="4" w:space="0" w:color="auto"/>
            </w:tcBorders>
            <w:shd w:val="clear" w:color="auto" w:fill="auto"/>
            <w:noWrap/>
            <w:vAlign w:val="bottom"/>
            <w:hideMark/>
          </w:tcPr>
          <w:p w14:paraId="518D238A" w14:textId="69F8C920" w:rsidR="00555A3A" w:rsidRPr="006E71AF"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6E71AF">
              <w:rPr>
                <w:rFonts w:asciiTheme="minorHAnsi" w:eastAsia="Times New Roman" w:hAnsiTheme="minorHAnsi"/>
                <w:color w:val="000000"/>
                <w:sz w:val="18"/>
                <w:szCs w:val="18"/>
              </w:rPr>
              <w:t xml:space="preserve"> 42</w:t>
            </w:r>
            <w:r w:rsidR="00057946">
              <w:rPr>
                <w:rFonts w:asciiTheme="minorHAnsi" w:eastAsia="Times New Roman" w:hAnsiTheme="minorHAnsi"/>
                <w:color w:val="000000"/>
                <w:sz w:val="18"/>
                <w:szCs w:val="18"/>
              </w:rPr>
              <w:t>.</w:t>
            </w:r>
            <w:r w:rsidRPr="006E71AF">
              <w:rPr>
                <w:rFonts w:asciiTheme="minorHAnsi" w:eastAsia="Times New Roman" w:hAnsiTheme="minorHAnsi"/>
                <w:color w:val="000000"/>
                <w:sz w:val="18"/>
                <w:szCs w:val="18"/>
              </w:rPr>
              <w:t xml:space="preserve">773 </w:t>
            </w:r>
          </w:p>
        </w:tc>
      </w:tr>
      <w:tr w:rsidR="00555A3A" w:rsidRPr="007C31CC" w14:paraId="22BE0EDD"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4AF746C3" w14:textId="52D9D90D"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Ferro e aço, óleo diesel</w:t>
            </w:r>
          </w:p>
        </w:tc>
        <w:tc>
          <w:tcPr>
            <w:tcW w:w="1080" w:type="dxa"/>
            <w:tcBorders>
              <w:top w:val="nil"/>
              <w:left w:val="nil"/>
              <w:bottom w:val="single" w:sz="4" w:space="0" w:color="auto"/>
              <w:right w:val="single" w:sz="4" w:space="0" w:color="auto"/>
            </w:tcBorders>
            <w:shd w:val="clear" w:color="auto" w:fill="auto"/>
            <w:noWrap/>
            <w:vAlign w:val="bottom"/>
            <w:hideMark/>
          </w:tcPr>
          <w:p w14:paraId="0B628B2C" w14:textId="3E98714C" w:rsidR="00555A3A" w:rsidRPr="006E71AF"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555A3A">
              <w:rPr>
                <w:rFonts w:asciiTheme="minorHAnsi" w:eastAsia="Times New Roman" w:hAnsiTheme="minorHAnsi"/>
                <w:color w:val="000000"/>
                <w:sz w:val="18"/>
                <w:szCs w:val="18"/>
                <w:lang w:val="pt-BR"/>
              </w:rPr>
              <w:t xml:space="preserve"> </w:t>
            </w:r>
            <w:r w:rsidRPr="006E71AF">
              <w:rPr>
                <w:rFonts w:asciiTheme="minorHAnsi" w:eastAsia="Times New Roman" w:hAnsiTheme="minorHAnsi"/>
                <w:color w:val="000000"/>
                <w:sz w:val="18"/>
                <w:szCs w:val="18"/>
              </w:rPr>
              <w:t xml:space="preserve">586 </w:t>
            </w:r>
          </w:p>
        </w:tc>
        <w:tc>
          <w:tcPr>
            <w:tcW w:w="1080" w:type="dxa"/>
            <w:tcBorders>
              <w:top w:val="nil"/>
              <w:left w:val="nil"/>
              <w:bottom w:val="single" w:sz="4" w:space="0" w:color="auto"/>
              <w:right w:val="single" w:sz="4" w:space="0" w:color="auto"/>
            </w:tcBorders>
            <w:shd w:val="clear" w:color="auto" w:fill="auto"/>
            <w:noWrap/>
            <w:vAlign w:val="bottom"/>
            <w:hideMark/>
          </w:tcPr>
          <w:p w14:paraId="5E81D2C7" w14:textId="2680E81A" w:rsidR="00555A3A" w:rsidRPr="009C4E4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9C4E47">
              <w:rPr>
                <w:rFonts w:asciiTheme="minorHAnsi" w:eastAsia="Times New Roman" w:hAnsiTheme="minorHAnsi"/>
                <w:color w:val="000000"/>
                <w:sz w:val="18"/>
                <w:szCs w:val="18"/>
              </w:rPr>
              <w:t xml:space="preserve"> 1</w:t>
            </w:r>
            <w:r w:rsidR="00035B56">
              <w:rPr>
                <w:rFonts w:asciiTheme="minorHAnsi" w:eastAsia="Times New Roman" w:hAnsiTheme="minorHAnsi"/>
                <w:color w:val="000000"/>
                <w:sz w:val="18"/>
                <w:szCs w:val="18"/>
              </w:rPr>
              <w:t>.</w:t>
            </w:r>
            <w:r w:rsidRPr="009C4E47">
              <w:rPr>
                <w:rFonts w:asciiTheme="minorHAnsi" w:eastAsia="Times New Roman" w:hAnsiTheme="minorHAnsi"/>
                <w:color w:val="000000"/>
                <w:sz w:val="18"/>
                <w:szCs w:val="18"/>
              </w:rPr>
              <w:t xml:space="preserve">005 </w:t>
            </w:r>
          </w:p>
        </w:tc>
        <w:tc>
          <w:tcPr>
            <w:tcW w:w="990" w:type="dxa"/>
            <w:tcBorders>
              <w:top w:val="nil"/>
              <w:left w:val="nil"/>
              <w:bottom w:val="single" w:sz="4" w:space="0" w:color="auto"/>
              <w:right w:val="single" w:sz="4" w:space="0" w:color="auto"/>
            </w:tcBorders>
            <w:shd w:val="clear" w:color="auto" w:fill="auto"/>
            <w:noWrap/>
            <w:vAlign w:val="bottom"/>
            <w:hideMark/>
          </w:tcPr>
          <w:p w14:paraId="357FF42F" w14:textId="0B82762D" w:rsidR="00555A3A" w:rsidRPr="009C4E4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9C4E47">
              <w:rPr>
                <w:rFonts w:asciiTheme="minorHAnsi" w:eastAsia="Times New Roman" w:hAnsiTheme="minorHAnsi"/>
                <w:color w:val="000000"/>
                <w:sz w:val="18"/>
                <w:szCs w:val="18"/>
              </w:rPr>
              <w:t xml:space="preserve"> 19 </w:t>
            </w:r>
          </w:p>
        </w:tc>
        <w:tc>
          <w:tcPr>
            <w:tcW w:w="1080" w:type="dxa"/>
            <w:tcBorders>
              <w:top w:val="nil"/>
              <w:left w:val="nil"/>
              <w:bottom w:val="single" w:sz="4" w:space="0" w:color="auto"/>
              <w:right w:val="single" w:sz="4" w:space="0" w:color="auto"/>
            </w:tcBorders>
            <w:shd w:val="clear" w:color="auto" w:fill="auto"/>
            <w:noWrap/>
            <w:vAlign w:val="bottom"/>
            <w:hideMark/>
          </w:tcPr>
          <w:p w14:paraId="08C78B64" w14:textId="26FC6601" w:rsidR="00555A3A" w:rsidRPr="009C4E4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9C4E47">
              <w:rPr>
                <w:rFonts w:asciiTheme="minorHAnsi" w:eastAsia="Times New Roman" w:hAnsiTheme="minorHAnsi"/>
                <w:color w:val="000000"/>
                <w:sz w:val="18"/>
                <w:szCs w:val="18"/>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6A3B2669" w14:textId="4A382BA7" w:rsidR="00555A3A" w:rsidRPr="009C4E4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9C4E47">
              <w:rPr>
                <w:rFonts w:asciiTheme="minorHAnsi" w:eastAsia="Times New Roman" w:hAnsiTheme="minorHAnsi"/>
                <w:color w:val="000000"/>
                <w:sz w:val="18"/>
                <w:szCs w:val="18"/>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7A3D74FD" w14:textId="67EF7191"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   </w:t>
            </w:r>
          </w:p>
        </w:tc>
      </w:tr>
      <w:tr w:rsidR="00555A3A" w:rsidRPr="007C31CC" w14:paraId="4D3FC390"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704CFEFC" w14:textId="6DEAC1E0"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Ferro e aço, óleo combustível</w:t>
            </w:r>
          </w:p>
        </w:tc>
        <w:tc>
          <w:tcPr>
            <w:tcW w:w="1080" w:type="dxa"/>
            <w:tcBorders>
              <w:top w:val="nil"/>
              <w:left w:val="nil"/>
              <w:bottom w:val="single" w:sz="4" w:space="0" w:color="auto"/>
              <w:right w:val="single" w:sz="4" w:space="0" w:color="auto"/>
            </w:tcBorders>
            <w:shd w:val="clear" w:color="auto" w:fill="auto"/>
            <w:noWrap/>
            <w:vAlign w:val="bottom"/>
            <w:hideMark/>
          </w:tcPr>
          <w:p w14:paraId="54DF0D6B" w14:textId="71A8046D"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555A3A">
              <w:rPr>
                <w:rFonts w:asciiTheme="minorHAnsi" w:eastAsia="Times New Roman" w:hAnsiTheme="minorHAnsi"/>
                <w:color w:val="000000"/>
                <w:sz w:val="18"/>
                <w:szCs w:val="18"/>
                <w:lang w:val="pt-BR"/>
              </w:rPr>
              <w:t xml:space="preserve"> </w:t>
            </w:r>
            <w:r w:rsidRPr="00E34ED7">
              <w:rPr>
                <w:rFonts w:asciiTheme="minorHAnsi" w:eastAsia="Times New Roman" w:hAnsiTheme="minorHAnsi"/>
                <w:color w:val="000000"/>
                <w:sz w:val="18"/>
                <w:szCs w:val="18"/>
              </w:rPr>
              <w:t>11</w:t>
            </w:r>
            <w:r w:rsidR="00BD6A35">
              <w:rPr>
                <w:rFonts w:asciiTheme="minorHAnsi" w:eastAsia="Times New Roman" w:hAnsiTheme="minorHAnsi"/>
                <w:color w:val="000000"/>
                <w:sz w:val="18"/>
                <w:szCs w:val="18"/>
              </w:rPr>
              <w:t>.</w:t>
            </w:r>
            <w:r w:rsidRPr="00E34ED7">
              <w:rPr>
                <w:rFonts w:asciiTheme="minorHAnsi" w:eastAsia="Times New Roman" w:hAnsiTheme="minorHAnsi"/>
                <w:color w:val="000000"/>
                <w:sz w:val="18"/>
                <w:szCs w:val="18"/>
              </w:rPr>
              <w:t xml:space="preserve">891 </w:t>
            </w:r>
          </w:p>
        </w:tc>
        <w:tc>
          <w:tcPr>
            <w:tcW w:w="1080" w:type="dxa"/>
            <w:tcBorders>
              <w:top w:val="nil"/>
              <w:left w:val="nil"/>
              <w:bottom w:val="single" w:sz="4" w:space="0" w:color="auto"/>
              <w:right w:val="single" w:sz="4" w:space="0" w:color="auto"/>
            </w:tcBorders>
            <w:shd w:val="clear" w:color="auto" w:fill="auto"/>
            <w:noWrap/>
            <w:vAlign w:val="bottom"/>
            <w:hideMark/>
          </w:tcPr>
          <w:p w14:paraId="0C12B617" w14:textId="69CEDB28"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1</w:t>
            </w:r>
            <w:r w:rsidR="00035B56">
              <w:rPr>
                <w:rFonts w:asciiTheme="minorHAnsi" w:eastAsia="Times New Roman" w:hAnsiTheme="minorHAnsi"/>
                <w:color w:val="000000"/>
                <w:sz w:val="18"/>
                <w:szCs w:val="18"/>
              </w:rPr>
              <w:t>.</w:t>
            </w:r>
            <w:r w:rsidRPr="00E34ED7">
              <w:rPr>
                <w:rFonts w:asciiTheme="minorHAnsi" w:eastAsia="Times New Roman" w:hAnsiTheme="minorHAnsi"/>
                <w:color w:val="000000"/>
                <w:sz w:val="18"/>
                <w:szCs w:val="18"/>
              </w:rPr>
              <w:t xml:space="preserve">047 </w:t>
            </w:r>
          </w:p>
        </w:tc>
        <w:tc>
          <w:tcPr>
            <w:tcW w:w="990" w:type="dxa"/>
            <w:tcBorders>
              <w:top w:val="nil"/>
              <w:left w:val="nil"/>
              <w:bottom w:val="single" w:sz="4" w:space="0" w:color="auto"/>
              <w:right w:val="single" w:sz="4" w:space="0" w:color="auto"/>
            </w:tcBorders>
            <w:shd w:val="clear" w:color="auto" w:fill="auto"/>
            <w:noWrap/>
            <w:vAlign w:val="bottom"/>
            <w:hideMark/>
          </w:tcPr>
          <w:p w14:paraId="44E03944" w14:textId="09C7DBC3"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6901C649" w14:textId="53467F36"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0420BD88" w14:textId="528B1D5F"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7713CA2B" w14:textId="3DF2AEC9"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   </w:t>
            </w:r>
          </w:p>
        </w:tc>
      </w:tr>
      <w:tr w:rsidR="00555A3A" w:rsidRPr="007C31CC" w14:paraId="6CEDDDAD"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223E538A" w14:textId="7E711764"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Ferro e aço, gases de petróleo liquefeito</w:t>
            </w:r>
          </w:p>
        </w:tc>
        <w:tc>
          <w:tcPr>
            <w:tcW w:w="1080" w:type="dxa"/>
            <w:tcBorders>
              <w:top w:val="nil"/>
              <w:left w:val="nil"/>
              <w:bottom w:val="single" w:sz="4" w:space="0" w:color="auto"/>
              <w:right w:val="single" w:sz="4" w:space="0" w:color="auto"/>
            </w:tcBorders>
            <w:shd w:val="clear" w:color="auto" w:fill="auto"/>
            <w:noWrap/>
            <w:vAlign w:val="bottom"/>
            <w:hideMark/>
          </w:tcPr>
          <w:p w14:paraId="4C17A202" w14:textId="0FBE7859"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555A3A">
              <w:rPr>
                <w:rFonts w:asciiTheme="minorHAnsi" w:eastAsia="Times New Roman" w:hAnsiTheme="minorHAnsi"/>
                <w:color w:val="000000"/>
                <w:sz w:val="18"/>
                <w:szCs w:val="18"/>
                <w:lang w:val="pt-BR"/>
              </w:rPr>
              <w:t xml:space="preserve"> </w:t>
            </w:r>
            <w:r w:rsidRPr="00E34ED7">
              <w:rPr>
                <w:rFonts w:asciiTheme="minorHAnsi" w:eastAsia="Times New Roman" w:hAnsiTheme="minorHAnsi"/>
                <w:color w:val="000000"/>
                <w:sz w:val="18"/>
                <w:szCs w:val="18"/>
              </w:rPr>
              <w:t>2</w:t>
            </w:r>
            <w:r w:rsidR="00BD6A35">
              <w:rPr>
                <w:rFonts w:asciiTheme="minorHAnsi" w:eastAsia="Times New Roman" w:hAnsiTheme="minorHAnsi"/>
                <w:color w:val="000000"/>
                <w:sz w:val="18"/>
                <w:szCs w:val="18"/>
              </w:rPr>
              <w:t>.</w:t>
            </w:r>
            <w:r w:rsidRPr="00E34ED7">
              <w:rPr>
                <w:rFonts w:asciiTheme="minorHAnsi" w:eastAsia="Times New Roman" w:hAnsiTheme="minorHAnsi"/>
                <w:color w:val="000000"/>
                <w:sz w:val="18"/>
                <w:szCs w:val="18"/>
              </w:rPr>
              <w:t xml:space="preserve">177 </w:t>
            </w:r>
          </w:p>
        </w:tc>
        <w:tc>
          <w:tcPr>
            <w:tcW w:w="1080" w:type="dxa"/>
            <w:tcBorders>
              <w:top w:val="nil"/>
              <w:left w:val="nil"/>
              <w:bottom w:val="single" w:sz="4" w:space="0" w:color="auto"/>
              <w:right w:val="single" w:sz="4" w:space="0" w:color="auto"/>
            </w:tcBorders>
            <w:shd w:val="clear" w:color="auto" w:fill="auto"/>
            <w:noWrap/>
            <w:vAlign w:val="bottom"/>
            <w:hideMark/>
          </w:tcPr>
          <w:p w14:paraId="41AF0E81" w14:textId="70809220"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2</w:t>
            </w:r>
            <w:r w:rsidR="00035B56">
              <w:rPr>
                <w:rFonts w:asciiTheme="minorHAnsi" w:eastAsia="Times New Roman" w:hAnsiTheme="minorHAnsi"/>
                <w:color w:val="000000"/>
                <w:sz w:val="18"/>
                <w:szCs w:val="18"/>
              </w:rPr>
              <w:t>.</w:t>
            </w:r>
            <w:r w:rsidRPr="00E34ED7">
              <w:rPr>
                <w:rFonts w:asciiTheme="minorHAnsi" w:eastAsia="Times New Roman" w:hAnsiTheme="minorHAnsi"/>
                <w:color w:val="000000"/>
                <w:sz w:val="18"/>
                <w:szCs w:val="18"/>
              </w:rPr>
              <w:t xml:space="preserve">052 </w:t>
            </w:r>
          </w:p>
        </w:tc>
        <w:tc>
          <w:tcPr>
            <w:tcW w:w="990" w:type="dxa"/>
            <w:tcBorders>
              <w:top w:val="nil"/>
              <w:left w:val="nil"/>
              <w:bottom w:val="single" w:sz="4" w:space="0" w:color="auto"/>
              <w:right w:val="single" w:sz="4" w:space="0" w:color="auto"/>
            </w:tcBorders>
            <w:shd w:val="clear" w:color="auto" w:fill="auto"/>
            <w:noWrap/>
            <w:vAlign w:val="bottom"/>
            <w:hideMark/>
          </w:tcPr>
          <w:p w14:paraId="73CC344A" w14:textId="2F32EB57"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606 </w:t>
            </w:r>
          </w:p>
        </w:tc>
        <w:tc>
          <w:tcPr>
            <w:tcW w:w="1080" w:type="dxa"/>
            <w:tcBorders>
              <w:top w:val="nil"/>
              <w:left w:val="nil"/>
              <w:bottom w:val="single" w:sz="4" w:space="0" w:color="auto"/>
              <w:right w:val="single" w:sz="4" w:space="0" w:color="auto"/>
            </w:tcBorders>
            <w:shd w:val="clear" w:color="auto" w:fill="auto"/>
            <w:noWrap/>
            <w:vAlign w:val="bottom"/>
            <w:hideMark/>
          </w:tcPr>
          <w:p w14:paraId="7BFEFB62" w14:textId="4F7B29CB"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7FFECC38" w14:textId="42FF2BA2"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6CED76A7" w14:textId="5239CC5A"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   </w:t>
            </w:r>
          </w:p>
        </w:tc>
      </w:tr>
      <w:tr w:rsidR="00555A3A" w:rsidRPr="007C31CC" w14:paraId="26FF6011"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7C5E1D2C" w14:textId="0B489943"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Ferro e aço, gás de forno de coque</w:t>
            </w:r>
          </w:p>
        </w:tc>
        <w:tc>
          <w:tcPr>
            <w:tcW w:w="1080" w:type="dxa"/>
            <w:tcBorders>
              <w:top w:val="nil"/>
              <w:left w:val="nil"/>
              <w:bottom w:val="single" w:sz="4" w:space="0" w:color="auto"/>
              <w:right w:val="single" w:sz="4" w:space="0" w:color="auto"/>
            </w:tcBorders>
            <w:shd w:val="clear" w:color="auto" w:fill="auto"/>
            <w:noWrap/>
            <w:vAlign w:val="bottom"/>
            <w:hideMark/>
          </w:tcPr>
          <w:p w14:paraId="41920D68" w14:textId="56011E04"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555A3A">
              <w:rPr>
                <w:rFonts w:asciiTheme="minorHAnsi" w:eastAsia="Times New Roman" w:hAnsiTheme="minorHAnsi"/>
                <w:color w:val="000000"/>
                <w:sz w:val="18"/>
                <w:szCs w:val="18"/>
                <w:lang w:val="pt-BR"/>
              </w:rPr>
              <w:t xml:space="preserve"> </w:t>
            </w:r>
            <w:r w:rsidRPr="00E34ED7">
              <w:rPr>
                <w:rFonts w:asciiTheme="minorHAnsi" w:eastAsia="Times New Roman" w:hAnsiTheme="minorHAnsi"/>
                <w:color w:val="000000"/>
                <w:sz w:val="18"/>
                <w:szCs w:val="18"/>
              </w:rPr>
              <w:t>9</w:t>
            </w:r>
            <w:r w:rsidR="00BD6A35">
              <w:rPr>
                <w:rFonts w:asciiTheme="minorHAnsi" w:eastAsia="Times New Roman" w:hAnsiTheme="minorHAnsi"/>
                <w:color w:val="000000"/>
                <w:sz w:val="18"/>
                <w:szCs w:val="18"/>
              </w:rPr>
              <w:t>.</w:t>
            </w:r>
            <w:r w:rsidRPr="00E34ED7">
              <w:rPr>
                <w:rFonts w:asciiTheme="minorHAnsi" w:eastAsia="Times New Roman" w:hAnsiTheme="minorHAnsi"/>
                <w:color w:val="000000"/>
                <w:sz w:val="18"/>
                <w:szCs w:val="18"/>
              </w:rPr>
              <w:t xml:space="preserve">630 </w:t>
            </w:r>
          </w:p>
        </w:tc>
        <w:tc>
          <w:tcPr>
            <w:tcW w:w="1080" w:type="dxa"/>
            <w:tcBorders>
              <w:top w:val="nil"/>
              <w:left w:val="nil"/>
              <w:bottom w:val="single" w:sz="4" w:space="0" w:color="auto"/>
              <w:right w:val="single" w:sz="4" w:space="0" w:color="auto"/>
            </w:tcBorders>
            <w:shd w:val="clear" w:color="auto" w:fill="auto"/>
            <w:noWrap/>
            <w:vAlign w:val="bottom"/>
            <w:hideMark/>
          </w:tcPr>
          <w:p w14:paraId="1B192254" w14:textId="40E715C4"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11</w:t>
            </w:r>
            <w:r w:rsidR="00035B56">
              <w:rPr>
                <w:rFonts w:asciiTheme="minorHAnsi" w:eastAsia="Times New Roman" w:hAnsiTheme="minorHAnsi"/>
                <w:color w:val="000000"/>
                <w:sz w:val="18"/>
                <w:szCs w:val="18"/>
              </w:rPr>
              <w:t>.</w:t>
            </w:r>
            <w:r w:rsidRPr="00E34ED7">
              <w:rPr>
                <w:rFonts w:asciiTheme="minorHAnsi" w:eastAsia="Times New Roman" w:hAnsiTheme="minorHAnsi"/>
                <w:color w:val="000000"/>
                <w:sz w:val="18"/>
                <w:szCs w:val="18"/>
              </w:rPr>
              <w:t xml:space="preserve">430 </w:t>
            </w:r>
          </w:p>
        </w:tc>
        <w:tc>
          <w:tcPr>
            <w:tcW w:w="990" w:type="dxa"/>
            <w:tcBorders>
              <w:top w:val="nil"/>
              <w:left w:val="nil"/>
              <w:bottom w:val="single" w:sz="4" w:space="0" w:color="auto"/>
              <w:right w:val="single" w:sz="4" w:space="0" w:color="auto"/>
            </w:tcBorders>
            <w:shd w:val="clear" w:color="auto" w:fill="auto"/>
            <w:noWrap/>
            <w:vAlign w:val="bottom"/>
            <w:hideMark/>
          </w:tcPr>
          <w:p w14:paraId="2E46B84C" w14:textId="07543454"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6A1915E5" w14:textId="44683290"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5F69EDAC" w14:textId="6C68930E"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7DCFC682" w14:textId="02DE6AA3"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   </w:t>
            </w:r>
          </w:p>
        </w:tc>
      </w:tr>
      <w:tr w:rsidR="00555A3A" w:rsidRPr="007C31CC" w14:paraId="298F2F4C"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2E1522F3" w14:textId="6CAEA1E6"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r w:rsidRPr="00555A3A">
              <w:rPr>
                <w:rFonts w:asciiTheme="minorHAnsi" w:hAnsiTheme="minorHAnsi" w:cstheme="minorHAnsi"/>
                <w:sz w:val="18"/>
                <w:szCs w:val="20"/>
              </w:rPr>
              <w:t xml:space="preserve">Ferro e </w:t>
            </w:r>
            <w:proofErr w:type="spellStart"/>
            <w:r w:rsidRPr="00555A3A">
              <w:rPr>
                <w:rFonts w:asciiTheme="minorHAnsi" w:hAnsiTheme="minorHAnsi" w:cstheme="minorHAnsi"/>
                <w:sz w:val="18"/>
                <w:szCs w:val="20"/>
              </w:rPr>
              <w:t>aço</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coque</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14:paraId="7BEA95A5" w14:textId="291F0EEA"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43</w:t>
            </w:r>
            <w:r w:rsidR="00BD6A35">
              <w:rPr>
                <w:rFonts w:asciiTheme="minorHAnsi" w:eastAsia="Times New Roman" w:hAnsiTheme="minorHAnsi"/>
                <w:color w:val="000000"/>
                <w:sz w:val="18"/>
                <w:szCs w:val="18"/>
              </w:rPr>
              <w:t>.</w:t>
            </w:r>
            <w:r w:rsidRPr="00E34ED7">
              <w:rPr>
                <w:rFonts w:asciiTheme="minorHAnsi" w:eastAsia="Times New Roman" w:hAnsiTheme="minorHAnsi"/>
                <w:color w:val="000000"/>
                <w:sz w:val="18"/>
                <w:szCs w:val="18"/>
              </w:rPr>
              <w:t xml:space="preserve">292 </w:t>
            </w:r>
          </w:p>
        </w:tc>
        <w:tc>
          <w:tcPr>
            <w:tcW w:w="1080" w:type="dxa"/>
            <w:tcBorders>
              <w:top w:val="nil"/>
              <w:left w:val="nil"/>
              <w:bottom w:val="single" w:sz="4" w:space="0" w:color="auto"/>
              <w:right w:val="single" w:sz="4" w:space="0" w:color="auto"/>
            </w:tcBorders>
            <w:shd w:val="clear" w:color="auto" w:fill="auto"/>
            <w:noWrap/>
            <w:vAlign w:val="bottom"/>
            <w:hideMark/>
          </w:tcPr>
          <w:p w14:paraId="717BE52E" w14:textId="7952C396"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41</w:t>
            </w:r>
            <w:r w:rsidR="00035B56">
              <w:rPr>
                <w:rFonts w:asciiTheme="minorHAnsi" w:eastAsia="Times New Roman" w:hAnsiTheme="minorHAnsi"/>
                <w:color w:val="000000"/>
                <w:sz w:val="18"/>
                <w:szCs w:val="18"/>
              </w:rPr>
              <w:t>.</w:t>
            </w:r>
            <w:r w:rsidRPr="00E34ED7">
              <w:rPr>
                <w:rFonts w:asciiTheme="minorHAnsi" w:eastAsia="Times New Roman" w:hAnsiTheme="minorHAnsi"/>
                <w:color w:val="000000"/>
                <w:sz w:val="18"/>
                <w:szCs w:val="18"/>
              </w:rPr>
              <w:t xml:space="preserve">114 </w:t>
            </w:r>
          </w:p>
        </w:tc>
        <w:tc>
          <w:tcPr>
            <w:tcW w:w="990" w:type="dxa"/>
            <w:tcBorders>
              <w:top w:val="nil"/>
              <w:left w:val="nil"/>
              <w:bottom w:val="single" w:sz="4" w:space="0" w:color="auto"/>
              <w:right w:val="single" w:sz="4" w:space="0" w:color="auto"/>
            </w:tcBorders>
            <w:shd w:val="clear" w:color="auto" w:fill="auto"/>
            <w:noWrap/>
            <w:vAlign w:val="bottom"/>
            <w:hideMark/>
          </w:tcPr>
          <w:p w14:paraId="39141ADC" w14:textId="1123ED3C"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53573B38" w14:textId="2A50C82D"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5487B041" w14:textId="781C34B8"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74819071" w14:textId="6D1F76E5"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   </w:t>
            </w:r>
          </w:p>
        </w:tc>
      </w:tr>
      <w:tr w:rsidR="00555A3A" w:rsidRPr="007C31CC" w14:paraId="335AE865"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75162DFA" w14:textId="6736D1CB"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Ferro e Aço, Carvão Vegetal</w:t>
            </w:r>
          </w:p>
        </w:tc>
        <w:tc>
          <w:tcPr>
            <w:tcW w:w="1080" w:type="dxa"/>
            <w:tcBorders>
              <w:top w:val="nil"/>
              <w:left w:val="nil"/>
              <w:bottom w:val="single" w:sz="4" w:space="0" w:color="auto"/>
              <w:right w:val="single" w:sz="4" w:space="0" w:color="auto"/>
            </w:tcBorders>
            <w:shd w:val="clear" w:color="auto" w:fill="auto"/>
            <w:noWrap/>
            <w:vAlign w:val="bottom"/>
            <w:hideMark/>
          </w:tcPr>
          <w:p w14:paraId="6EEED8F0" w14:textId="3BF8F0D5"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555A3A">
              <w:rPr>
                <w:rFonts w:asciiTheme="minorHAnsi" w:eastAsia="Times New Roman" w:hAnsiTheme="minorHAnsi"/>
                <w:color w:val="000000"/>
                <w:sz w:val="18"/>
                <w:szCs w:val="18"/>
                <w:lang w:val="pt-BR"/>
              </w:rPr>
              <w:t xml:space="preserve"> </w:t>
            </w:r>
            <w:r w:rsidRPr="00E34ED7">
              <w:rPr>
                <w:rFonts w:asciiTheme="minorHAnsi" w:eastAsia="Times New Roman" w:hAnsiTheme="minorHAnsi"/>
                <w:color w:val="000000"/>
                <w:sz w:val="18"/>
                <w:szCs w:val="18"/>
              </w:rPr>
              <w:t>4</w:t>
            </w:r>
            <w:r w:rsidR="00BD6A35">
              <w:rPr>
                <w:rFonts w:asciiTheme="minorHAnsi" w:eastAsia="Times New Roman" w:hAnsiTheme="minorHAnsi"/>
                <w:color w:val="000000"/>
                <w:sz w:val="18"/>
                <w:szCs w:val="18"/>
              </w:rPr>
              <w:t>.</w:t>
            </w:r>
            <w:r w:rsidRPr="00E34ED7">
              <w:rPr>
                <w:rFonts w:asciiTheme="minorHAnsi" w:eastAsia="Times New Roman" w:hAnsiTheme="minorHAnsi"/>
                <w:color w:val="000000"/>
                <w:sz w:val="18"/>
                <w:szCs w:val="18"/>
              </w:rPr>
              <w:t xml:space="preserve">145 </w:t>
            </w:r>
          </w:p>
        </w:tc>
        <w:tc>
          <w:tcPr>
            <w:tcW w:w="1080" w:type="dxa"/>
            <w:tcBorders>
              <w:top w:val="nil"/>
              <w:left w:val="nil"/>
              <w:bottom w:val="single" w:sz="4" w:space="0" w:color="auto"/>
              <w:right w:val="single" w:sz="4" w:space="0" w:color="auto"/>
            </w:tcBorders>
            <w:shd w:val="clear" w:color="auto" w:fill="auto"/>
            <w:noWrap/>
            <w:vAlign w:val="bottom"/>
            <w:hideMark/>
          </w:tcPr>
          <w:p w14:paraId="5C05589C" w14:textId="13C2AF4B"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3</w:t>
            </w:r>
            <w:r w:rsidR="00035B56">
              <w:rPr>
                <w:rFonts w:asciiTheme="minorHAnsi" w:eastAsia="Times New Roman" w:hAnsiTheme="minorHAnsi"/>
                <w:color w:val="000000"/>
                <w:sz w:val="18"/>
                <w:szCs w:val="18"/>
              </w:rPr>
              <w:t>.</w:t>
            </w:r>
            <w:r w:rsidRPr="00E34ED7">
              <w:rPr>
                <w:rFonts w:asciiTheme="minorHAnsi" w:eastAsia="Times New Roman" w:hAnsiTheme="minorHAnsi"/>
                <w:color w:val="000000"/>
                <w:sz w:val="18"/>
                <w:szCs w:val="18"/>
              </w:rPr>
              <w:t xml:space="preserve">098 </w:t>
            </w:r>
          </w:p>
        </w:tc>
        <w:tc>
          <w:tcPr>
            <w:tcW w:w="990" w:type="dxa"/>
            <w:tcBorders>
              <w:top w:val="nil"/>
              <w:left w:val="nil"/>
              <w:bottom w:val="single" w:sz="4" w:space="0" w:color="auto"/>
              <w:right w:val="single" w:sz="4" w:space="0" w:color="auto"/>
            </w:tcBorders>
            <w:shd w:val="clear" w:color="auto" w:fill="auto"/>
            <w:noWrap/>
            <w:vAlign w:val="bottom"/>
            <w:hideMark/>
          </w:tcPr>
          <w:p w14:paraId="54254864" w14:textId="23609844"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590 </w:t>
            </w:r>
          </w:p>
        </w:tc>
        <w:tc>
          <w:tcPr>
            <w:tcW w:w="1080" w:type="dxa"/>
            <w:tcBorders>
              <w:top w:val="nil"/>
              <w:left w:val="nil"/>
              <w:bottom w:val="single" w:sz="4" w:space="0" w:color="auto"/>
              <w:right w:val="single" w:sz="4" w:space="0" w:color="auto"/>
            </w:tcBorders>
            <w:shd w:val="clear" w:color="auto" w:fill="auto"/>
            <w:noWrap/>
            <w:vAlign w:val="bottom"/>
            <w:hideMark/>
          </w:tcPr>
          <w:p w14:paraId="3556F780" w14:textId="4BBE3ECC"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6461B4CD" w14:textId="5C7BE6A2"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13620B5F" w14:textId="184BBC7B" w:rsidR="00555A3A" w:rsidRPr="00E34E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E34ED7">
              <w:rPr>
                <w:rFonts w:asciiTheme="minorHAnsi" w:eastAsia="Times New Roman" w:hAnsiTheme="minorHAnsi"/>
                <w:color w:val="000000"/>
                <w:sz w:val="18"/>
                <w:szCs w:val="18"/>
              </w:rPr>
              <w:t xml:space="preserve"> -   </w:t>
            </w:r>
          </w:p>
        </w:tc>
      </w:tr>
      <w:tr w:rsidR="00555A3A" w:rsidRPr="007C31CC" w14:paraId="29763EFB"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41923CF7" w14:textId="581FE547"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Ferro e aço, outros produtos petrolíferos</w:t>
            </w:r>
          </w:p>
        </w:tc>
        <w:tc>
          <w:tcPr>
            <w:tcW w:w="1080" w:type="dxa"/>
            <w:tcBorders>
              <w:top w:val="nil"/>
              <w:left w:val="nil"/>
              <w:bottom w:val="single" w:sz="4" w:space="0" w:color="auto"/>
              <w:right w:val="single" w:sz="4" w:space="0" w:color="auto"/>
            </w:tcBorders>
            <w:shd w:val="clear" w:color="auto" w:fill="auto"/>
            <w:noWrap/>
            <w:vAlign w:val="bottom"/>
            <w:hideMark/>
          </w:tcPr>
          <w:p w14:paraId="22399424" w14:textId="2C8A762E" w:rsidR="00555A3A" w:rsidRPr="000557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555A3A">
              <w:rPr>
                <w:rFonts w:asciiTheme="minorHAnsi" w:eastAsia="Times New Roman" w:hAnsiTheme="minorHAnsi"/>
                <w:color w:val="000000"/>
                <w:sz w:val="18"/>
                <w:szCs w:val="18"/>
                <w:lang w:val="pt-BR"/>
              </w:rPr>
              <w:t xml:space="preserve"> </w:t>
            </w:r>
            <w:r w:rsidRPr="00E34ED7">
              <w:rPr>
                <w:rFonts w:asciiTheme="minorHAnsi" w:eastAsia="Times New Roman" w:hAnsiTheme="minorHAnsi"/>
                <w:color w:val="000000"/>
                <w:sz w:val="18"/>
                <w:szCs w:val="18"/>
              </w:rPr>
              <w:t xml:space="preserve">84 </w:t>
            </w:r>
          </w:p>
        </w:tc>
        <w:tc>
          <w:tcPr>
            <w:tcW w:w="1080" w:type="dxa"/>
            <w:tcBorders>
              <w:top w:val="nil"/>
              <w:left w:val="nil"/>
              <w:bottom w:val="single" w:sz="4" w:space="0" w:color="auto"/>
              <w:right w:val="single" w:sz="4" w:space="0" w:color="auto"/>
            </w:tcBorders>
            <w:shd w:val="clear" w:color="auto" w:fill="auto"/>
            <w:noWrap/>
            <w:vAlign w:val="bottom"/>
            <w:hideMark/>
          </w:tcPr>
          <w:p w14:paraId="15F4FCB3" w14:textId="56E47EBA" w:rsidR="00555A3A" w:rsidRPr="000557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0557D7">
              <w:rPr>
                <w:rFonts w:asciiTheme="minorHAnsi" w:eastAsia="Times New Roman" w:hAnsiTheme="minorHAnsi"/>
                <w:color w:val="000000"/>
                <w:sz w:val="18"/>
                <w:szCs w:val="18"/>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728F2DC6" w14:textId="16DE925E" w:rsidR="00555A3A" w:rsidRPr="000557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0557D7">
              <w:rPr>
                <w:rFonts w:asciiTheme="minorHAnsi" w:eastAsia="Times New Roman" w:hAnsiTheme="minorHAnsi"/>
                <w:color w:val="000000"/>
                <w:sz w:val="18"/>
                <w:szCs w:val="18"/>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79DC0175" w14:textId="73A1F018" w:rsidR="00555A3A" w:rsidRPr="000557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0557D7">
              <w:rPr>
                <w:rFonts w:asciiTheme="minorHAnsi" w:eastAsia="Times New Roman" w:hAnsiTheme="minorHAnsi"/>
                <w:color w:val="000000"/>
                <w:sz w:val="18"/>
                <w:szCs w:val="18"/>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0830E184" w14:textId="2684C1A8" w:rsidR="00555A3A" w:rsidRPr="000557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0557D7">
              <w:rPr>
                <w:rFonts w:asciiTheme="minorHAnsi" w:eastAsia="Times New Roman" w:hAnsiTheme="minorHAnsi"/>
                <w:color w:val="000000"/>
                <w:sz w:val="18"/>
                <w:szCs w:val="18"/>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564829BE" w14:textId="79942391" w:rsidR="00555A3A" w:rsidRPr="000557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0557D7">
              <w:rPr>
                <w:rFonts w:asciiTheme="minorHAnsi" w:eastAsia="Times New Roman" w:hAnsiTheme="minorHAnsi"/>
                <w:color w:val="000000"/>
                <w:sz w:val="18"/>
                <w:szCs w:val="18"/>
              </w:rPr>
              <w:t xml:space="preserve"> -   </w:t>
            </w:r>
          </w:p>
        </w:tc>
      </w:tr>
      <w:tr w:rsidR="00555A3A" w:rsidRPr="007C31CC" w14:paraId="79D4A534"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385AFEAC" w14:textId="087C8156"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r w:rsidRPr="00555A3A">
              <w:rPr>
                <w:rFonts w:asciiTheme="minorHAnsi" w:hAnsiTheme="minorHAnsi" w:cstheme="minorHAnsi"/>
                <w:sz w:val="18"/>
                <w:szCs w:val="20"/>
              </w:rPr>
              <w:t xml:space="preserve">Ferro e </w:t>
            </w:r>
            <w:proofErr w:type="spellStart"/>
            <w:r w:rsidRPr="00555A3A">
              <w:rPr>
                <w:rFonts w:asciiTheme="minorHAnsi" w:hAnsiTheme="minorHAnsi" w:cstheme="minorHAnsi"/>
                <w:sz w:val="18"/>
                <w:szCs w:val="20"/>
              </w:rPr>
              <w:t>aço</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eletricidade</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14:paraId="15E8DE02" w14:textId="0BFC7C65" w:rsidR="00555A3A" w:rsidRPr="000557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0557D7">
              <w:rPr>
                <w:rFonts w:asciiTheme="minorHAnsi" w:eastAsia="Times New Roman" w:hAnsiTheme="minorHAnsi"/>
                <w:color w:val="000000"/>
                <w:sz w:val="18"/>
                <w:szCs w:val="18"/>
              </w:rPr>
              <w:t xml:space="preserve"> 1</w:t>
            </w:r>
            <w:r w:rsidR="00BD6A35">
              <w:rPr>
                <w:rFonts w:asciiTheme="minorHAnsi" w:eastAsia="Times New Roman" w:hAnsiTheme="minorHAnsi"/>
                <w:color w:val="000000"/>
                <w:sz w:val="18"/>
                <w:szCs w:val="18"/>
              </w:rPr>
              <w:t>.</w:t>
            </w:r>
            <w:r w:rsidRPr="000557D7">
              <w:rPr>
                <w:rFonts w:asciiTheme="minorHAnsi" w:eastAsia="Times New Roman" w:hAnsiTheme="minorHAnsi"/>
                <w:color w:val="000000"/>
                <w:sz w:val="18"/>
                <w:szCs w:val="18"/>
              </w:rPr>
              <w:t xml:space="preserve">382 </w:t>
            </w:r>
          </w:p>
        </w:tc>
        <w:tc>
          <w:tcPr>
            <w:tcW w:w="1080" w:type="dxa"/>
            <w:tcBorders>
              <w:top w:val="nil"/>
              <w:left w:val="nil"/>
              <w:bottom w:val="single" w:sz="4" w:space="0" w:color="auto"/>
              <w:right w:val="single" w:sz="4" w:space="0" w:color="auto"/>
            </w:tcBorders>
            <w:shd w:val="clear" w:color="auto" w:fill="auto"/>
            <w:noWrap/>
            <w:vAlign w:val="bottom"/>
            <w:hideMark/>
          </w:tcPr>
          <w:p w14:paraId="2199BE2E" w14:textId="52CDC7C1" w:rsidR="00555A3A" w:rsidRPr="000557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0557D7">
              <w:rPr>
                <w:rFonts w:asciiTheme="minorHAnsi" w:eastAsia="Times New Roman" w:hAnsiTheme="minorHAnsi"/>
                <w:color w:val="000000"/>
                <w:sz w:val="18"/>
                <w:szCs w:val="18"/>
              </w:rPr>
              <w:t xml:space="preserve"> 1</w:t>
            </w:r>
            <w:r w:rsidR="00035B56">
              <w:rPr>
                <w:rFonts w:asciiTheme="minorHAnsi" w:eastAsia="Times New Roman" w:hAnsiTheme="minorHAnsi"/>
                <w:color w:val="000000"/>
                <w:sz w:val="18"/>
                <w:szCs w:val="18"/>
              </w:rPr>
              <w:t>.</w:t>
            </w:r>
            <w:r w:rsidRPr="000557D7">
              <w:rPr>
                <w:rFonts w:asciiTheme="minorHAnsi" w:eastAsia="Times New Roman" w:hAnsiTheme="minorHAnsi"/>
                <w:color w:val="000000"/>
                <w:sz w:val="18"/>
                <w:szCs w:val="18"/>
              </w:rPr>
              <w:t xml:space="preserve">583 </w:t>
            </w:r>
          </w:p>
        </w:tc>
        <w:tc>
          <w:tcPr>
            <w:tcW w:w="990" w:type="dxa"/>
            <w:tcBorders>
              <w:top w:val="nil"/>
              <w:left w:val="nil"/>
              <w:bottom w:val="single" w:sz="4" w:space="0" w:color="auto"/>
              <w:right w:val="single" w:sz="4" w:space="0" w:color="auto"/>
            </w:tcBorders>
            <w:shd w:val="clear" w:color="auto" w:fill="auto"/>
            <w:noWrap/>
            <w:vAlign w:val="bottom"/>
            <w:hideMark/>
          </w:tcPr>
          <w:p w14:paraId="2221C12E" w14:textId="43255AF3" w:rsidR="00555A3A" w:rsidRPr="000557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0557D7">
              <w:rPr>
                <w:rFonts w:asciiTheme="minorHAnsi" w:eastAsia="Times New Roman" w:hAnsiTheme="minorHAnsi"/>
                <w:color w:val="000000"/>
                <w:sz w:val="18"/>
                <w:szCs w:val="18"/>
              </w:rPr>
              <w:t xml:space="preserve"> 589 </w:t>
            </w:r>
          </w:p>
        </w:tc>
        <w:tc>
          <w:tcPr>
            <w:tcW w:w="1080" w:type="dxa"/>
            <w:tcBorders>
              <w:top w:val="nil"/>
              <w:left w:val="nil"/>
              <w:bottom w:val="single" w:sz="4" w:space="0" w:color="auto"/>
              <w:right w:val="single" w:sz="4" w:space="0" w:color="auto"/>
            </w:tcBorders>
            <w:shd w:val="clear" w:color="auto" w:fill="auto"/>
            <w:noWrap/>
            <w:vAlign w:val="bottom"/>
            <w:hideMark/>
          </w:tcPr>
          <w:p w14:paraId="03FCCCB8" w14:textId="5E62AFAE" w:rsidR="00555A3A" w:rsidRPr="000557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0557D7">
              <w:rPr>
                <w:rFonts w:asciiTheme="minorHAnsi" w:eastAsia="Times New Roman" w:hAnsiTheme="minorHAnsi"/>
                <w:color w:val="000000"/>
                <w:sz w:val="18"/>
                <w:szCs w:val="18"/>
              </w:rPr>
              <w:t xml:space="preserve"> 755 </w:t>
            </w:r>
          </w:p>
        </w:tc>
        <w:tc>
          <w:tcPr>
            <w:tcW w:w="1080" w:type="dxa"/>
            <w:tcBorders>
              <w:top w:val="nil"/>
              <w:left w:val="nil"/>
              <w:bottom w:val="single" w:sz="4" w:space="0" w:color="auto"/>
              <w:right w:val="single" w:sz="4" w:space="0" w:color="auto"/>
            </w:tcBorders>
            <w:shd w:val="clear" w:color="auto" w:fill="auto"/>
            <w:noWrap/>
            <w:vAlign w:val="bottom"/>
            <w:hideMark/>
          </w:tcPr>
          <w:p w14:paraId="14465B81" w14:textId="2447AD7E" w:rsidR="00555A3A" w:rsidRPr="000557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0557D7">
              <w:rPr>
                <w:rFonts w:asciiTheme="minorHAnsi" w:eastAsia="Times New Roman" w:hAnsiTheme="minorHAnsi"/>
                <w:color w:val="000000"/>
                <w:sz w:val="18"/>
                <w:szCs w:val="18"/>
              </w:rPr>
              <w:t xml:space="preserve"> 1</w:t>
            </w:r>
            <w:r w:rsidR="00035B56">
              <w:rPr>
                <w:rFonts w:asciiTheme="minorHAnsi" w:eastAsia="Times New Roman" w:hAnsiTheme="minorHAnsi"/>
                <w:color w:val="000000"/>
                <w:sz w:val="18"/>
                <w:szCs w:val="18"/>
              </w:rPr>
              <w:t>.</w:t>
            </w:r>
            <w:r w:rsidRPr="000557D7">
              <w:rPr>
                <w:rFonts w:asciiTheme="minorHAnsi" w:eastAsia="Times New Roman" w:hAnsiTheme="minorHAnsi"/>
                <w:color w:val="000000"/>
                <w:sz w:val="18"/>
                <w:szCs w:val="18"/>
              </w:rPr>
              <w:t xml:space="preserve">252 </w:t>
            </w:r>
          </w:p>
        </w:tc>
        <w:tc>
          <w:tcPr>
            <w:tcW w:w="990" w:type="dxa"/>
            <w:tcBorders>
              <w:top w:val="nil"/>
              <w:left w:val="nil"/>
              <w:bottom w:val="single" w:sz="4" w:space="0" w:color="auto"/>
              <w:right w:val="single" w:sz="4" w:space="0" w:color="auto"/>
            </w:tcBorders>
            <w:shd w:val="clear" w:color="auto" w:fill="auto"/>
            <w:noWrap/>
            <w:vAlign w:val="bottom"/>
            <w:hideMark/>
          </w:tcPr>
          <w:p w14:paraId="6A31213A" w14:textId="6CA2A522" w:rsidR="00555A3A" w:rsidRPr="000557D7"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olor w:val="000000"/>
                <w:sz w:val="18"/>
                <w:szCs w:val="18"/>
                <w:bdr w:val="none" w:sz="0" w:space="0" w:color="auto"/>
              </w:rPr>
            </w:pPr>
            <w:r w:rsidRPr="000557D7">
              <w:rPr>
                <w:rFonts w:asciiTheme="minorHAnsi" w:eastAsia="Times New Roman" w:hAnsiTheme="minorHAnsi"/>
                <w:color w:val="000000"/>
                <w:sz w:val="18"/>
                <w:szCs w:val="18"/>
              </w:rPr>
              <w:t xml:space="preserve"> 1</w:t>
            </w:r>
            <w:r w:rsidR="00057946">
              <w:rPr>
                <w:rFonts w:asciiTheme="minorHAnsi" w:eastAsia="Times New Roman" w:hAnsiTheme="minorHAnsi"/>
                <w:color w:val="000000"/>
                <w:sz w:val="18"/>
                <w:szCs w:val="18"/>
              </w:rPr>
              <w:t>.</w:t>
            </w:r>
            <w:r w:rsidRPr="000557D7">
              <w:rPr>
                <w:rFonts w:asciiTheme="minorHAnsi" w:eastAsia="Times New Roman" w:hAnsiTheme="minorHAnsi"/>
                <w:color w:val="000000"/>
                <w:sz w:val="18"/>
                <w:szCs w:val="18"/>
              </w:rPr>
              <w:t xml:space="preserve">749 </w:t>
            </w:r>
          </w:p>
        </w:tc>
      </w:tr>
      <w:tr w:rsidR="00555A3A" w:rsidRPr="007C31CC" w14:paraId="3E063DDD"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6DD2B4BF" w14:textId="13E42973"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stheme="minorHAnsi"/>
                <w:i/>
                <w:iCs/>
                <w:color w:val="000000"/>
                <w:sz w:val="18"/>
                <w:szCs w:val="20"/>
                <w:bdr w:val="none" w:sz="0" w:space="0" w:color="auto"/>
              </w:rPr>
            </w:pPr>
            <w:r w:rsidRPr="00555A3A">
              <w:rPr>
                <w:rFonts w:asciiTheme="minorHAnsi" w:hAnsiTheme="minorHAnsi" w:cstheme="minorHAnsi"/>
                <w:i/>
                <w:iCs/>
                <w:sz w:val="18"/>
                <w:szCs w:val="20"/>
              </w:rPr>
              <w:t>Total</w:t>
            </w:r>
          </w:p>
        </w:tc>
        <w:tc>
          <w:tcPr>
            <w:tcW w:w="1080" w:type="dxa"/>
            <w:tcBorders>
              <w:top w:val="nil"/>
              <w:left w:val="nil"/>
              <w:bottom w:val="single" w:sz="4" w:space="0" w:color="auto"/>
              <w:right w:val="single" w:sz="4" w:space="0" w:color="auto"/>
            </w:tcBorders>
            <w:shd w:val="clear" w:color="auto" w:fill="auto"/>
            <w:noWrap/>
            <w:vAlign w:val="bottom"/>
            <w:hideMark/>
          </w:tcPr>
          <w:p w14:paraId="476D0324" w14:textId="6AEE3B18" w:rsidR="00555A3A" w:rsidRPr="009E1AA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i/>
                <w:color w:val="000000"/>
                <w:sz w:val="18"/>
                <w:szCs w:val="18"/>
                <w:bdr w:val="none" w:sz="0" w:space="0" w:color="auto"/>
              </w:rPr>
            </w:pPr>
            <w:r w:rsidRPr="009E1AAC">
              <w:rPr>
                <w:rFonts w:asciiTheme="minorHAnsi" w:eastAsia="Times New Roman" w:hAnsiTheme="minorHAnsi"/>
                <w:bCs/>
                <w:i/>
                <w:color w:val="000000"/>
                <w:sz w:val="18"/>
                <w:szCs w:val="18"/>
              </w:rPr>
              <w:t xml:space="preserve"> 83</w:t>
            </w:r>
            <w:r w:rsidR="00BD6A35">
              <w:rPr>
                <w:rFonts w:asciiTheme="minorHAnsi" w:eastAsia="Times New Roman" w:hAnsiTheme="minorHAnsi"/>
                <w:bCs/>
                <w:i/>
                <w:color w:val="000000"/>
                <w:sz w:val="18"/>
                <w:szCs w:val="18"/>
              </w:rPr>
              <w:t>.</w:t>
            </w:r>
            <w:r w:rsidRPr="009E1AAC">
              <w:rPr>
                <w:rFonts w:asciiTheme="minorHAnsi" w:eastAsia="Times New Roman" w:hAnsiTheme="minorHAnsi"/>
                <w:bCs/>
                <w:i/>
                <w:color w:val="000000"/>
                <w:sz w:val="18"/>
                <w:szCs w:val="18"/>
              </w:rPr>
              <w:t xml:space="preserve">275 </w:t>
            </w:r>
          </w:p>
        </w:tc>
        <w:tc>
          <w:tcPr>
            <w:tcW w:w="1080" w:type="dxa"/>
            <w:tcBorders>
              <w:top w:val="nil"/>
              <w:left w:val="nil"/>
              <w:bottom w:val="single" w:sz="4" w:space="0" w:color="auto"/>
              <w:right w:val="single" w:sz="4" w:space="0" w:color="auto"/>
            </w:tcBorders>
            <w:shd w:val="clear" w:color="auto" w:fill="auto"/>
            <w:noWrap/>
            <w:vAlign w:val="bottom"/>
            <w:hideMark/>
          </w:tcPr>
          <w:p w14:paraId="3C1E4A61" w14:textId="16C19F2D" w:rsidR="00555A3A" w:rsidRPr="009E1AA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i/>
                <w:color w:val="000000"/>
                <w:sz w:val="18"/>
                <w:szCs w:val="18"/>
                <w:bdr w:val="none" w:sz="0" w:space="0" w:color="auto"/>
              </w:rPr>
            </w:pPr>
            <w:r w:rsidRPr="009E1AAC">
              <w:rPr>
                <w:rFonts w:asciiTheme="minorHAnsi" w:eastAsia="Times New Roman" w:hAnsiTheme="minorHAnsi"/>
                <w:bCs/>
                <w:i/>
                <w:color w:val="000000"/>
                <w:sz w:val="18"/>
                <w:szCs w:val="18"/>
              </w:rPr>
              <w:t xml:space="preserve"> 92</w:t>
            </w:r>
            <w:r w:rsidR="00035B56">
              <w:rPr>
                <w:rFonts w:asciiTheme="minorHAnsi" w:eastAsia="Times New Roman" w:hAnsiTheme="minorHAnsi"/>
                <w:bCs/>
                <w:i/>
                <w:color w:val="000000"/>
                <w:sz w:val="18"/>
                <w:szCs w:val="18"/>
              </w:rPr>
              <w:t>.</w:t>
            </w:r>
            <w:r w:rsidRPr="009E1AAC">
              <w:rPr>
                <w:rFonts w:asciiTheme="minorHAnsi" w:eastAsia="Times New Roman" w:hAnsiTheme="minorHAnsi"/>
                <w:bCs/>
                <w:i/>
                <w:color w:val="000000"/>
                <w:sz w:val="18"/>
                <w:szCs w:val="18"/>
              </w:rPr>
              <w:t xml:space="preserve">269 </w:t>
            </w:r>
          </w:p>
        </w:tc>
        <w:tc>
          <w:tcPr>
            <w:tcW w:w="990" w:type="dxa"/>
            <w:tcBorders>
              <w:top w:val="nil"/>
              <w:left w:val="nil"/>
              <w:bottom w:val="single" w:sz="4" w:space="0" w:color="auto"/>
              <w:right w:val="single" w:sz="4" w:space="0" w:color="auto"/>
            </w:tcBorders>
            <w:shd w:val="clear" w:color="auto" w:fill="auto"/>
            <w:noWrap/>
            <w:vAlign w:val="bottom"/>
            <w:hideMark/>
          </w:tcPr>
          <w:p w14:paraId="71183DF5" w14:textId="7C8D6F3C" w:rsidR="00555A3A" w:rsidRPr="009E1AA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i/>
                <w:color w:val="000000"/>
                <w:sz w:val="18"/>
                <w:szCs w:val="18"/>
                <w:bdr w:val="none" w:sz="0" w:space="0" w:color="auto"/>
              </w:rPr>
            </w:pPr>
            <w:r w:rsidRPr="009E1AAC">
              <w:rPr>
                <w:rFonts w:asciiTheme="minorHAnsi" w:eastAsia="Times New Roman" w:hAnsiTheme="minorHAnsi"/>
                <w:bCs/>
                <w:i/>
                <w:color w:val="000000"/>
                <w:sz w:val="18"/>
                <w:szCs w:val="18"/>
              </w:rPr>
              <w:t xml:space="preserve"> 35</w:t>
            </w:r>
            <w:r w:rsidR="00035B56">
              <w:rPr>
                <w:rFonts w:asciiTheme="minorHAnsi" w:eastAsia="Times New Roman" w:hAnsiTheme="minorHAnsi"/>
                <w:bCs/>
                <w:i/>
                <w:color w:val="000000"/>
                <w:sz w:val="18"/>
                <w:szCs w:val="18"/>
              </w:rPr>
              <w:t>.</w:t>
            </w:r>
            <w:r w:rsidRPr="009E1AAC">
              <w:rPr>
                <w:rFonts w:asciiTheme="minorHAnsi" w:eastAsia="Times New Roman" w:hAnsiTheme="minorHAnsi"/>
                <w:bCs/>
                <w:i/>
                <w:color w:val="000000"/>
                <w:sz w:val="18"/>
                <w:szCs w:val="18"/>
              </w:rPr>
              <w:t xml:space="preserve">094 </w:t>
            </w:r>
          </w:p>
        </w:tc>
        <w:tc>
          <w:tcPr>
            <w:tcW w:w="1080" w:type="dxa"/>
            <w:tcBorders>
              <w:top w:val="nil"/>
              <w:left w:val="nil"/>
              <w:bottom w:val="single" w:sz="4" w:space="0" w:color="auto"/>
              <w:right w:val="single" w:sz="4" w:space="0" w:color="auto"/>
            </w:tcBorders>
            <w:shd w:val="clear" w:color="auto" w:fill="auto"/>
            <w:noWrap/>
            <w:vAlign w:val="bottom"/>
            <w:hideMark/>
          </w:tcPr>
          <w:p w14:paraId="4A0DCE39" w14:textId="3C9ED2E6" w:rsidR="00555A3A" w:rsidRPr="009E1AA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i/>
                <w:color w:val="000000"/>
                <w:sz w:val="18"/>
                <w:szCs w:val="18"/>
                <w:bdr w:val="none" w:sz="0" w:space="0" w:color="auto"/>
              </w:rPr>
            </w:pPr>
            <w:r w:rsidRPr="009E1AAC">
              <w:rPr>
                <w:rFonts w:asciiTheme="minorHAnsi" w:eastAsia="Times New Roman" w:hAnsiTheme="minorHAnsi"/>
                <w:bCs/>
                <w:i/>
                <w:color w:val="000000"/>
                <w:sz w:val="18"/>
                <w:szCs w:val="18"/>
              </w:rPr>
              <w:t xml:space="preserve"> 43,528 </w:t>
            </w:r>
          </w:p>
        </w:tc>
        <w:tc>
          <w:tcPr>
            <w:tcW w:w="1080" w:type="dxa"/>
            <w:tcBorders>
              <w:top w:val="nil"/>
              <w:left w:val="nil"/>
              <w:bottom w:val="single" w:sz="4" w:space="0" w:color="auto"/>
              <w:right w:val="single" w:sz="4" w:space="0" w:color="auto"/>
            </w:tcBorders>
            <w:shd w:val="clear" w:color="auto" w:fill="auto"/>
            <w:noWrap/>
            <w:vAlign w:val="bottom"/>
            <w:hideMark/>
          </w:tcPr>
          <w:p w14:paraId="0EAD420B" w14:textId="22763EDA" w:rsidR="00555A3A" w:rsidRPr="009E1AA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i/>
                <w:color w:val="000000"/>
                <w:sz w:val="18"/>
                <w:szCs w:val="18"/>
                <w:bdr w:val="none" w:sz="0" w:space="0" w:color="auto"/>
              </w:rPr>
            </w:pPr>
            <w:r w:rsidRPr="009E1AAC">
              <w:rPr>
                <w:rFonts w:asciiTheme="minorHAnsi" w:eastAsia="Times New Roman" w:hAnsiTheme="minorHAnsi"/>
                <w:bCs/>
                <w:i/>
                <w:color w:val="000000"/>
                <w:sz w:val="18"/>
                <w:szCs w:val="18"/>
              </w:rPr>
              <w:t xml:space="preserve"> 44</w:t>
            </w:r>
            <w:r w:rsidR="00035B56">
              <w:rPr>
                <w:rFonts w:asciiTheme="minorHAnsi" w:eastAsia="Times New Roman" w:hAnsiTheme="minorHAnsi"/>
                <w:bCs/>
                <w:i/>
                <w:color w:val="000000"/>
                <w:sz w:val="18"/>
                <w:szCs w:val="18"/>
              </w:rPr>
              <w:t>.</w:t>
            </w:r>
            <w:r w:rsidRPr="009E1AAC">
              <w:rPr>
                <w:rFonts w:asciiTheme="minorHAnsi" w:eastAsia="Times New Roman" w:hAnsiTheme="minorHAnsi"/>
                <w:bCs/>
                <w:i/>
                <w:color w:val="000000"/>
                <w:sz w:val="18"/>
                <w:szCs w:val="18"/>
              </w:rPr>
              <w:t xml:space="preserve">025 </w:t>
            </w:r>
          </w:p>
        </w:tc>
        <w:tc>
          <w:tcPr>
            <w:tcW w:w="990" w:type="dxa"/>
            <w:tcBorders>
              <w:top w:val="nil"/>
              <w:left w:val="nil"/>
              <w:bottom w:val="single" w:sz="4" w:space="0" w:color="auto"/>
              <w:right w:val="single" w:sz="4" w:space="0" w:color="auto"/>
            </w:tcBorders>
            <w:shd w:val="clear" w:color="auto" w:fill="auto"/>
            <w:noWrap/>
            <w:vAlign w:val="bottom"/>
            <w:hideMark/>
          </w:tcPr>
          <w:p w14:paraId="27CB519A" w14:textId="190EB240" w:rsidR="00555A3A" w:rsidRPr="009E1AA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i/>
                <w:color w:val="000000"/>
                <w:sz w:val="18"/>
                <w:szCs w:val="18"/>
                <w:bdr w:val="none" w:sz="0" w:space="0" w:color="auto"/>
              </w:rPr>
            </w:pPr>
            <w:r w:rsidRPr="009E1AAC">
              <w:rPr>
                <w:rFonts w:asciiTheme="minorHAnsi" w:eastAsia="Times New Roman" w:hAnsiTheme="minorHAnsi"/>
                <w:bCs/>
                <w:i/>
                <w:color w:val="000000"/>
                <w:sz w:val="18"/>
                <w:szCs w:val="18"/>
              </w:rPr>
              <w:t xml:space="preserve"> 44</w:t>
            </w:r>
            <w:r w:rsidR="00057946">
              <w:rPr>
                <w:rFonts w:asciiTheme="minorHAnsi" w:eastAsia="Times New Roman" w:hAnsiTheme="minorHAnsi"/>
                <w:bCs/>
                <w:i/>
                <w:color w:val="000000"/>
                <w:sz w:val="18"/>
                <w:szCs w:val="18"/>
              </w:rPr>
              <w:t>.</w:t>
            </w:r>
            <w:r w:rsidRPr="009E1AAC">
              <w:rPr>
                <w:rFonts w:asciiTheme="minorHAnsi" w:eastAsia="Times New Roman" w:hAnsiTheme="minorHAnsi"/>
                <w:bCs/>
                <w:i/>
                <w:color w:val="000000"/>
                <w:sz w:val="18"/>
                <w:szCs w:val="18"/>
              </w:rPr>
              <w:t xml:space="preserve">522 </w:t>
            </w:r>
          </w:p>
        </w:tc>
      </w:tr>
      <w:tr w:rsidR="00555A3A" w:rsidRPr="007C31CC" w14:paraId="7771F6DF"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1080149D" w14:textId="0F664171"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Ligas de Ferro, Carvão Vegetal</w:t>
            </w:r>
          </w:p>
        </w:tc>
        <w:tc>
          <w:tcPr>
            <w:tcW w:w="1080" w:type="dxa"/>
            <w:tcBorders>
              <w:top w:val="nil"/>
              <w:left w:val="nil"/>
              <w:bottom w:val="single" w:sz="4" w:space="0" w:color="auto"/>
              <w:right w:val="single" w:sz="4" w:space="0" w:color="auto"/>
            </w:tcBorders>
            <w:shd w:val="clear" w:color="auto" w:fill="auto"/>
            <w:noWrap/>
            <w:vAlign w:val="bottom"/>
            <w:hideMark/>
          </w:tcPr>
          <w:p w14:paraId="1CA38FE6"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 xml:space="preserve">251 </w:t>
            </w:r>
          </w:p>
        </w:tc>
        <w:tc>
          <w:tcPr>
            <w:tcW w:w="1080" w:type="dxa"/>
            <w:tcBorders>
              <w:top w:val="nil"/>
              <w:left w:val="nil"/>
              <w:bottom w:val="single" w:sz="4" w:space="0" w:color="auto"/>
              <w:right w:val="single" w:sz="4" w:space="0" w:color="auto"/>
            </w:tcBorders>
            <w:shd w:val="clear" w:color="auto" w:fill="auto"/>
            <w:noWrap/>
            <w:vAlign w:val="bottom"/>
            <w:hideMark/>
          </w:tcPr>
          <w:p w14:paraId="49D41B42"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167 </w:t>
            </w:r>
          </w:p>
        </w:tc>
        <w:tc>
          <w:tcPr>
            <w:tcW w:w="990" w:type="dxa"/>
            <w:tcBorders>
              <w:top w:val="nil"/>
              <w:left w:val="nil"/>
              <w:bottom w:val="single" w:sz="4" w:space="0" w:color="auto"/>
              <w:right w:val="single" w:sz="4" w:space="0" w:color="auto"/>
            </w:tcBorders>
            <w:shd w:val="clear" w:color="auto" w:fill="auto"/>
            <w:noWrap/>
            <w:vAlign w:val="bottom"/>
            <w:hideMark/>
          </w:tcPr>
          <w:p w14:paraId="69268F5C"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222 </w:t>
            </w:r>
          </w:p>
        </w:tc>
        <w:tc>
          <w:tcPr>
            <w:tcW w:w="1080" w:type="dxa"/>
            <w:tcBorders>
              <w:top w:val="nil"/>
              <w:left w:val="nil"/>
              <w:bottom w:val="single" w:sz="4" w:space="0" w:color="auto"/>
              <w:right w:val="single" w:sz="4" w:space="0" w:color="auto"/>
            </w:tcBorders>
            <w:shd w:val="clear" w:color="auto" w:fill="auto"/>
            <w:noWrap/>
            <w:vAlign w:val="bottom"/>
            <w:hideMark/>
          </w:tcPr>
          <w:p w14:paraId="0756BB34" w14:textId="217081F3" w:rsidR="00555A3A" w:rsidRPr="007C31CC" w:rsidRDefault="00035B56"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Pr>
                <w:rFonts w:ascii="Calibri" w:eastAsia="Times New Roman" w:hAnsi="Calibri"/>
                <w:color w:val="000000"/>
                <w:sz w:val="18"/>
                <w:szCs w:val="18"/>
                <w:bdr w:val="none" w:sz="0" w:space="0" w:color="auto"/>
              </w:rPr>
              <w:t>.</w:t>
            </w:r>
            <w:r w:rsidR="00555A3A" w:rsidRPr="007C31CC">
              <w:rPr>
                <w:rFonts w:ascii="Calibri" w:eastAsia="Times New Roman" w:hAnsi="Calibri"/>
                <w:color w:val="000000"/>
                <w:sz w:val="18"/>
                <w:szCs w:val="18"/>
                <w:bdr w:val="none" w:sz="0" w:space="0" w:color="auto"/>
              </w:rPr>
              <w:t xml:space="preserve">286 </w:t>
            </w:r>
          </w:p>
        </w:tc>
        <w:tc>
          <w:tcPr>
            <w:tcW w:w="1080" w:type="dxa"/>
            <w:tcBorders>
              <w:top w:val="nil"/>
              <w:left w:val="nil"/>
              <w:bottom w:val="single" w:sz="4" w:space="0" w:color="auto"/>
              <w:right w:val="single" w:sz="4" w:space="0" w:color="auto"/>
            </w:tcBorders>
            <w:shd w:val="clear" w:color="auto" w:fill="auto"/>
            <w:noWrap/>
            <w:vAlign w:val="bottom"/>
            <w:hideMark/>
          </w:tcPr>
          <w:p w14:paraId="25587A42"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345 </w:t>
            </w:r>
          </w:p>
        </w:tc>
        <w:tc>
          <w:tcPr>
            <w:tcW w:w="990" w:type="dxa"/>
            <w:tcBorders>
              <w:top w:val="nil"/>
              <w:left w:val="nil"/>
              <w:bottom w:val="single" w:sz="4" w:space="0" w:color="auto"/>
              <w:right w:val="single" w:sz="4" w:space="0" w:color="auto"/>
            </w:tcBorders>
            <w:shd w:val="clear" w:color="auto" w:fill="auto"/>
            <w:noWrap/>
            <w:vAlign w:val="bottom"/>
            <w:hideMark/>
          </w:tcPr>
          <w:p w14:paraId="4E56EA93"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403 </w:t>
            </w:r>
          </w:p>
        </w:tc>
      </w:tr>
      <w:tr w:rsidR="00555A3A" w:rsidRPr="007C31CC" w14:paraId="16082D73"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6A18B14F" w14:textId="702864D9"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Ligas</w:t>
            </w:r>
            <w:proofErr w:type="spellEnd"/>
            <w:r w:rsidRPr="00555A3A">
              <w:rPr>
                <w:rFonts w:asciiTheme="minorHAnsi" w:hAnsiTheme="minorHAnsi" w:cstheme="minorHAnsi"/>
                <w:sz w:val="18"/>
                <w:szCs w:val="20"/>
              </w:rPr>
              <w:t xml:space="preserve"> de ferro, </w:t>
            </w:r>
            <w:proofErr w:type="spellStart"/>
            <w:r w:rsidRPr="00555A3A">
              <w:rPr>
                <w:rFonts w:asciiTheme="minorHAnsi" w:hAnsiTheme="minorHAnsi" w:cstheme="minorHAnsi"/>
                <w:sz w:val="18"/>
                <w:szCs w:val="20"/>
              </w:rPr>
              <w:t>eletricidade</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14:paraId="50571DE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209 </w:t>
            </w:r>
          </w:p>
        </w:tc>
        <w:tc>
          <w:tcPr>
            <w:tcW w:w="1080" w:type="dxa"/>
            <w:tcBorders>
              <w:top w:val="nil"/>
              <w:left w:val="nil"/>
              <w:bottom w:val="single" w:sz="4" w:space="0" w:color="auto"/>
              <w:right w:val="single" w:sz="4" w:space="0" w:color="auto"/>
            </w:tcBorders>
            <w:shd w:val="clear" w:color="auto" w:fill="auto"/>
            <w:noWrap/>
            <w:vAlign w:val="bottom"/>
            <w:hideMark/>
          </w:tcPr>
          <w:p w14:paraId="392330F0"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348 </w:t>
            </w:r>
          </w:p>
        </w:tc>
        <w:tc>
          <w:tcPr>
            <w:tcW w:w="990" w:type="dxa"/>
            <w:tcBorders>
              <w:top w:val="nil"/>
              <w:left w:val="nil"/>
              <w:bottom w:val="single" w:sz="4" w:space="0" w:color="auto"/>
              <w:right w:val="single" w:sz="4" w:space="0" w:color="auto"/>
            </w:tcBorders>
            <w:shd w:val="clear" w:color="auto" w:fill="auto"/>
            <w:noWrap/>
            <w:vAlign w:val="bottom"/>
            <w:hideMark/>
          </w:tcPr>
          <w:p w14:paraId="161930FF"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123 </w:t>
            </w:r>
          </w:p>
        </w:tc>
        <w:tc>
          <w:tcPr>
            <w:tcW w:w="1080" w:type="dxa"/>
            <w:tcBorders>
              <w:top w:val="nil"/>
              <w:left w:val="nil"/>
              <w:bottom w:val="single" w:sz="4" w:space="0" w:color="auto"/>
              <w:right w:val="single" w:sz="4" w:space="0" w:color="auto"/>
            </w:tcBorders>
            <w:shd w:val="clear" w:color="auto" w:fill="auto"/>
            <w:noWrap/>
            <w:vAlign w:val="bottom"/>
            <w:hideMark/>
          </w:tcPr>
          <w:p w14:paraId="5F7956E4"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 </w:t>
            </w:r>
          </w:p>
        </w:tc>
        <w:tc>
          <w:tcPr>
            <w:tcW w:w="1080" w:type="dxa"/>
            <w:tcBorders>
              <w:top w:val="nil"/>
              <w:left w:val="nil"/>
              <w:bottom w:val="single" w:sz="4" w:space="0" w:color="auto"/>
              <w:right w:val="single" w:sz="4" w:space="0" w:color="auto"/>
            </w:tcBorders>
            <w:shd w:val="clear" w:color="auto" w:fill="auto"/>
            <w:noWrap/>
            <w:vAlign w:val="bottom"/>
            <w:hideMark/>
          </w:tcPr>
          <w:p w14:paraId="4D0741C4"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 </w:t>
            </w:r>
          </w:p>
        </w:tc>
        <w:tc>
          <w:tcPr>
            <w:tcW w:w="990" w:type="dxa"/>
            <w:tcBorders>
              <w:top w:val="nil"/>
              <w:left w:val="nil"/>
              <w:bottom w:val="single" w:sz="4" w:space="0" w:color="auto"/>
              <w:right w:val="single" w:sz="4" w:space="0" w:color="auto"/>
            </w:tcBorders>
            <w:shd w:val="clear" w:color="auto" w:fill="auto"/>
            <w:noWrap/>
            <w:vAlign w:val="bottom"/>
            <w:hideMark/>
          </w:tcPr>
          <w:p w14:paraId="2A72ED59"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9 </w:t>
            </w:r>
          </w:p>
        </w:tc>
      </w:tr>
      <w:tr w:rsidR="00555A3A" w:rsidRPr="007C31CC" w14:paraId="5505C7E6"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52C45E82" w14:textId="39AC4258"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stheme="minorHAnsi"/>
                <w:i/>
                <w:iCs/>
                <w:color w:val="000000"/>
                <w:sz w:val="18"/>
                <w:szCs w:val="20"/>
                <w:bdr w:val="none" w:sz="0" w:space="0" w:color="auto"/>
              </w:rPr>
            </w:pPr>
            <w:r w:rsidRPr="00555A3A">
              <w:rPr>
                <w:rFonts w:asciiTheme="minorHAnsi" w:hAnsiTheme="minorHAnsi" w:cstheme="minorHAnsi"/>
                <w:i/>
                <w:iCs/>
                <w:sz w:val="18"/>
                <w:szCs w:val="20"/>
              </w:rPr>
              <w:t>Total</w:t>
            </w:r>
          </w:p>
        </w:tc>
        <w:tc>
          <w:tcPr>
            <w:tcW w:w="1080" w:type="dxa"/>
            <w:tcBorders>
              <w:top w:val="nil"/>
              <w:left w:val="nil"/>
              <w:bottom w:val="single" w:sz="4" w:space="0" w:color="auto"/>
              <w:right w:val="single" w:sz="4" w:space="0" w:color="auto"/>
            </w:tcBorders>
            <w:shd w:val="clear" w:color="auto" w:fill="auto"/>
            <w:noWrap/>
            <w:vAlign w:val="bottom"/>
            <w:hideMark/>
          </w:tcPr>
          <w:p w14:paraId="526A70E0"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461 </w:t>
            </w:r>
          </w:p>
        </w:tc>
        <w:tc>
          <w:tcPr>
            <w:tcW w:w="1080" w:type="dxa"/>
            <w:tcBorders>
              <w:top w:val="nil"/>
              <w:left w:val="nil"/>
              <w:bottom w:val="single" w:sz="4" w:space="0" w:color="auto"/>
              <w:right w:val="single" w:sz="4" w:space="0" w:color="auto"/>
            </w:tcBorders>
            <w:shd w:val="clear" w:color="auto" w:fill="auto"/>
            <w:noWrap/>
            <w:vAlign w:val="bottom"/>
            <w:hideMark/>
          </w:tcPr>
          <w:p w14:paraId="58791E6F"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515 </w:t>
            </w:r>
          </w:p>
        </w:tc>
        <w:tc>
          <w:tcPr>
            <w:tcW w:w="990" w:type="dxa"/>
            <w:tcBorders>
              <w:top w:val="nil"/>
              <w:left w:val="nil"/>
              <w:bottom w:val="single" w:sz="4" w:space="0" w:color="auto"/>
              <w:right w:val="single" w:sz="4" w:space="0" w:color="auto"/>
            </w:tcBorders>
            <w:shd w:val="clear" w:color="auto" w:fill="auto"/>
            <w:noWrap/>
            <w:vAlign w:val="bottom"/>
            <w:hideMark/>
          </w:tcPr>
          <w:p w14:paraId="3991791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344 </w:t>
            </w:r>
          </w:p>
        </w:tc>
        <w:tc>
          <w:tcPr>
            <w:tcW w:w="1080" w:type="dxa"/>
            <w:tcBorders>
              <w:top w:val="nil"/>
              <w:left w:val="nil"/>
              <w:bottom w:val="single" w:sz="4" w:space="0" w:color="auto"/>
              <w:right w:val="single" w:sz="4" w:space="0" w:color="auto"/>
            </w:tcBorders>
            <w:shd w:val="clear" w:color="auto" w:fill="auto"/>
            <w:noWrap/>
            <w:vAlign w:val="bottom"/>
            <w:hideMark/>
          </w:tcPr>
          <w:p w14:paraId="1CDF4F5C"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295 </w:t>
            </w:r>
          </w:p>
        </w:tc>
        <w:tc>
          <w:tcPr>
            <w:tcW w:w="1080" w:type="dxa"/>
            <w:tcBorders>
              <w:top w:val="nil"/>
              <w:left w:val="nil"/>
              <w:bottom w:val="single" w:sz="4" w:space="0" w:color="auto"/>
              <w:right w:val="single" w:sz="4" w:space="0" w:color="auto"/>
            </w:tcBorders>
            <w:shd w:val="clear" w:color="auto" w:fill="auto"/>
            <w:noWrap/>
            <w:vAlign w:val="bottom"/>
            <w:hideMark/>
          </w:tcPr>
          <w:p w14:paraId="3DF43465"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353 </w:t>
            </w:r>
          </w:p>
        </w:tc>
        <w:tc>
          <w:tcPr>
            <w:tcW w:w="990" w:type="dxa"/>
            <w:tcBorders>
              <w:top w:val="nil"/>
              <w:left w:val="nil"/>
              <w:bottom w:val="single" w:sz="4" w:space="0" w:color="auto"/>
              <w:right w:val="single" w:sz="4" w:space="0" w:color="auto"/>
            </w:tcBorders>
            <w:shd w:val="clear" w:color="auto" w:fill="auto"/>
            <w:noWrap/>
            <w:vAlign w:val="bottom"/>
            <w:hideMark/>
          </w:tcPr>
          <w:p w14:paraId="5C8AD477"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412 </w:t>
            </w:r>
          </w:p>
        </w:tc>
      </w:tr>
      <w:tr w:rsidR="00555A3A" w:rsidRPr="007C31CC" w14:paraId="190FADF9"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59D2A742" w14:textId="04894705"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Metais não ferrosos, óleo combustível</w:t>
            </w:r>
          </w:p>
        </w:tc>
        <w:tc>
          <w:tcPr>
            <w:tcW w:w="1080" w:type="dxa"/>
            <w:tcBorders>
              <w:top w:val="nil"/>
              <w:left w:val="nil"/>
              <w:bottom w:val="single" w:sz="4" w:space="0" w:color="auto"/>
              <w:right w:val="single" w:sz="4" w:space="0" w:color="auto"/>
            </w:tcBorders>
            <w:shd w:val="clear" w:color="auto" w:fill="auto"/>
            <w:noWrap/>
            <w:vAlign w:val="bottom"/>
            <w:hideMark/>
          </w:tcPr>
          <w:p w14:paraId="01676D9D" w14:textId="3D9471D5"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5</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234 </w:t>
            </w:r>
          </w:p>
        </w:tc>
        <w:tc>
          <w:tcPr>
            <w:tcW w:w="1080" w:type="dxa"/>
            <w:tcBorders>
              <w:top w:val="nil"/>
              <w:left w:val="nil"/>
              <w:bottom w:val="single" w:sz="4" w:space="0" w:color="auto"/>
              <w:right w:val="single" w:sz="4" w:space="0" w:color="auto"/>
            </w:tcBorders>
            <w:shd w:val="clear" w:color="auto" w:fill="auto"/>
            <w:noWrap/>
            <w:vAlign w:val="bottom"/>
            <w:hideMark/>
          </w:tcPr>
          <w:p w14:paraId="77E4E351" w14:textId="45EF8E60"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638 </w:t>
            </w:r>
          </w:p>
        </w:tc>
        <w:tc>
          <w:tcPr>
            <w:tcW w:w="990" w:type="dxa"/>
            <w:tcBorders>
              <w:top w:val="nil"/>
              <w:left w:val="nil"/>
              <w:bottom w:val="single" w:sz="4" w:space="0" w:color="auto"/>
              <w:right w:val="single" w:sz="4" w:space="0" w:color="auto"/>
            </w:tcBorders>
            <w:shd w:val="clear" w:color="auto" w:fill="auto"/>
            <w:noWrap/>
            <w:vAlign w:val="bottom"/>
            <w:hideMark/>
          </w:tcPr>
          <w:p w14:paraId="22F19EFA"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726 </w:t>
            </w:r>
          </w:p>
        </w:tc>
        <w:tc>
          <w:tcPr>
            <w:tcW w:w="1080" w:type="dxa"/>
            <w:tcBorders>
              <w:top w:val="nil"/>
              <w:left w:val="nil"/>
              <w:bottom w:val="single" w:sz="4" w:space="0" w:color="auto"/>
              <w:right w:val="single" w:sz="4" w:space="0" w:color="auto"/>
            </w:tcBorders>
            <w:shd w:val="clear" w:color="auto" w:fill="auto"/>
            <w:noWrap/>
            <w:vAlign w:val="bottom"/>
            <w:hideMark/>
          </w:tcPr>
          <w:p w14:paraId="2A6CA846"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814 </w:t>
            </w:r>
          </w:p>
        </w:tc>
        <w:tc>
          <w:tcPr>
            <w:tcW w:w="1080" w:type="dxa"/>
            <w:tcBorders>
              <w:top w:val="nil"/>
              <w:left w:val="nil"/>
              <w:bottom w:val="single" w:sz="4" w:space="0" w:color="auto"/>
              <w:right w:val="single" w:sz="4" w:space="0" w:color="auto"/>
            </w:tcBorders>
            <w:shd w:val="clear" w:color="auto" w:fill="auto"/>
            <w:noWrap/>
            <w:vAlign w:val="bottom"/>
            <w:hideMark/>
          </w:tcPr>
          <w:p w14:paraId="25805BE6"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980 </w:t>
            </w:r>
          </w:p>
        </w:tc>
        <w:tc>
          <w:tcPr>
            <w:tcW w:w="990" w:type="dxa"/>
            <w:tcBorders>
              <w:top w:val="nil"/>
              <w:left w:val="nil"/>
              <w:bottom w:val="single" w:sz="4" w:space="0" w:color="auto"/>
              <w:right w:val="single" w:sz="4" w:space="0" w:color="auto"/>
            </w:tcBorders>
            <w:shd w:val="clear" w:color="auto" w:fill="auto"/>
            <w:noWrap/>
            <w:vAlign w:val="bottom"/>
            <w:hideMark/>
          </w:tcPr>
          <w:p w14:paraId="4852518F" w14:textId="194A860A"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146 </w:t>
            </w:r>
          </w:p>
        </w:tc>
      </w:tr>
      <w:tr w:rsidR="00555A3A" w:rsidRPr="007C31CC" w14:paraId="06F0A1C1"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0991E6D4" w14:textId="51F2A164"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Metais não ferrosos, outros gases</w:t>
            </w:r>
          </w:p>
        </w:tc>
        <w:tc>
          <w:tcPr>
            <w:tcW w:w="1080" w:type="dxa"/>
            <w:tcBorders>
              <w:top w:val="nil"/>
              <w:left w:val="nil"/>
              <w:bottom w:val="single" w:sz="4" w:space="0" w:color="auto"/>
              <w:right w:val="single" w:sz="4" w:space="0" w:color="auto"/>
            </w:tcBorders>
            <w:shd w:val="clear" w:color="auto" w:fill="auto"/>
            <w:noWrap/>
            <w:vAlign w:val="bottom"/>
            <w:hideMark/>
          </w:tcPr>
          <w:p w14:paraId="3D50FD6D"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 xml:space="preserve">42 </w:t>
            </w:r>
          </w:p>
        </w:tc>
        <w:tc>
          <w:tcPr>
            <w:tcW w:w="1080" w:type="dxa"/>
            <w:tcBorders>
              <w:top w:val="nil"/>
              <w:left w:val="nil"/>
              <w:bottom w:val="single" w:sz="4" w:space="0" w:color="auto"/>
              <w:right w:val="single" w:sz="4" w:space="0" w:color="auto"/>
            </w:tcBorders>
            <w:shd w:val="clear" w:color="auto" w:fill="auto"/>
            <w:noWrap/>
            <w:vAlign w:val="bottom"/>
            <w:hideMark/>
          </w:tcPr>
          <w:p w14:paraId="67171117"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7AF79F0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089CE38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05D181FF"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5174BFD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r>
      <w:tr w:rsidR="00555A3A" w:rsidRPr="007C31CC" w14:paraId="0D162B98"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587A2C3F" w14:textId="2BFB59AF"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Metais não ferrosos, outros produtos de petróleo</w:t>
            </w:r>
          </w:p>
        </w:tc>
        <w:tc>
          <w:tcPr>
            <w:tcW w:w="1080" w:type="dxa"/>
            <w:tcBorders>
              <w:top w:val="nil"/>
              <w:left w:val="nil"/>
              <w:bottom w:val="single" w:sz="4" w:space="0" w:color="auto"/>
              <w:right w:val="single" w:sz="4" w:space="0" w:color="auto"/>
            </w:tcBorders>
            <w:shd w:val="clear" w:color="auto" w:fill="auto"/>
            <w:noWrap/>
            <w:vAlign w:val="bottom"/>
            <w:hideMark/>
          </w:tcPr>
          <w:p w14:paraId="6200637F" w14:textId="60681651"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15</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491 </w:t>
            </w:r>
          </w:p>
        </w:tc>
        <w:tc>
          <w:tcPr>
            <w:tcW w:w="1080" w:type="dxa"/>
            <w:tcBorders>
              <w:top w:val="nil"/>
              <w:left w:val="nil"/>
              <w:bottom w:val="single" w:sz="4" w:space="0" w:color="auto"/>
              <w:right w:val="single" w:sz="4" w:space="0" w:color="auto"/>
            </w:tcBorders>
            <w:shd w:val="clear" w:color="auto" w:fill="auto"/>
            <w:noWrap/>
            <w:vAlign w:val="bottom"/>
            <w:hideMark/>
          </w:tcPr>
          <w:p w14:paraId="43F5ED95" w14:textId="3626850D"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694 </w:t>
            </w:r>
          </w:p>
        </w:tc>
        <w:tc>
          <w:tcPr>
            <w:tcW w:w="990" w:type="dxa"/>
            <w:tcBorders>
              <w:top w:val="nil"/>
              <w:left w:val="nil"/>
              <w:bottom w:val="single" w:sz="4" w:space="0" w:color="auto"/>
              <w:right w:val="single" w:sz="4" w:space="0" w:color="auto"/>
            </w:tcBorders>
            <w:shd w:val="clear" w:color="auto" w:fill="auto"/>
            <w:noWrap/>
            <w:vAlign w:val="bottom"/>
            <w:hideMark/>
          </w:tcPr>
          <w:p w14:paraId="4CA83CED"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902 </w:t>
            </w:r>
          </w:p>
        </w:tc>
        <w:tc>
          <w:tcPr>
            <w:tcW w:w="1080" w:type="dxa"/>
            <w:tcBorders>
              <w:top w:val="nil"/>
              <w:left w:val="nil"/>
              <w:bottom w:val="single" w:sz="4" w:space="0" w:color="auto"/>
              <w:right w:val="single" w:sz="4" w:space="0" w:color="auto"/>
            </w:tcBorders>
            <w:shd w:val="clear" w:color="auto" w:fill="auto"/>
            <w:noWrap/>
            <w:vAlign w:val="bottom"/>
            <w:hideMark/>
          </w:tcPr>
          <w:p w14:paraId="6D363B1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979 </w:t>
            </w:r>
          </w:p>
        </w:tc>
        <w:tc>
          <w:tcPr>
            <w:tcW w:w="1080" w:type="dxa"/>
            <w:tcBorders>
              <w:top w:val="nil"/>
              <w:left w:val="nil"/>
              <w:bottom w:val="single" w:sz="4" w:space="0" w:color="auto"/>
              <w:right w:val="single" w:sz="4" w:space="0" w:color="auto"/>
            </w:tcBorders>
            <w:shd w:val="clear" w:color="auto" w:fill="auto"/>
            <w:noWrap/>
            <w:vAlign w:val="bottom"/>
            <w:hideMark/>
          </w:tcPr>
          <w:p w14:paraId="5485F03E" w14:textId="5537D4E0"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178 </w:t>
            </w:r>
          </w:p>
        </w:tc>
        <w:tc>
          <w:tcPr>
            <w:tcW w:w="990" w:type="dxa"/>
            <w:tcBorders>
              <w:top w:val="nil"/>
              <w:left w:val="nil"/>
              <w:bottom w:val="single" w:sz="4" w:space="0" w:color="auto"/>
              <w:right w:val="single" w:sz="4" w:space="0" w:color="auto"/>
            </w:tcBorders>
            <w:shd w:val="clear" w:color="auto" w:fill="auto"/>
            <w:noWrap/>
            <w:vAlign w:val="bottom"/>
            <w:hideMark/>
          </w:tcPr>
          <w:p w14:paraId="315E6359" w14:textId="69B7AD3E"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377 </w:t>
            </w:r>
          </w:p>
        </w:tc>
      </w:tr>
      <w:tr w:rsidR="00555A3A" w:rsidRPr="007C31CC" w14:paraId="2ECD50F9"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26932D07" w14:textId="43DE2B50"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Metais</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não</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ferrosos</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eletricidade</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14:paraId="773331F7" w14:textId="1C4BACE8"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458 </w:t>
            </w:r>
          </w:p>
        </w:tc>
        <w:tc>
          <w:tcPr>
            <w:tcW w:w="1080" w:type="dxa"/>
            <w:tcBorders>
              <w:top w:val="nil"/>
              <w:left w:val="nil"/>
              <w:bottom w:val="single" w:sz="4" w:space="0" w:color="auto"/>
              <w:right w:val="single" w:sz="4" w:space="0" w:color="auto"/>
            </w:tcBorders>
            <w:shd w:val="clear" w:color="auto" w:fill="auto"/>
            <w:noWrap/>
            <w:vAlign w:val="bottom"/>
            <w:hideMark/>
          </w:tcPr>
          <w:p w14:paraId="0210DB6D" w14:textId="4DD5D60A"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399 </w:t>
            </w:r>
          </w:p>
        </w:tc>
        <w:tc>
          <w:tcPr>
            <w:tcW w:w="990" w:type="dxa"/>
            <w:tcBorders>
              <w:top w:val="nil"/>
              <w:left w:val="nil"/>
              <w:bottom w:val="single" w:sz="4" w:space="0" w:color="auto"/>
              <w:right w:val="single" w:sz="4" w:space="0" w:color="auto"/>
            </w:tcBorders>
            <w:shd w:val="clear" w:color="auto" w:fill="auto"/>
            <w:noWrap/>
            <w:vAlign w:val="bottom"/>
            <w:hideMark/>
          </w:tcPr>
          <w:p w14:paraId="5BBEA077" w14:textId="3B980BF0"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547 </w:t>
            </w:r>
          </w:p>
        </w:tc>
        <w:tc>
          <w:tcPr>
            <w:tcW w:w="1080" w:type="dxa"/>
            <w:tcBorders>
              <w:top w:val="nil"/>
              <w:left w:val="nil"/>
              <w:bottom w:val="single" w:sz="4" w:space="0" w:color="auto"/>
              <w:right w:val="single" w:sz="4" w:space="0" w:color="auto"/>
            </w:tcBorders>
            <w:shd w:val="clear" w:color="auto" w:fill="auto"/>
            <w:noWrap/>
            <w:vAlign w:val="bottom"/>
            <w:hideMark/>
          </w:tcPr>
          <w:p w14:paraId="3B1ED418" w14:textId="2D965CC6"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5</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723 </w:t>
            </w:r>
          </w:p>
        </w:tc>
        <w:tc>
          <w:tcPr>
            <w:tcW w:w="1080" w:type="dxa"/>
            <w:tcBorders>
              <w:top w:val="nil"/>
              <w:left w:val="nil"/>
              <w:bottom w:val="single" w:sz="4" w:space="0" w:color="auto"/>
              <w:right w:val="single" w:sz="4" w:space="0" w:color="auto"/>
            </w:tcBorders>
            <w:shd w:val="clear" w:color="auto" w:fill="auto"/>
            <w:noWrap/>
            <w:vAlign w:val="bottom"/>
            <w:hideMark/>
          </w:tcPr>
          <w:p w14:paraId="28BB658D" w14:textId="2EED7775"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5</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442 </w:t>
            </w:r>
          </w:p>
        </w:tc>
        <w:tc>
          <w:tcPr>
            <w:tcW w:w="990" w:type="dxa"/>
            <w:tcBorders>
              <w:top w:val="nil"/>
              <w:left w:val="nil"/>
              <w:bottom w:val="single" w:sz="4" w:space="0" w:color="auto"/>
              <w:right w:val="single" w:sz="4" w:space="0" w:color="auto"/>
            </w:tcBorders>
            <w:shd w:val="clear" w:color="auto" w:fill="auto"/>
            <w:noWrap/>
            <w:vAlign w:val="bottom"/>
            <w:hideMark/>
          </w:tcPr>
          <w:p w14:paraId="38339AFB" w14:textId="6B28820C"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6</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362 </w:t>
            </w:r>
          </w:p>
        </w:tc>
      </w:tr>
      <w:tr w:rsidR="00555A3A" w:rsidRPr="007C31CC" w14:paraId="685DE3AA"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15A8265E" w14:textId="049B6DF3"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stheme="minorHAnsi"/>
                <w:i/>
                <w:iCs/>
                <w:color w:val="000000"/>
                <w:sz w:val="18"/>
                <w:szCs w:val="20"/>
                <w:bdr w:val="none" w:sz="0" w:space="0" w:color="auto"/>
              </w:rPr>
            </w:pPr>
            <w:r w:rsidRPr="00555A3A">
              <w:rPr>
                <w:rFonts w:asciiTheme="minorHAnsi" w:hAnsiTheme="minorHAnsi" w:cstheme="minorHAnsi"/>
                <w:i/>
                <w:iCs/>
                <w:sz w:val="18"/>
                <w:szCs w:val="20"/>
              </w:rPr>
              <w:t>Total</w:t>
            </w:r>
          </w:p>
        </w:tc>
        <w:tc>
          <w:tcPr>
            <w:tcW w:w="1080" w:type="dxa"/>
            <w:tcBorders>
              <w:top w:val="nil"/>
              <w:left w:val="nil"/>
              <w:bottom w:val="single" w:sz="4" w:space="0" w:color="auto"/>
              <w:right w:val="single" w:sz="4" w:space="0" w:color="auto"/>
            </w:tcBorders>
            <w:shd w:val="clear" w:color="auto" w:fill="auto"/>
            <w:noWrap/>
            <w:vAlign w:val="bottom"/>
            <w:hideMark/>
          </w:tcPr>
          <w:p w14:paraId="6ED4A9AE" w14:textId="73694943"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23</w:t>
            </w:r>
            <w:r w:rsidR="00BD6A35">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224 </w:t>
            </w:r>
          </w:p>
        </w:tc>
        <w:tc>
          <w:tcPr>
            <w:tcW w:w="1080" w:type="dxa"/>
            <w:tcBorders>
              <w:top w:val="nil"/>
              <w:left w:val="nil"/>
              <w:bottom w:val="single" w:sz="4" w:space="0" w:color="auto"/>
              <w:right w:val="single" w:sz="4" w:space="0" w:color="auto"/>
            </w:tcBorders>
            <w:shd w:val="clear" w:color="auto" w:fill="auto"/>
            <w:noWrap/>
            <w:vAlign w:val="bottom"/>
            <w:hideMark/>
          </w:tcPr>
          <w:p w14:paraId="6F7E67A0" w14:textId="38E6B22E"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36</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731 </w:t>
            </w:r>
          </w:p>
        </w:tc>
        <w:tc>
          <w:tcPr>
            <w:tcW w:w="990" w:type="dxa"/>
            <w:tcBorders>
              <w:top w:val="nil"/>
              <w:left w:val="nil"/>
              <w:bottom w:val="single" w:sz="4" w:space="0" w:color="auto"/>
              <w:right w:val="single" w:sz="4" w:space="0" w:color="auto"/>
            </w:tcBorders>
            <w:shd w:val="clear" w:color="auto" w:fill="auto"/>
            <w:noWrap/>
            <w:vAlign w:val="bottom"/>
            <w:hideMark/>
          </w:tcPr>
          <w:p w14:paraId="5F5A6939" w14:textId="7B0A45CE"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5</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176 </w:t>
            </w:r>
          </w:p>
        </w:tc>
        <w:tc>
          <w:tcPr>
            <w:tcW w:w="1080" w:type="dxa"/>
            <w:tcBorders>
              <w:top w:val="nil"/>
              <w:left w:val="nil"/>
              <w:bottom w:val="single" w:sz="4" w:space="0" w:color="auto"/>
              <w:right w:val="single" w:sz="4" w:space="0" w:color="auto"/>
            </w:tcBorders>
            <w:shd w:val="clear" w:color="auto" w:fill="auto"/>
            <w:noWrap/>
            <w:vAlign w:val="bottom"/>
            <w:hideMark/>
          </w:tcPr>
          <w:p w14:paraId="2A83928A" w14:textId="39CDCA51"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7</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516 </w:t>
            </w:r>
          </w:p>
        </w:tc>
        <w:tc>
          <w:tcPr>
            <w:tcW w:w="1080" w:type="dxa"/>
            <w:tcBorders>
              <w:top w:val="nil"/>
              <w:left w:val="nil"/>
              <w:bottom w:val="single" w:sz="4" w:space="0" w:color="auto"/>
              <w:right w:val="single" w:sz="4" w:space="0" w:color="auto"/>
            </w:tcBorders>
            <w:shd w:val="clear" w:color="auto" w:fill="auto"/>
            <w:noWrap/>
            <w:vAlign w:val="bottom"/>
            <w:hideMark/>
          </w:tcPr>
          <w:p w14:paraId="14998204" w14:textId="6A9E0365"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7</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600 </w:t>
            </w:r>
          </w:p>
        </w:tc>
        <w:tc>
          <w:tcPr>
            <w:tcW w:w="990" w:type="dxa"/>
            <w:tcBorders>
              <w:top w:val="nil"/>
              <w:left w:val="nil"/>
              <w:bottom w:val="single" w:sz="4" w:space="0" w:color="auto"/>
              <w:right w:val="single" w:sz="4" w:space="0" w:color="auto"/>
            </w:tcBorders>
            <w:shd w:val="clear" w:color="auto" w:fill="auto"/>
            <w:noWrap/>
            <w:vAlign w:val="bottom"/>
            <w:hideMark/>
          </w:tcPr>
          <w:p w14:paraId="601D8AAC" w14:textId="2A9B33BF"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8</w:t>
            </w:r>
            <w:r w:rsidR="0005794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885 </w:t>
            </w:r>
          </w:p>
        </w:tc>
      </w:tr>
      <w:tr w:rsidR="00555A3A" w:rsidRPr="007C31CC" w14:paraId="331AFC79"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74F3E245" w14:textId="78F5E315"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Cerâmica e outros produtos, gás natural</w:t>
            </w:r>
          </w:p>
        </w:tc>
        <w:tc>
          <w:tcPr>
            <w:tcW w:w="1080" w:type="dxa"/>
            <w:tcBorders>
              <w:top w:val="nil"/>
              <w:left w:val="nil"/>
              <w:bottom w:val="single" w:sz="4" w:space="0" w:color="auto"/>
              <w:right w:val="single" w:sz="4" w:space="0" w:color="auto"/>
            </w:tcBorders>
            <w:shd w:val="clear" w:color="auto" w:fill="auto"/>
            <w:noWrap/>
            <w:vAlign w:val="bottom"/>
            <w:hideMark/>
          </w:tcPr>
          <w:p w14:paraId="4B3C7863" w14:textId="2CA5A39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2</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889 </w:t>
            </w:r>
          </w:p>
        </w:tc>
        <w:tc>
          <w:tcPr>
            <w:tcW w:w="1080" w:type="dxa"/>
            <w:tcBorders>
              <w:top w:val="nil"/>
              <w:left w:val="nil"/>
              <w:bottom w:val="single" w:sz="4" w:space="0" w:color="auto"/>
              <w:right w:val="single" w:sz="4" w:space="0" w:color="auto"/>
            </w:tcBorders>
            <w:shd w:val="clear" w:color="auto" w:fill="auto"/>
            <w:noWrap/>
            <w:vAlign w:val="bottom"/>
            <w:hideMark/>
          </w:tcPr>
          <w:p w14:paraId="69E3499A" w14:textId="28592593"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30</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396 </w:t>
            </w:r>
          </w:p>
        </w:tc>
        <w:tc>
          <w:tcPr>
            <w:tcW w:w="990" w:type="dxa"/>
            <w:tcBorders>
              <w:top w:val="nil"/>
              <w:left w:val="nil"/>
              <w:bottom w:val="single" w:sz="4" w:space="0" w:color="auto"/>
              <w:right w:val="single" w:sz="4" w:space="0" w:color="auto"/>
            </w:tcBorders>
            <w:shd w:val="clear" w:color="auto" w:fill="auto"/>
            <w:noWrap/>
            <w:vAlign w:val="bottom"/>
            <w:hideMark/>
          </w:tcPr>
          <w:p w14:paraId="4F8B7867" w14:textId="28222111"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30</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918 </w:t>
            </w:r>
          </w:p>
        </w:tc>
        <w:tc>
          <w:tcPr>
            <w:tcW w:w="1080" w:type="dxa"/>
            <w:tcBorders>
              <w:top w:val="nil"/>
              <w:left w:val="nil"/>
              <w:bottom w:val="single" w:sz="4" w:space="0" w:color="auto"/>
              <w:right w:val="single" w:sz="4" w:space="0" w:color="auto"/>
            </w:tcBorders>
            <w:shd w:val="clear" w:color="auto" w:fill="auto"/>
            <w:noWrap/>
            <w:vAlign w:val="bottom"/>
            <w:hideMark/>
          </w:tcPr>
          <w:p w14:paraId="3496F0FE" w14:textId="2FA802CA"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34</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999 </w:t>
            </w:r>
          </w:p>
        </w:tc>
        <w:tc>
          <w:tcPr>
            <w:tcW w:w="1080" w:type="dxa"/>
            <w:tcBorders>
              <w:top w:val="nil"/>
              <w:left w:val="nil"/>
              <w:bottom w:val="single" w:sz="4" w:space="0" w:color="auto"/>
              <w:right w:val="single" w:sz="4" w:space="0" w:color="auto"/>
            </w:tcBorders>
            <w:shd w:val="clear" w:color="auto" w:fill="auto"/>
            <w:noWrap/>
            <w:vAlign w:val="bottom"/>
            <w:hideMark/>
          </w:tcPr>
          <w:p w14:paraId="1DA8177E" w14:textId="3C9299AD"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42</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133 </w:t>
            </w:r>
          </w:p>
        </w:tc>
        <w:tc>
          <w:tcPr>
            <w:tcW w:w="990" w:type="dxa"/>
            <w:tcBorders>
              <w:top w:val="nil"/>
              <w:left w:val="nil"/>
              <w:bottom w:val="single" w:sz="4" w:space="0" w:color="auto"/>
              <w:right w:val="single" w:sz="4" w:space="0" w:color="auto"/>
            </w:tcBorders>
            <w:shd w:val="clear" w:color="auto" w:fill="auto"/>
            <w:noWrap/>
            <w:vAlign w:val="bottom"/>
            <w:hideMark/>
          </w:tcPr>
          <w:p w14:paraId="549A00BC" w14:textId="36C9A0CE"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49</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259 </w:t>
            </w:r>
          </w:p>
        </w:tc>
      </w:tr>
      <w:tr w:rsidR="00555A3A" w:rsidRPr="007C31CC" w14:paraId="6C7166CF"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2D546F12" w14:textId="31236C19"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Cerâmica e outros produtos, carvão bruto</w:t>
            </w:r>
          </w:p>
        </w:tc>
        <w:tc>
          <w:tcPr>
            <w:tcW w:w="1080" w:type="dxa"/>
            <w:tcBorders>
              <w:top w:val="nil"/>
              <w:left w:val="nil"/>
              <w:bottom w:val="single" w:sz="4" w:space="0" w:color="auto"/>
              <w:right w:val="single" w:sz="4" w:space="0" w:color="auto"/>
            </w:tcBorders>
            <w:shd w:val="clear" w:color="auto" w:fill="auto"/>
            <w:noWrap/>
            <w:vAlign w:val="bottom"/>
            <w:hideMark/>
          </w:tcPr>
          <w:p w14:paraId="1B35D976"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 xml:space="preserve">42 </w:t>
            </w:r>
          </w:p>
        </w:tc>
        <w:tc>
          <w:tcPr>
            <w:tcW w:w="1080" w:type="dxa"/>
            <w:tcBorders>
              <w:top w:val="nil"/>
              <w:left w:val="nil"/>
              <w:bottom w:val="single" w:sz="4" w:space="0" w:color="auto"/>
              <w:right w:val="single" w:sz="4" w:space="0" w:color="auto"/>
            </w:tcBorders>
            <w:shd w:val="clear" w:color="auto" w:fill="auto"/>
            <w:noWrap/>
            <w:vAlign w:val="bottom"/>
            <w:hideMark/>
          </w:tcPr>
          <w:p w14:paraId="7BE44820"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7FAFDFAB"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1924A0A1"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2D32FD8E"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18360BDA"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r>
      <w:tr w:rsidR="00555A3A" w:rsidRPr="007C31CC" w14:paraId="56B2FFAB"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55821161" w14:textId="36E5CCD0"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Cerâmica e outros produtos, madeira</w:t>
            </w:r>
          </w:p>
        </w:tc>
        <w:tc>
          <w:tcPr>
            <w:tcW w:w="1080" w:type="dxa"/>
            <w:tcBorders>
              <w:top w:val="nil"/>
              <w:left w:val="nil"/>
              <w:bottom w:val="single" w:sz="4" w:space="0" w:color="auto"/>
              <w:right w:val="single" w:sz="4" w:space="0" w:color="auto"/>
            </w:tcBorders>
            <w:shd w:val="clear" w:color="auto" w:fill="auto"/>
            <w:noWrap/>
            <w:vAlign w:val="bottom"/>
            <w:hideMark/>
          </w:tcPr>
          <w:p w14:paraId="79E18B94" w14:textId="2E2EFAFC"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13</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691 </w:t>
            </w:r>
          </w:p>
        </w:tc>
        <w:tc>
          <w:tcPr>
            <w:tcW w:w="1080" w:type="dxa"/>
            <w:tcBorders>
              <w:top w:val="nil"/>
              <w:left w:val="nil"/>
              <w:bottom w:val="single" w:sz="4" w:space="0" w:color="auto"/>
              <w:right w:val="single" w:sz="4" w:space="0" w:color="auto"/>
            </w:tcBorders>
            <w:shd w:val="clear" w:color="auto" w:fill="auto"/>
            <w:noWrap/>
            <w:vAlign w:val="bottom"/>
            <w:hideMark/>
          </w:tcPr>
          <w:p w14:paraId="5CB4A8B2" w14:textId="3A3B0B71"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514 </w:t>
            </w:r>
          </w:p>
        </w:tc>
        <w:tc>
          <w:tcPr>
            <w:tcW w:w="990" w:type="dxa"/>
            <w:tcBorders>
              <w:top w:val="nil"/>
              <w:left w:val="nil"/>
              <w:bottom w:val="single" w:sz="4" w:space="0" w:color="auto"/>
              <w:right w:val="single" w:sz="4" w:space="0" w:color="auto"/>
            </w:tcBorders>
            <w:shd w:val="clear" w:color="auto" w:fill="auto"/>
            <w:noWrap/>
            <w:vAlign w:val="bottom"/>
            <w:hideMark/>
          </w:tcPr>
          <w:p w14:paraId="19B89F4A" w14:textId="0D1D8030"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635 </w:t>
            </w:r>
          </w:p>
        </w:tc>
        <w:tc>
          <w:tcPr>
            <w:tcW w:w="1080" w:type="dxa"/>
            <w:tcBorders>
              <w:top w:val="nil"/>
              <w:left w:val="nil"/>
              <w:bottom w:val="single" w:sz="4" w:space="0" w:color="auto"/>
              <w:right w:val="single" w:sz="4" w:space="0" w:color="auto"/>
            </w:tcBorders>
            <w:shd w:val="clear" w:color="auto" w:fill="auto"/>
            <w:noWrap/>
            <w:vAlign w:val="bottom"/>
            <w:hideMark/>
          </w:tcPr>
          <w:p w14:paraId="5AC39F91" w14:textId="51D17BFC"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7</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757 </w:t>
            </w:r>
          </w:p>
        </w:tc>
        <w:tc>
          <w:tcPr>
            <w:tcW w:w="1080" w:type="dxa"/>
            <w:tcBorders>
              <w:top w:val="nil"/>
              <w:left w:val="nil"/>
              <w:bottom w:val="single" w:sz="4" w:space="0" w:color="auto"/>
              <w:right w:val="single" w:sz="4" w:space="0" w:color="auto"/>
            </w:tcBorders>
            <w:shd w:val="clear" w:color="auto" w:fill="auto"/>
            <w:noWrap/>
            <w:vAlign w:val="bottom"/>
            <w:hideMark/>
          </w:tcPr>
          <w:p w14:paraId="1DCD54AC" w14:textId="27C4E23C"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9</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338 </w:t>
            </w:r>
          </w:p>
        </w:tc>
        <w:tc>
          <w:tcPr>
            <w:tcW w:w="990" w:type="dxa"/>
            <w:tcBorders>
              <w:top w:val="nil"/>
              <w:left w:val="nil"/>
              <w:bottom w:val="single" w:sz="4" w:space="0" w:color="auto"/>
              <w:right w:val="single" w:sz="4" w:space="0" w:color="auto"/>
            </w:tcBorders>
            <w:shd w:val="clear" w:color="auto" w:fill="auto"/>
            <w:noWrap/>
            <w:vAlign w:val="bottom"/>
            <w:hideMark/>
          </w:tcPr>
          <w:p w14:paraId="6935F98A" w14:textId="33323FC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10</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918 </w:t>
            </w:r>
          </w:p>
        </w:tc>
      </w:tr>
      <w:tr w:rsidR="00555A3A" w:rsidRPr="007C31CC" w14:paraId="68CA4EC1"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2C07297A" w14:textId="760FBE8C"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Cerâmica e outros produtos, óleo diesel</w:t>
            </w:r>
          </w:p>
        </w:tc>
        <w:tc>
          <w:tcPr>
            <w:tcW w:w="1080" w:type="dxa"/>
            <w:tcBorders>
              <w:top w:val="nil"/>
              <w:left w:val="nil"/>
              <w:bottom w:val="single" w:sz="4" w:space="0" w:color="auto"/>
              <w:right w:val="single" w:sz="4" w:space="0" w:color="auto"/>
            </w:tcBorders>
            <w:shd w:val="clear" w:color="auto" w:fill="auto"/>
            <w:noWrap/>
            <w:vAlign w:val="bottom"/>
            <w:hideMark/>
          </w:tcPr>
          <w:p w14:paraId="29CEE571"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 xml:space="preserve">84 </w:t>
            </w:r>
          </w:p>
        </w:tc>
        <w:tc>
          <w:tcPr>
            <w:tcW w:w="1080" w:type="dxa"/>
            <w:tcBorders>
              <w:top w:val="nil"/>
              <w:left w:val="nil"/>
              <w:bottom w:val="single" w:sz="4" w:space="0" w:color="auto"/>
              <w:right w:val="single" w:sz="4" w:space="0" w:color="auto"/>
            </w:tcBorders>
            <w:shd w:val="clear" w:color="auto" w:fill="auto"/>
            <w:noWrap/>
            <w:vAlign w:val="bottom"/>
            <w:hideMark/>
          </w:tcPr>
          <w:p w14:paraId="0144FBC4"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126 </w:t>
            </w:r>
          </w:p>
        </w:tc>
        <w:tc>
          <w:tcPr>
            <w:tcW w:w="990" w:type="dxa"/>
            <w:tcBorders>
              <w:top w:val="nil"/>
              <w:left w:val="nil"/>
              <w:bottom w:val="single" w:sz="4" w:space="0" w:color="auto"/>
              <w:right w:val="single" w:sz="4" w:space="0" w:color="auto"/>
            </w:tcBorders>
            <w:shd w:val="clear" w:color="auto" w:fill="auto"/>
            <w:noWrap/>
            <w:vAlign w:val="bottom"/>
            <w:hideMark/>
          </w:tcPr>
          <w:p w14:paraId="4E7B4E44"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516 </w:t>
            </w:r>
          </w:p>
        </w:tc>
        <w:tc>
          <w:tcPr>
            <w:tcW w:w="1080" w:type="dxa"/>
            <w:tcBorders>
              <w:top w:val="nil"/>
              <w:left w:val="nil"/>
              <w:bottom w:val="single" w:sz="4" w:space="0" w:color="auto"/>
              <w:right w:val="single" w:sz="4" w:space="0" w:color="auto"/>
            </w:tcBorders>
            <w:shd w:val="clear" w:color="auto" w:fill="auto"/>
            <w:noWrap/>
            <w:vAlign w:val="bottom"/>
            <w:hideMark/>
          </w:tcPr>
          <w:p w14:paraId="6B766C2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710 </w:t>
            </w:r>
          </w:p>
        </w:tc>
        <w:tc>
          <w:tcPr>
            <w:tcW w:w="1080" w:type="dxa"/>
            <w:tcBorders>
              <w:top w:val="nil"/>
              <w:left w:val="nil"/>
              <w:bottom w:val="single" w:sz="4" w:space="0" w:color="auto"/>
              <w:right w:val="single" w:sz="4" w:space="0" w:color="auto"/>
            </w:tcBorders>
            <w:shd w:val="clear" w:color="auto" w:fill="auto"/>
            <w:noWrap/>
            <w:vAlign w:val="bottom"/>
            <w:hideMark/>
          </w:tcPr>
          <w:p w14:paraId="39201D96"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855 </w:t>
            </w:r>
          </w:p>
        </w:tc>
        <w:tc>
          <w:tcPr>
            <w:tcW w:w="990" w:type="dxa"/>
            <w:tcBorders>
              <w:top w:val="nil"/>
              <w:left w:val="nil"/>
              <w:bottom w:val="single" w:sz="4" w:space="0" w:color="auto"/>
              <w:right w:val="single" w:sz="4" w:space="0" w:color="auto"/>
            </w:tcBorders>
            <w:shd w:val="clear" w:color="auto" w:fill="auto"/>
            <w:noWrap/>
            <w:vAlign w:val="bottom"/>
            <w:hideMark/>
          </w:tcPr>
          <w:p w14:paraId="201BE26E"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999 </w:t>
            </w:r>
          </w:p>
        </w:tc>
      </w:tr>
      <w:tr w:rsidR="00555A3A" w:rsidRPr="007C31CC" w14:paraId="5CED2F82"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343C362E" w14:textId="1503B7DF"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Cerâmica e outros produtos, óleo combustível</w:t>
            </w:r>
          </w:p>
        </w:tc>
        <w:tc>
          <w:tcPr>
            <w:tcW w:w="1080" w:type="dxa"/>
            <w:tcBorders>
              <w:top w:val="nil"/>
              <w:left w:val="nil"/>
              <w:bottom w:val="single" w:sz="4" w:space="0" w:color="auto"/>
              <w:right w:val="single" w:sz="4" w:space="0" w:color="auto"/>
            </w:tcBorders>
            <w:shd w:val="clear" w:color="auto" w:fill="auto"/>
            <w:noWrap/>
            <w:vAlign w:val="bottom"/>
            <w:hideMark/>
          </w:tcPr>
          <w:p w14:paraId="04F7440D" w14:textId="772CDB8A"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2</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805 </w:t>
            </w:r>
          </w:p>
        </w:tc>
        <w:tc>
          <w:tcPr>
            <w:tcW w:w="1080" w:type="dxa"/>
            <w:tcBorders>
              <w:top w:val="nil"/>
              <w:left w:val="nil"/>
              <w:bottom w:val="single" w:sz="4" w:space="0" w:color="auto"/>
              <w:right w:val="single" w:sz="4" w:space="0" w:color="auto"/>
            </w:tcBorders>
            <w:shd w:val="clear" w:color="auto" w:fill="auto"/>
            <w:noWrap/>
            <w:vAlign w:val="bottom"/>
            <w:hideMark/>
          </w:tcPr>
          <w:p w14:paraId="1CFA6930" w14:textId="64C3CC2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089 </w:t>
            </w:r>
          </w:p>
        </w:tc>
        <w:tc>
          <w:tcPr>
            <w:tcW w:w="990" w:type="dxa"/>
            <w:tcBorders>
              <w:top w:val="nil"/>
              <w:left w:val="nil"/>
              <w:bottom w:val="single" w:sz="4" w:space="0" w:color="auto"/>
              <w:right w:val="single" w:sz="4" w:space="0" w:color="auto"/>
            </w:tcBorders>
            <w:shd w:val="clear" w:color="auto" w:fill="auto"/>
            <w:noWrap/>
            <w:vAlign w:val="bottom"/>
            <w:hideMark/>
          </w:tcPr>
          <w:p w14:paraId="4DA20E55"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5D0CC00C"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4D307F26"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588AB922"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r>
      <w:tr w:rsidR="00555A3A" w:rsidRPr="007C31CC" w14:paraId="1E2B0635"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1244661F" w14:textId="1A90BFA1"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Cerâmica e outros produtos, gases liquefeitos de petróleo</w:t>
            </w:r>
          </w:p>
        </w:tc>
        <w:tc>
          <w:tcPr>
            <w:tcW w:w="1080" w:type="dxa"/>
            <w:tcBorders>
              <w:top w:val="nil"/>
              <w:left w:val="nil"/>
              <w:bottom w:val="single" w:sz="4" w:space="0" w:color="auto"/>
              <w:right w:val="single" w:sz="4" w:space="0" w:color="auto"/>
            </w:tcBorders>
            <w:shd w:val="clear" w:color="auto" w:fill="auto"/>
            <w:noWrap/>
            <w:vAlign w:val="bottom"/>
            <w:hideMark/>
          </w:tcPr>
          <w:p w14:paraId="650E6935" w14:textId="09928F45"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9</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588 </w:t>
            </w:r>
          </w:p>
        </w:tc>
        <w:tc>
          <w:tcPr>
            <w:tcW w:w="1080" w:type="dxa"/>
            <w:tcBorders>
              <w:top w:val="nil"/>
              <w:left w:val="nil"/>
              <w:bottom w:val="single" w:sz="4" w:space="0" w:color="auto"/>
              <w:right w:val="single" w:sz="4" w:space="0" w:color="auto"/>
            </w:tcBorders>
            <w:shd w:val="clear" w:color="auto" w:fill="auto"/>
            <w:noWrap/>
            <w:vAlign w:val="bottom"/>
            <w:hideMark/>
          </w:tcPr>
          <w:p w14:paraId="74E70E10" w14:textId="1B85FBC2"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2</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931 </w:t>
            </w:r>
          </w:p>
        </w:tc>
        <w:tc>
          <w:tcPr>
            <w:tcW w:w="990" w:type="dxa"/>
            <w:tcBorders>
              <w:top w:val="nil"/>
              <w:left w:val="nil"/>
              <w:bottom w:val="single" w:sz="4" w:space="0" w:color="auto"/>
              <w:right w:val="single" w:sz="4" w:space="0" w:color="auto"/>
            </w:tcBorders>
            <w:shd w:val="clear" w:color="auto" w:fill="auto"/>
            <w:noWrap/>
            <w:vAlign w:val="bottom"/>
            <w:hideMark/>
          </w:tcPr>
          <w:p w14:paraId="5F1366A9"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45 </w:t>
            </w:r>
          </w:p>
        </w:tc>
        <w:tc>
          <w:tcPr>
            <w:tcW w:w="1080" w:type="dxa"/>
            <w:tcBorders>
              <w:top w:val="nil"/>
              <w:left w:val="nil"/>
              <w:bottom w:val="single" w:sz="4" w:space="0" w:color="auto"/>
              <w:right w:val="single" w:sz="4" w:space="0" w:color="auto"/>
            </w:tcBorders>
            <w:shd w:val="clear" w:color="auto" w:fill="auto"/>
            <w:noWrap/>
            <w:vAlign w:val="bottom"/>
            <w:hideMark/>
          </w:tcPr>
          <w:p w14:paraId="06563C23"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354DBCEB"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025551AD"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r>
      <w:tr w:rsidR="00555A3A" w:rsidRPr="007C31CC" w14:paraId="47A77086"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7399E71C" w14:textId="283FD6E5"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Cerâmica e outros produtos, outros produtos de petróleo</w:t>
            </w:r>
          </w:p>
        </w:tc>
        <w:tc>
          <w:tcPr>
            <w:tcW w:w="1080" w:type="dxa"/>
            <w:tcBorders>
              <w:top w:val="nil"/>
              <w:left w:val="nil"/>
              <w:bottom w:val="single" w:sz="4" w:space="0" w:color="auto"/>
              <w:right w:val="single" w:sz="4" w:space="0" w:color="auto"/>
            </w:tcBorders>
            <w:shd w:val="clear" w:color="auto" w:fill="auto"/>
            <w:noWrap/>
            <w:vAlign w:val="bottom"/>
            <w:hideMark/>
          </w:tcPr>
          <w:p w14:paraId="7244156E"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 xml:space="preserve">209 </w:t>
            </w:r>
          </w:p>
        </w:tc>
        <w:tc>
          <w:tcPr>
            <w:tcW w:w="1080" w:type="dxa"/>
            <w:tcBorders>
              <w:top w:val="nil"/>
              <w:left w:val="nil"/>
              <w:bottom w:val="single" w:sz="4" w:space="0" w:color="auto"/>
              <w:right w:val="single" w:sz="4" w:space="0" w:color="auto"/>
            </w:tcBorders>
            <w:shd w:val="clear" w:color="auto" w:fill="auto"/>
            <w:noWrap/>
            <w:vAlign w:val="bottom"/>
            <w:hideMark/>
          </w:tcPr>
          <w:p w14:paraId="38F70B55"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167 </w:t>
            </w:r>
          </w:p>
        </w:tc>
        <w:tc>
          <w:tcPr>
            <w:tcW w:w="990" w:type="dxa"/>
            <w:tcBorders>
              <w:top w:val="nil"/>
              <w:left w:val="nil"/>
              <w:bottom w:val="single" w:sz="4" w:space="0" w:color="auto"/>
              <w:right w:val="single" w:sz="4" w:space="0" w:color="auto"/>
            </w:tcBorders>
            <w:shd w:val="clear" w:color="auto" w:fill="auto"/>
            <w:noWrap/>
            <w:vAlign w:val="bottom"/>
            <w:hideMark/>
          </w:tcPr>
          <w:p w14:paraId="787A84C8"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124 </w:t>
            </w:r>
          </w:p>
        </w:tc>
        <w:tc>
          <w:tcPr>
            <w:tcW w:w="1080" w:type="dxa"/>
            <w:tcBorders>
              <w:top w:val="nil"/>
              <w:left w:val="nil"/>
              <w:bottom w:val="single" w:sz="4" w:space="0" w:color="auto"/>
              <w:right w:val="single" w:sz="4" w:space="0" w:color="auto"/>
            </w:tcBorders>
            <w:shd w:val="clear" w:color="auto" w:fill="auto"/>
            <w:noWrap/>
            <w:vAlign w:val="bottom"/>
            <w:hideMark/>
          </w:tcPr>
          <w:p w14:paraId="0F44E2BF"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112 </w:t>
            </w:r>
          </w:p>
        </w:tc>
        <w:tc>
          <w:tcPr>
            <w:tcW w:w="1080" w:type="dxa"/>
            <w:tcBorders>
              <w:top w:val="nil"/>
              <w:left w:val="nil"/>
              <w:bottom w:val="single" w:sz="4" w:space="0" w:color="auto"/>
              <w:right w:val="single" w:sz="4" w:space="0" w:color="auto"/>
            </w:tcBorders>
            <w:shd w:val="clear" w:color="auto" w:fill="auto"/>
            <w:noWrap/>
            <w:vAlign w:val="bottom"/>
            <w:hideMark/>
          </w:tcPr>
          <w:p w14:paraId="60BB770D"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135 </w:t>
            </w:r>
          </w:p>
        </w:tc>
        <w:tc>
          <w:tcPr>
            <w:tcW w:w="990" w:type="dxa"/>
            <w:tcBorders>
              <w:top w:val="nil"/>
              <w:left w:val="nil"/>
              <w:bottom w:val="single" w:sz="4" w:space="0" w:color="auto"/>
              <w:right w:val="single" w:sz="4" w:space="0" w:color="auto"/>
            </w:tcBorders>
            <w:shd w:val="clear" w:color="auto" w:fill="auto"/>
            <w:noWrap/>
            <w:vAlign w:val="bottom"/>
            <w:hideMark/>
          </w:tcPr>
          <w:p w14:paraId="12D31A5F"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158 </w:t>
            </w:r>
          </w:p>
        </w:tc>
      </w:tr>
      <w:tr w:rsidR="00555A3A" w:rsidRPr="007C31CC" w14:paraId="1A04AE1E"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7D949F7D" w14:textId="600BD0F3"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Cerâmica e outros produtos, eletricidade</w:t>
            </w:r>
          </w:p>
        </w:tc>
        <w:tc>
          <w:tcPr>
            <w:tcW w:w="1080" w:type="dxa"/>
            <w:tcBorders>
              <w:top w:val="nil"/>
              <w:left w:val="nil"/>
              <w:bottom w:val="single" w:sz="4" w:space="0" w:color="auto"/>
              <w:right w:val="single" w:sz="4" w:space="0" w:color="auto"/>
            </w:tcBorders>
            <w:shd w:val="clear" w:color="auto" w:fill="auto"/>
            <w:noWrap/>
            <w:vAlign w:val="bottom"/>
            <w:hideMark/>
          </w:tcPr>
          <w:p w14:paraId="49B7844F"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 xml:space="preserve">649 </w:t>
            </w:r>
          </w:p>
        </w:tc>
        <w:tc>
          <w:tcPr>
            <w:tcW w:w="1080" w:type="dxa"/>
            <w:tcBorders>
              <w:top w:val="nil"/>
              <w:left w:val="nil"/>
              <w:bottom w:val="single" w:sz="4" w:space="0" w:color="auto"/>
              <w:right w:val="single" w:sz="4" w:space="0" w:color="auto"/>
            </w:tcBorders>
            <w:shd w:val="clear" w:color="auto" w:fill="auto"/>
            <w:noWrap/>
            <w:vAlign w:val="bottom"/>
            <w:hideMark/>
          </w:tcPr>
          <w:p w14:paraId="205B94F5" w14:textId="77C10A73"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009 </w:t>
            </w:r>
          </w:p>
        </w:tc>
        <w:tc>
          <w:tcPr>
            <w:tcW w:w="990" w:type="dxa"/>
            <w:tcBorders>
              <w:top w:val="nil"/>
              <w:left w:val="nil"/>
              <w:bottom w:val="single" w:sz="4" w:space="0" w:color="auto"/>
              <w:right w:val="single" w:sz="4" w:space="0" w:color="auto"/>
            </w:tcBorders>
            <w:shd w:val="clear" w:color="auto" w:fill="auto"/>
            <w:noWrap/>
            <w:vAlign w:val="bottom"/>
            <w:hideMark/>
          </w:tcPr>
          <w:p w14:paraId="746E2EB4"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844 </w:t>
            </w:r>
          </w:p>
        </w:tc>
        <w:tc>
          <w:tcPr>
            <w:tcW w:w="1080" w:type="dxa"/>
            <w:tcBorders>
              <w:top w:val="nil"/>
              <w:left w:val="nil"/>
              <w:bottom w:val="single" w:sz="4" w:space="0" w:color="auto"/>
              <w:right w:val="single" w:sz="4" w:space="0" w:color="auto"/>
            </w:tcBorders>
            <w:shd w:val="clear" w:color="auto" w:fill="auto"/>
            <w:noWrap/>
            <w:vAlign w:val="bottom"/>
            <w:hideMark/>
          </w:tcPr>
          <w:p w14:paraId="420295F8" w14:textId="28EA511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074 </w:t>
            </w:r>
          </w:p>
        </w:tc>
        <w:tc>
          <w:tcPr>
            <w:tcW w:w="1080" w:type="dxa"/>
            <w:tcBorders>
              <w:top w:val="nil"/>
              <w:left w:val="nil"/>
              <w:bottom w:val="single" w:sz="4" w:space="0" w:color="auto"/>
              <w:right w:val="single" w:sz="4" w:space="0" w:color="auto"/>
            </w:tcBorders>
            <w:shd w:val="clear" w:color="auto" w:fill="auto"/>
            <w:noWrap/>
            <w:vAlign w:val="bottom"/>
            <w:hideMark/>
          </w:tcPr>
          <w:p w14:paraId="78401831" w14:textId="61F51151"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021 </w:t>
            </w:r>
          </w:p>
        </w:tc>
        <w:tc>
          <w:tcPr>
            <w:tcW w:w="990" w:type="dxa"/>
            <w:tcBorders>
              <w:top w:val="nil"/>
              <w:left w:val="nil"/>
              <w:bottom w:val="single" w:sz="4" w:space="0" w:color="auto"/>
              <w:right w:val="single" w:sz="4" w:space="0" w:color="auto"/>
            </w:tcBorders>
            <w:shd w:val="clear" w:color="auto" w:fill="auto"/>
            <w:noWrap/>
            <w:vAlign w:val="bottom"/>
            <w:hideMark/>
          </w:tcPr>
          <w:p w14:paraId="4DED0C7B" w14:textId="16CC8E2C"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194 </w:t>
            </w:r>
          </w:p>
        </w:tc>
      </w:tr>
      <w:tr w:rsidR="00555A3A" w:rsidRPr="007C31CC" w14:paraId="272BE5FC"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409869CC" w14:textId="1E892D33"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stheme="minorHAnsi"/>
                <w:i/>
                <w:iCs/>
                <w:color w:val="000000"/>
                <w:sz w:val="18"/>
                <w:szCs w:val="20"/>
                <w:bdr w:val="none" w:sz="0" w:space="0" w:color="auto"/>
              </w:rPr>
            </w:pPr>
            <w:r w:rsidRPr="00555A3A">
              <w:rPr>
                <w:rFonts w:asciiTheme="minorHAnsi" w:hAnsiTheme="minorHAnsi" w:cstheme="minorHAnsi"/>
                <w:i/>
                <w:iCs/>
                <w:sz w:val="18"/>
                <w:szCs w:val="20"/>
              </w:rPr>
              <w:t>Total</w:t>
            </w:r>
          </w:p>
        </w:tc>
        <w:tc>
          <w:tcPr>
            <w:tcW w:w="1080" w:type="dxa"/>
            <w:tcBorders>
              <w:top w:val="nil"/>
              <w:left w:val="nil"/>
              <w:bottom w:val="single" w:sz="4" w:space="0" w:color="auto"/>
              <w:right w:val="single" w:sz="4" w:space="0" w:color="auto"/>
            </w:tcBorders>
            <w:shd w:val="clear" w:color="auto" w:fill="auto"/>
            <w:noWrap/>
            <w:vAlign w:val="bottom"/>
            <w:hideMark/>
          </w:tcPr>
          <w:p w14:paraId="321F9A17" w14:textId="448DC718"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29</w:t>
            </w:r>
            <w:r w:rsidR="00BD6A35">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957 </w:t>
            </w:r>
          </w:p>
        </w:tc>
        <w:tc>
          <w:tcPr>
            <w:tcW w:w="1080" w:type="dxa"/>
            <w:tcBorders>
              <w:top w:val="nil"/>
              <w:left w:val="nil"/>
              <w:bottom w:val="single" w:sz="4" w:space="0" w:color="auto"/>
              <w:right w:val="single" w:sz="4" w:space="0" w:color="auto"/>
            </w:tcBorders>
            <w:shd w:val="clear" w:color="auto" w:fill="auto"/>
            <w:noWrap/>
            <w:vAlign w:val="bottom"/>
            <w:hideMark/>
          </w:tcPr>
          <w:p w14:paraId="01673C2D" w14:textId="6F9B5DB1"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47</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231 </w:t>
            </w:r>
          </w:p>
        </w:tc>
        <w:tc>
          <w:tcPr>
            <w:tcW w:w="990" w:type="dxa"/>
            <w:tcBorders>
              <w:top w:val="nil"/>
              <w:left w:val="nil"/>
              <w:bottom w:val="single" w:sz="4" w:space="0" w:color="auto"/>
              <w:right w:val="single" w:sz="4" w:space="0" w:color="auto"/>
            </w:tcBorders>
            <w:shd w:val="clear" w:color="auto" w:fill="auto"/>
            <w:noWrap/>
            <w:vAlign w:val="bottom"/>
            <w:hideMark/>
          </w:tcPr>
          <w:p w14:paraId="707C3953" w14:textId="7B15FDB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41</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082 </w:t>
            </w:r>
          </w:p>
        </w:tc>
        <w:tc>
          <w:tcPr>
            <w:tcW w:w="1080" w:type="dxa"/>
            <w:tcBorders>
              <w:top w:val="nil"/>
              <w:left w:val="nil"/>
              <w:bottom w:val="single" w:sz="4" w:space="0" w:color="auto"/>
              <w:right w:val="single" w:sz="4" w:space="0" w:color="auto"/>
            </w:tcBorders>
            <w:shd w:val="clear" w:color="auto" w:fill="auto"/>
            <w:noWrap/>
            <w:vAlign w:val="bottom"/>
            <w:hideMark/>
          </w:tcPr>
          <w:p w14:paraId="68B02115" w14:textId="63403C2F"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44</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652 </w:t>
            </w:r>
          </w:p>
        </w:tc>
        <w:tc>
          <w:tcPr>
            <w:tcW w:w="1080" w:type="dxa"/>
            <w:tcBorders>
              <w:top w:val="nil"/>
              <w:left w:val="nil"/>
              <w:bottom w:val="single" w:sz="4" w:space="0" w:color="auto"/>
              <w:right w:val="single" w:sz="4" w:space="0" w:color="auto"/>
            </w:tcBorders>
            <w:shd w:val="clear" w:color="auto" w:fill="auto"/>
            <w:noWrap/>
            <w:vAlign w:val="bottom"/>
            <w:hideMark/>
          </w:tcPr>
          <w:p w14:paraId="47F218A4" w14:textId="31902345"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53</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482 </w:t>
            </w:r>
          </w:p>
        </w:tc>
        <w:tc>
          <w:tcPr>
            <w:tcW w:w="990" w:type="dxa"/>
            <w:tcBorders>
              <w:top w:val="nil"/>
              <w:left w:val="nil"/>
              <w:bottom w:val="single" w:sz="4" w:space="0" w:color="auto"/>
              <w:right w:val="single" w:sz="4" w:space="0" w:color="auto"/>
            </w:tcBorders>
            <w:shd w:val="clear" w:color="auto" w:fill="auto"/>
            <w:noWrap/>
            <w:vAlign w:val="bottom"/>
            <w:hideMark/>
          </w:tcPr>
          <w:p w14:paraId="2DA828A4" w14:textId="2A9A8A3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62</w:t>
            </w:r>
            <w:r w:rsidR="0005794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528 </w:t>
            </w:r>
          </w:p>
        </w:tc>
      </w:tr>
      <w:tr w:rsidR="00555A3A" w:rsidRPr="007C31CC" w14:paraId="57535C9E"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5A22B62F" w14:textId="4E67ABBE"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Outra</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indústria</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gás</w:t>
            </w:r>
            <w:proofErr w:type="spellEnd"/>
            <w:r w:rsidRPr="00555A3A">
              <w:rPr>
                <w:rFonts w:asciiTheme="minorHAnsi" w:hAnsiTheme="minorHAnsi" w:cstheme="minorHAnsi"/>
                <w:sz w:val="18"/>
                <w:szCs w:val="20"/>
              </w:rPr>
              <w:t xml:space="preserve"> natural</w:t>
            </w:r>
          </w:p>
        </w:tc>
        <w:tc>
          <w:tcPr>
            <w:tcW w:w="1080" w:type="dxa"/>
            <w:tcBorders>
              <w:top w:val="nil"/>
              <w:left w:val="nil"/>
              <w:bottom w:val="single" w:sz="4" w:space="0" w:color="auto"/>
              <w:right w:val="single" w:sz="4" w:space="0" w:color="auto"/>
            </w:tcBorders>
            <w:shd w:val="clear" w:color="auto" w:fill="auto"/>
            <w:noWrap/>
            <w:vAlign w:val="bottom"/>
            <w:hideMark/>
          </w:tcPr>
          <w:p w14:paraId="00B4076A" w14:textId="5877D1CD"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12</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770 </w:t>
            </w:r>
          </w:p>
        </w:tc>
        <w:tc>
          <w:tcPr>
            <w:tcW w:w="1080" w:type="dxa"/>
            <w:tcBorders>
              <w:top w:val="nil"/>
              <w:left w:val="nil"/>
              <w:bottom w:val="single" w:sz="4" w:space="0" w:color="auto"/>
              <w:right w:val="single" w:sz="4" w:space="0" w:color="auto"/>
            </w:tcBorders>
            <w:shd w:val="clear" w:color="auto" w:fill="auto"/>
            <w:noWrap/>
            <w:vAlign w:val="bottom"/>
            <w:hideMark/>
          </w:tcPr>
          <w:p w14:paraId="158D14EC" w14:textId="0B5B985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37</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974 </w:t>
            </w:r>
          </w:p>
        </w:tc>
        <w:tc>
          <w:tcPr>
            <w:tcW w:w="990" w:type="dxa"/>
            <w:tcBorders>
              <w:top w:val="nil"/>
              <w:left w:val="nil"/>
              <w:bottom w:val="single" w:sz="4" w:space="0" w:color="auto"/>
              <w:right w:val="single" w:sz="4" w:space="0" w:color="auto"/>
            </w:tcBorders>
            <w:shd w:val="clear" w:color="auto" w:fill="auto"/>
            <w:noWrap/>
            <w:vAlign w:val="bottom"/>
            <w:hideMark/>
          </w:tcPr>
          <w:p w14:paraId="60686A0A" w14:textId="1D637B75"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47</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326 </w:t>
            </w:r>
          </w:p>
        </w:tc>
        <w:tc>
          <w:tcPr>
            <w:tcW w:w="1080" w:type="dxa"/>
            <w:tcBorders>
              <w:top w:val="nil"/>
              <w:left w:val="nil"/>
              <w:bottom w:val="single" w:sz="4" w:space="0" w:color="auto"/>
              <w:right w:val="single" w:sz="4" w:space="0" w:color="auto"/>
            </w:tcBorders>
            <w:shd w:val="clear" w:color="auto" w:fill="auto"/>
            <w:noWrap/>
            <w:vAlign w:val="bottom"/>
            <w:hideMark/>
          </w:tcPr>
          <w:p w14:paraId="20B8F1D7" w14:textId="0888D2CC"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52</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215 </w:t>
            </w:r>
          </w:p>
        </w:tc>
        <w:tc>
          <w:tcPr>
            <w:tcW w:w="1080" w:type="dxa"/>
            <w:tcBorders>
              <w:top w:val="nil"/>
              <w:left w:val="nil"/>
              <w:bottom w:val="single" w:sz="4" w:space="0" w:color="auto"/>
              <w:right w:val="single" w:sz="4" w:space="0" w:color="auto"/>
            </w:tcBorders>
            <w:shd w:val="clear" w:color="auto" w:fill="auto"/>
            <w:noWrap/>
            <w:vAlign w:val="bottom"/>
            <w:hideMark/>
          </w:tcPr>
          <w:p w14:paraId="72228BFC" w14:textId="51CD62D6"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62</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858 </w:t>
            </w:r>
          </w:p>
        </w:tc>
        <w:tc>
          <w:tcPr>
            <w:tcW w:w="990" w:type="dxa"/>
            <w:tcBorders>
              <w:top w:val="nil"/>
              <w:left w:val="nil"/>
              <w:bottom w:val="single" w:sz="4" w:space="0" w:color="auto"/>
              <w:right w:val="single" w:sz="4" w:space="0" w:color="auto"/>
            </w:tcBorders>
            <w:shd w:val="clear" w:color="auto" w:fill="auto"/>
            <w:noWrap/>
            <w:vAlign w:val="bottom"/>
            <w:hideMark/>
          </w:tcPr>
          <w:p w14:paraId="32613C4E" w14:textId="11AF1F09"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73</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490 </w:t>
            </w:r>
          </w:p>
        </w:tc>
      </w:tr>
      <w:tr w:rsidR="00555A3A" w:rsidRPr="007C31CC" w14:paraId="42042157"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341502E6" w14:textId="4B4E4272"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Outra</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Indústria</w:t>
            </w:r>
            <w:proofErr w:type="spellEnd"/>
            <w:r w:rsidRPr="00555A3A">
              <w:rPr>
                <w:rFonts w:asciiTheme="minorHAnsi" w:hAnsiTheme="minorHAnsi" w:cstheme="minorHAnsi"/>
                <w:sz w:val="18"/>
                <w:szCs w:val="20"/>
              </w:rPr>
              <w:t>, Madeira</w:t>
            </w:r>
          </w:p>
        </w:tc>
        <w:tc>
          <w:tcPr>
            <w:tcW w:w="1080" w:type="dxa"/>
            <w:tcBorders>
              <w:top w:val="nil"/>
              <w:left w:val="nil"/>
              <w:bottom w:val="single" w:sz="4" w:space="0" w:color="auto"/>
              <w:right w:val="single" w:sz="4" w:space="0" w:color="auto"/>
            </w:tcBorders>
            <w:shd w:val="clear" w:color="auto" w:fill="auto"/>
            <w:noWrap/>
            <w:vAlign w:val="bottom"/>
            <w:hideMark/>
          </w:tcPr>
          <w:p w14:paraId="251D01CE" w14:textId="4F8268FF"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800 </w:t>
            </w:r>
          </w:p>
        </w:tc>
        <w:tc>
          <w:tcPr>
            <w:tcW w:w="1080" w:type="dxa"/>
            <w:tcBorders>
              <w:top w:val="nil"/>
              <w:left w:val="nil"/>
              <w:bottom w:val="single" w:sz="4" w:space="0" w:color="auto"/>
              <w:right w:val="single" w:sz="4" w:space="0" w:color="auto"/>
            </w:tcBorders>
            <w:shd w:val="clear" w:color="auto" w:fill="auto"/>
            <w:noWrap/>
            <w:vAlign w:val="bottom"/>
            <w:hideMark/>
          </w:tcPr>
          <w:p w14:paraId="64DB03EA" w14:textId="368324D9"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214 </w:t>
            </w:r>
          </w:p>
        </w:tc>
        <w:tc>
          <w:tcPr>
            <w:tcW w:w="990" w:type="dxa"/>
            <w:tcBorders>
              <w:top w:val="nil"/>
              <w:left w:val="nil"/>
              <w:bottom w:val="single" w:sz="4" w:space="0" w:color="auto"/>
              <w:right w:val="single" w:sz="4" w:space="0" w:color="auto"/>
            </w:tcBorders>
            <w:shd w:val="clear" w:color="auto" w:fill="auto"/>
            <w:noWrap/>
            <w:vAlign w:val="bottom"/>
            <w:hideMark/>
          </w:tcPr>
          <w:p w14:paraId="41321E2C"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848 </w:t>
            </w:r>
          </w:p>
        </w:tc>
        <w:tc>
          <w:tcPr>
            <w:tcW w:w="1080" w:type="dxa"/>
            <w:tcBorders>
              <w:top w:val="nil"/>
              <w:left w:val="nil"/>
              <w:bottom w:val="single" w:sz="4" w:space="0" w:color="auto"/>
              <w:right w:val="single" w:sz="4" w:space="0" w:color="auto"/>
            </w:tcBorders>
            <w:shd w:val="clear" w:color="auto" w:fill="auto"/>
            <w:noWrap/>
            <w:vAlign w:val="bottom"/>
            <w:hideMark/>
          </w:tcPr>
          <w:p w14:paraId="3ABC429F"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675 </w:t>
            </w:r>
          </w:p>
        </w:tc>
        <w:tc>
          <w:tcPr>
            <w:tcW w:w="1080" w:type="dxa"/>
            <w:tcBorders>
              <w:top w:val="nil"/>
              <w:left w:val="nil"/>
              <w:bottom w:val="single" w:sz="4" w:space="0" w:color="auto"/>
              <w:right w:val="single" w:sz="4" w:space="0" w:color="auto"/>
            </w:tcBorders>
            <w:shd w:val="clear" w:color="auto" w:fill="auto"/>
            <w:noWrap/>
            <w:vAlign w:val="bottom"/>
            <w:hideMark/>
          </w:tcPr>
          <w:p w14:paraId="63548FEC"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813 </w:t>
            </w:r>
          </w:p>
        </w:tc>
        <w:tc>
          <w:tcPr>
            <w:tcW w:w="990" w:type="dxa"/>
            <w:tcBorders>
              <w:top w:val="nil"/>
              <w:left w:val="nil"/>
              <w:bottom w:val="single" w:sz="4" w:space="0" w:color="auto"/>
              <w:right w:val="single" w:sz="4" w:space="0" w:color="auto"/>
            </w:tcBorders>
            <w:shd w:val="clear" w:color="auto" w:fill="auto"/>
            <w:noWrap/>
            <w:vAlign w:val="bottom"/>
            <w:hideMark/>
          </w:tcPr>
          <w:p w14:paraId="3E22397C"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950 </w:t>
            </w:r>
          </w:p>
        </w:tc>
      </w:tr>
      <w:tr w:rsidR="00555A3A" w:rsidRPr="007C31CC" w14:paraId="2B8438EF"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337FD189" w14:textId="0B6E365C"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Outra</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indústria</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óleo</w:t>
            </w:r>
            <w:proofErr w:type="spellEnd"/>
            <w:r w:rsidRPr="00555A3A">
              <w:rPr>
                <w:rFonts w:asciiTheme="minorHAnsi" w:hAnsiTheme="minorHAnsi" w:cstheme="minorHAnsi"/>
                <w:sz w:val="18"/>
                <w:szCs w:val="20"/>
              </w:rPr>
              <w:t xml:space="preserve"> diesel</w:t>
            </w:r>
          </w:p>
        </w:tc>
        <w:tc>
          <w:tcPr>
            <w:tcW w:w="1080" w:type="dxa"/>
            <w:tcBorders>
              <w:top w:val="nil"/>
              <w:left w:val="nil"/>
              <w:bottom w:val="single" w:sz="4" w:space="0" w:color="auto"/>
              <w:right w:val="single" w:sz="4" w:space="0" w:color="auto"/>
            </w:tcBorders>
            <w:shd w:val="clear" w:color="auto" w:fill="auto"/>
            <w:noWrap/>
            <w:vAlign w:val="bottom"/>
            <w:hideMark/>
          </w:tcPr>
          <w:p w14:paraId="499640D2" w14:textId="5E14E808"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6</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531 </w:t>
            </w:r>
          </w:p>
        </w:tc>
        <w:tc>
          <w:tcPr>
            <w:tcW w:w="1080" w:type="dxa"/>
            <w:tcBorders>
              <w:top w:val="nil"/>
              <w:left w:val="nil"/>
              <w:bottom w:val="single" w:sz="4" w:space="0" w:color="auto"/>
              <w:right w:val="single" w:sz="4" w:space="0" w:color="auto"/>
            </w:tcBorders>
            <w:shd w:val="clear" w:color="auto" w:fill="auto"/>
            <w:noWrap/>
            <w:vAlign w:val="bottom"/>
            <w:hideMark/>
          </w:tcPr>
          <w:p w14:paraId="2441A024" w14:textId="2DBA0958"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11</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974 </w:t>
            </w:r>
          </w:p>
        </w:tc>
        <w:tc>
          <w:tcPr>
            <w:tcW w:w="990" w:type="dxa"/>
            <w:tcBorders>
              <w:top w:val="nil"/>
              <w:left w:val="nil"/>
              <w:bottom w:val="single" w:sz="4" w:space="0" w:color="auto"/>
              <w:right w:val="single" w:sz="4" w:space="0" w:color="auto"/>
            </w:tcBorders>
            <w:shd w:val="clear" w:color="auto" w:fill="auto"/>
            <w:noWrap/>
            <w:vAlign w:val="bottom"/>
            <w:hideMark/>
          </w:tcPr>
          <w:p w14:paraId="04A9557B"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5,681 </w:t>
            </w:r>
          </w:p>
        </w:tc>
        <w:tc>
          <w:tcPr>
            <w:tcW w:w="1080" w:type="dxa"/>
            <w:tcBorders>
              <w:top w:val="nil"/>
              <w:left w:val="nil"/>
              <w:bottom w:val="single" w:sz="4" w:space="0" w:color="auto"/>
              <w:right w:val="single" w:sz="4" w:space="0" w:color="auto"/>
            </w:tcBorders>
            <w:shd w:val="clear" w:color="auto" w:fill="auto"/>
            <w:noWrap/>
            <w:vAlign w:val="bottom"/>
            <w:hideMark/>
          </w:tcPr>
          <w:p w14:paraId="6F40FF56" w14:textId="4A1D4456"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260 </w:t>
            </w:r>
          </w:p>
        </w:tc>
        <w:tc>
          <w:tcPr>
            <w:tcW w:w="1080" w:type="dxa"/>
            <w:tcBorders>
              <w:top w:val="nil"/>
              <w:left w:val="nil"/>
              <w:bottom w:val="single" w:sz="4" w:space="0" w:color="auto"/>
              <w:right w:val="single" w:sz="4" w:space="0" w:color="auto"/>
            </w:tcBorders>
            <w:shd w:val="clear" w:color="auto" w:fill="auto"/>
            <w:noWrap/>
            <w:vAlign w:val="bottom"/>
            <w:hideMark/>
          </w:tcPr>
          <w:p w14:paraId="2B90742A" w14:textId="1FB5F979"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925 </w:t>
            </w:r>
          </w:p>
        </w:tc>
        <w:tc>
          <w:tcPr>
            <w:tcW w:w="990" w:type="dxa"/>
            <w:tcBorders>
              <w:top w:val="nil"/>
              <w:left w:val="nil"/>
              <w:bottom w:val="single" w:sz="4" w:space="0" w:color="auto"/>
              <w:right w:val="single" w:sz="4" w:space="0" w:color="auto"/>
            </w:tcBorders>
            <w:shd w:val="clear" w:color="auto" w:fill="auto"/>
            <w:noWrap/>
            <w:vAlign w:val="bottom"/>
            <w:hideMark/>
          </w:tcPr>
          <w:p w14:paraId="5FC534B7" w14:textId="560BBA6A"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589 </w:t>
            </w:r>
          </w:p>
        </w:tc>
      </w:tr>
      <w:tr w:rsidR="00555A3A" w:rsidRPr="007C31CC" w14:paraId="03239C93"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0A88E43F" w14:textId="01ED8EA1"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Outra</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indústria</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óleo</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combustível</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14:paraId="40A8F9F0" w14:textId="6EDCE598"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9</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504 </w:t>
            </w:r>
          </w:p>
        </w:tc>
        <w:tc>
          <w:tcPr>
            <w:tcW w:w="1080" w:type="dxa"/>
            <w:tcBorders>
              <w:top w:val="nil"/>
              <w:left w:val="nil"/>
              <w:bottom w:val="single" w:sz="4" w:space="0" w:color="auto"/>
              <w:right w:val="single" w:sz="4" w:space="0" w:color="auto"/>
            </w:tcBorders>
            <w:shd w:val="clear" w:color="auto" w:fill="auto"/>
            <w:noWrap/>
            <w:vAlign w:val="bottom"/>
            <w:hideMark/>
          </w:tcPr>
          <w:p w14:paraId="2D8936BE"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126 </w:t>
            </w:r>
          </w:p>
        </w:tc>
        <w:tc>
          <w:tcPr>
            <w:tcW w:w="990" w:type="dxa"/>
            <w:tcBorders>
              <w:top w:val="nil"/>
              <w:left w:val="nil"/>
              <w:bottom w:val="single" w:sz="4" w:space="0" w:color="auto"/>
              <w:right w:val="single" w:sz="4" w:space="0" w:color="auto"/>
            </w:tcBorders>
            <w:shd w:val="clear" w:color="auto" w:fill="auto"/>
            <w:noWrap/>
            <w:vAlign w:val="bottom"/>
            <w:hideMark/>
          </w:tcPr>
          <w:p w14:paraId="0405E69A"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716C51AC"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6386285F"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2CC7AC24"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r>
      <w:tr w:rsidR="00555A3A" w:rsidRPr="007C31CC" w14:paraId="7A0E313E"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083A6F6C" w14:textId="46D473AE"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Outra indústria, gases liquefeitos de petróleo</w:t>
            </w:r>
          </w:p>
        </w:tc>
        <w:tc>
          <w:tcPr>
            <w:tcW w:w="1080" w:type="dxa"/>
            <w:tcBorders>
              <w:top w:val="nil"/>
              <w:left w:val="nil"/>
              <w:bottom w:val="single" w:sz="4" w:space="0" w:color="auto"/>
              <w:right w:val="single" w:sz="4" w:space="0" w:color="auto"/>
            </w:tcBorders>
            <w:shd w:val="clear" w:color="auto" w:fill="auto"/>
            <w:noWrap/>
            <w:vAlign w:val="bottom"/>
            <w:hideMark/>
          </w:tcPr>
          <w:p w14:paraId="44D148AB" w14:textId="3FA615BF"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5</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024 </w:t>
            </w:r>
          </w:p>
        </w:tc>
        <w:tc>
          <w:tcPr>
            <w:tcW w:w="1080" w:type="dxa"/>
            <w:tcBorders>
              <w:top w:val="nil"/>
              <w:left w:val="nil"/>
              <w:bottom w:val="single" w:sz="4" w:space="0" w:color="auto"/>
              <w:right w:val="single" w:sz="4" w:space="0" w:color="auto"/>
            </w:tcBorders>
            <w:shd w:val="clear" w:color="auto" w:fill="auto"/>
            <w:noWrap/>
            <w:vAlign w:val="bottom"/>
            <w:hideMark/>
          </w:tcPr>
          <w:p w14:paraId="2BDDAF11" w14:textId="4503EB85"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056 </w:t>
            </w:r>
          </w:p>
        </w:tc>
        <w:tc>
          <w:tcPr>
            <w:tcW w:w="990" w:type="dxa"/>
            <w:tcBorders>
              <w:top w:val="nil"/>
              <w:left w:val="nil"/>
              <w:bottom w:val="single" w:sz="4" w:space="0" w:color="auto"/>
              <w:right w:val="single" w:sz="4" w:space="0" w:color="auto"/>
            </w:tcBorders>
            <w:shd w:val="clear" w:color="auto" w:fill="auto"/>
            <w:noWrap/>
            <w:vAlign w:val="bottom"/>
            <w:hideMark/>
          </w:tcPr>
          <w:p w14:paraId="7291D964"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7,752 </w:t>
            </w:r>
          </w:p>
        </w:tc>
        <w:tc>
          <w:tcPr>
            <w:tcW w:w="1080" w:type="dxa"/>
            <w:tcBorders>
              <w:top w:val="nil"/>
              <w:left w:val="nil"/>
              <w:bottom w:val="single" w:sz="4" w:space="0" w:color="auto"/>
              <w:right w:val="single" w:sz="4" w:space="0" w:color="auto"/>
            </w:tcBorders>
            <w:shd w:val="clear" w:color="auto" w:fill="auto"/>
            <w:noWrap/>
            <w:vAlign w:val="bottom"/>
            <w:hideMark/>
          </w:tcPr>
          <w:p w14:paraId="604DD6B3" w14:textId="4F49B16B"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10</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664 </w:t>
            </w:r>
          </w:p>
        </w:tc>
        <w:tc>
          <w:tcPr>
            <w:tcW w:w="1080" w:type="dxa"/>
            <w:tcBorders>
              <w:top w:val="nil"/>
              <w:left w:val="nil"/>
              <w:bottom w:val="single" w:sz="4" w:space="0" w:color="auto"/>
              <w:right w:val="single" w:sz="4" w:space="0" w:color="auto"/>
            </w:tcBorders>
            <w:shd w:val="clear" w:color="auto" w:fill="auto"/>
            <w:noWrap/>
            <w:vAlign w:val="bottom"/>
            <w:hideMark/>
          </w:tcPr>
          <w:p w14:paraId="25327728" w14:textId="115ED693"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12</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838 </w:t>
            </w:r>
          </w:p>
        </w:tc>
        <w:tc>
          <w:tcPr>
            <w:tcW w:w="990" w:type="dxa"/>
            <w:tcBorders>
              <w:top w:val="nil"/>
              <w:left w:val="nil"/>
              <w:bottom w:val="single" w:sz="4" w:space="0" w:color="auto"/>
              <w:right w:val="single" w:sz="4" w:space="0" w:color="auto"/>
            </w:tcBorders>
            <w:shd w:val="clear" w:color="auto" w:fill="auto"/>
            <w:noWrap/>
            <w:vAlign w:val="bottom"/>
            <w:hideMark/>
          </w:tcPr>
          <w:p w14:paraId="1C12031D" w14:textId="3843E39F"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15</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009 </w:t>
            </w:r>
          </w:p>
        </w:tc>
      </w:tr>
      <w:tr w:rsidR="00555A3A" w:rsidRPr="007C31CC" w14:paraId="3C76DEE6"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0D842331" w14:textId="02190845"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Outra</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Indústria</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Querosene</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14:paraId="2146D875"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461 </w:t>
            </w:r>
          </w:p>
        </w:tc>
        <w:tc>
          <w:tcPr>
            <w:tcW w:w="1080" w:type="dxa"/>
            <w:tcBorders>
              <w:top w:val="nil"/>
              <w:left w:val="nil"/>
              <w:bottom w:val="single" w:sz="4" w:space="0" w:color="auto"/>
              <w:right w:val="single" w:sz="4" w:space="0" w:color="auto"/>
            </w:tcBorders>
            <w:shd w:val="clear" w:color="auto" w:fill="auto"/>
            <w:noWrap/>
            <w:vAlign w:val="bottom"/>
            <w:hideMark/>
          </w:tcPr>
          <w:p w14:paraId="35EAC92F"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0B34F142"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09183B02"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14:paraId="019C80E4"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c>
          <w:tcPr>
            <w:tcW w:w="990" w:type="dxa"/>
            <w:tcBorders>
              <w:top w:val="nil"/>
              <w:left w:val="nil"/>
              <w:bottom w:val="single" w:sz="4" w:space="0" w:color="auto"/>
              <w:right w:val="single" w:sz="4" w:space="0" w:color="auto"/>
            </w:tcBorders>
            <w:shd w:val="clear" w:color="auto" w:fill="auto"/>
            <w:noWrap/>
            <w:vAlign w:val="bottom"/>
            <w:hideMark/>
          </w:tcPr>
          <w:p w14:paraId="6C09510A"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   </w:t>
            </w:r>
          </w:p>
        </w:tc>
      </w:tr>
      <w:tr w:rsidR="00555A3A" w:rsidRPr="007C31CC" w14:paraId="4C0F03B2"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37520315" w14:textId="75DC380E"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Outra</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indústria</w:t>
            </w:r>
            <w:proofErr w:type="spellEnd"/>
            <w:r w:rsidRPr="00555A3A">
              <w:rPr>
                <w:rFonts w:asciiTheme="minorHAnsi" w:hAnsiTheme="minorHAnsi" w:cstheme="minorHAnsi"/>
                <w:sz w:val="18"/>
                <w:szCs w:val="20"/>
              </w:rPr>
              <w:t xml:space="preserve">, outro </w:t>
            </w:r>
            <w:proofErr w:type="spellStart"/>
            <w:r w:rsidRPr="00555A3A">
              <w:rPr>
                <w:rFonts w:asciiTheme="minorHAnsi" w:hAnsiTheme="minorHAnsi" w:cstheme="minorHAnsi"/>
                <w:sz w:val="18"/>
                <w:szCs w:val="20"/>
              </w:rPr>
              <w:t>gás</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14:paraId="604D1B30" w14:textId="62B0987E"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5</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401 </w:t>
            </w:r>
          </w:p>
        </w:tc>
        <w:tc>
          <w:tcPr>
            <w:tcW w:w="1080" w:type="dxa"/>
            <w:tcBorders>
              <w:top w:val="nil"/>
              <w:left w:val="nil"/>
              <w:bottom w:val="single" w:sz="4" w:space="0" w:color="auto"/>
              <w:right w:val="single" w:sz="4" w:space="0" w:color="auto"/>
            </w:tcBorders>
            <w:shd w:val="clear" w:color="auto" w:fill="auto"/>
            <w:noWrap/>
            <w:vAlign w:val="bottom"/>
            <w:hideMark/>
          </w:tcPr>
          <w:p w14:paraId="0918E31F" w14:textId="3FD03D96"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6</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615 </w:t>
            </w:r>
          </w:p>
        </w:tc>
        <w:tc>
          <w:tcPr>
            <w:tcW w:w="990" w:type="dxa"/>
            <w:tcBorders>
              <w:top w:val="nil"/>
              <w:left w:val="nil"/>
              <w:bottom w:val="single" w:sz="4" w:space="0" w:color="auto"/>
              <w:right w:val="single" w:sz="4" w:space="0" w:color="auto"/>
            </w:tcBorders>
            <w:shd w:val="clear" w:color="auto" w:fill="auto"/>
            <w:noWrap/>
            <w:vAlign w:val="bottom"/>
            <w:hideMark/>
          </w:tcPr>
          <w:p w14:paraId="1ACDD835"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4,699 </w:t>
            </w:r>
          </w:p>
        </w:tc>
        <w:tc>
          <w:tcPr>
            <w:tcW w:w="1080" w:type="dxa"/>
            <w:tcBorders>
              <w:top w:val="nil"/>
              <w:left w:val="nil"/>
              <w:bottom w:val="single" w:sz="4" w:space="0" w:color="auto"/>
              <w:right w:val="single" w:sz="4" w:space="0" w:color="auto"/>
            </w:tcBorders>
            <w:shd w:val="clear" w:color="auto" w:fill="auto"/>
            <w:noWrap/>
            <w:vAlign w:val="bottom"/>
            <w:hideMark/>
          </w:tcPr>
          <w:p w14:paraId="65EC28B7" w14:textId="777B969C"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212 </w:t>
            </w:r>
          </w:p>
        </w:tc>
        <w:tc>
          <w:tcPr>
            <w:tcW w:w="1080" w:type="dxa"/>
            <w:tcBorders>
              <w:top w:val="nil"/>
              <w:left w:val="nil"/>
              <w:bottom w:val="single" w:sz="4" w:space="0" w:color="auto"/>
              <w:right w:val="single" w:sz="4" w:space="0" w:color="auto"/>
            </w:tcBorders>
            <w:shd w:val="clear" w:color="auto" w:fill="auto"/>
            <w:noWrap/>
            <w:vAlign w:val="bottom"/>
            <w:hideMark/>
          </w:tcPr>
          <w:p w14:paraId="2FE2EEEA" w14:textId="6F32890A"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867 </w:t>
            </w:r>
          </w:p>
        </w:tc>
        <w:tc>
          <w:tcPr>
            <w:tcW w:w="990" w:type="dxa"/>
            <w:tcBorders>
              <w:top w:val="nil"/>
              <w:left w:val="nil"/>
              <w:bottom w:val="single" w:sz="4" w:space="0" w:color="auto"/>
              <w:right w:val="single" w:sz="4" w:space="0" w:color="auto"/>
            </w:tcBorders>
            <w:shd w:val="clear" w:color="auto" w:fill="auto"/>
            <w:noWrap/>
            <w:vAlign w:val="bottom"/>
            <w:hideMark/>
          </w:tcPr>
          <w:p w14:paraId="2FF45935" w14:textId="127634B5"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521 </w:t>
            </w:r>
          </w:p>
        </w:tc>
      </w:tr>
      <w:tr w:rsidR="00555A3A" w:rsidRPr="007C31CC" w14:paraId="163E8408"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770D9B67" w14:textId="1558EC52"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555A3A">
              <w:rPr>
                <w:rFonts w:asciiTheme="minorHAnsi" w:hAnsiTheme="minorHAnsi" w:cstheme="minorHAnsi"/>
                <w:sz w:val="18"/>
                <w:szCs w:val="20"/>
                <w:lang w:val="pt-BR"/>
              </w:rPr>
              <w:t>Outra indústria, outros produtos petrolíferos</w:t>
            </w:r>
          </w:p>
        </w:tc>
        <w:tc>
          <w:tcPr>
            <w:tcW w:w="1080" w:type="dxa"/>
            <w:tcBorders>
              <w:top w:val="nil"/>
              <w:left w:val="nil"/>
              <w:bottom w:val="single" w:sz="4" w:space="0" w:color="auto"/>
              <w:right w:val="single" w:sz="4" w:space="0" w:color="auto"/>
            </w:tcBorders>
            <w:shd w:val="clear" w:color="auto" w:fill="auto"/>
            <w:noWrap/>
            <w:vAlign w:val="bottom"/>
            <w:hideMark/>
          </w:tcPr>
          <w:p w14:paraId="600FB328" w14:textId="70E4F8DA"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555A3A">
              <w:rPr>
                <w:rFonts w:ascii="Calibri" w:eastAsia="Times New Roman" w:hAnsi="Calibri"/>
                <w:color w:val="000000"/>
                <w:sz w:val="18"/>
                <w:szCs w:val="18"/>
                <w:bdr w:val="none" w:sz="0" w:space="0" w:color="auto"/>
                <w:lang w:val="pt-BR"/>
              </w:rPr>
              <w:t xml:space="preserve"> </w:t>
            </w:r>
            <w:r w:rsidRPr="007C31CC">
              <w:rPr>
                <w:rFonts w:ascii="Calibri" w:eastAsia="Times New Roman" w:hAnsi="Calibri"/>
                <w:color w:val="000000"/>
                <w:sz w:val="18"/>
                <w:szCs w:val="18"/>
                <w:bdr w:val="none" w:sz="0" w:space="0" w:color="auto"/>
              </w:rPr>
              <w:t>1</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005 </w:t>
            </w:r>
          </w:p>
        </w:tc>
        <w:tc>
          <w:tcPr>
            <w:tcW w:w="1080" w:type="dxa"/>
            <w:tcBorders>
              <w:top w:val="nil"/>
              <w:left w:val="nil"/>
              <w:bottom w:val="single" w:sz="4" w:space="0" w:color="auto"/>
              <w:right w:val="single" w:sz="4" w:space="0" w:color="auto"/>
            </w:tcBorders>
            <w:shd w:val="clear" w:color="auto" w:fill="auto"/>
            <w:noWrap/>
            <w:vAlign w:val="bottom"/>
            <w:hideMark/>
          </w:tcPr>
          <w:p w14:paraId="5558DF5F"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628 </w:t>
            </w:r>
          </w:p>
        </w:tc>
        <w:tc>
          <w:tcPr>
            <w:tcW w:w="990" w:type="dxa"/>
            <w:tcBorders>
              <w:top w:val="nil"/>
              <w:left w:val="nil"/>
              <w:bottom w:val="single" w:sz="4" w:space="0" w:color="auto"/>
              <w:right w:val="single" w:sz="4" w:space="0" w:color="auto"/>
            </w:tcBorders>
            <w:shd w:val="clear" w:color="auto" w:fill="auto"/>
            <w:noWrap/>
            <w:vAlign w:val="bottom"/>
            <w:hideMark/>
          </w:tcPr>
          <w:p w14:paraId="4D7E112F"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360 </w:t>
            </w:r>
          </w:p>
        </w:tc>
        <w:tc>
          <w:tcPr>
            <w:tcW w:w="1080" w:type="dxa"/>
            <w:tcBorders>
              <w:top w:val="nil"/>
              <w:left w:val="nil"/>
              <w:bottom w:val="single" w:sz="4" w:space="0" w:color="auto"/>
              <w:right w:val="single" w:sz="4" w:space="0" w:color="auto"/>
            </w:tcBorders>
            <w:shd w:val="clear" w:color="auto" w:fill="auto"/>
            <w:noWrap/>
            <w:vAlign w:val="bottom"/>
            <w:hideMark/>
          </w:tcPr>
          <w:p w14:paraId="78661176"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325 </w:t>
            </w:r>
          </w:p>
        </w:tc>
        <w:tc>
          <w:tcPr>
            <w:tcW w:w="1080" w:type="dxa"/>
            <w:tcBorders>
              <w:top w:val="nil"/>
              <w:left w:val="nil"/>
              <w:bottom w:val="single" w:sz="4" w:space="0" w:color="auto"/>
              <w:right w:val="single" w:sz="4" w:space="0" w:color="auto"/>
            </w:tcBorders>
            <w:shd w:val="clear" w:color="auto" w:fill="auto"/>
            <w:noWrap/>
            <w:vAlign w:val="bottom"/>
            <w:hideMark/>
          </w:tcPr>
          <w:p w14:paraId="7EB8D074"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392 </w:t>
            </w:r>
          </w:p>
        </w:tc>
        <w:tc>
          <w:tcPr>
            <w:tcW w:w="990" w:type="dxa"/>
            <w:tcBorders>
              <w:top w:val="nil"/>
              <w:left w:val="nil"/>
              <w:bottom w:val="single" w:sz="4" w:space="0" w:color="auto"/>
              <w:right w:val="single" w:sz="4" w:space="0" w:color="auto"/>
            </w:tcBorders>
            <w:shd w:val="clear" w:color="auto" w:fill="auto"/>
            <w:noWrap/>
            <w:vAlign w:val="bottom"/>
            <w:hideMark/>
          </w:tcPr>
          <w:p w14:paraId="1321E442" w14:textId="77777777"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458 </w:t>
            </w:r>
          </w:p>
        </w:tc>
      </w:tr>
      <w:tr w:rsidR="00555A3A" w:rsidRPr="007C31CC" w14:paraId="6B0032BB"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775BE864" w14:textId="28473A89"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rPr>
            </w:pPr>
            <w:proofErr w:type="spellStart"/>
            <w:r w:rsidRPr="00555A3A">
              <w:rPr>
                <w:rFonts w:asciiTheme="minorHAnsi" w:hAnsiTheme="minorHAnsi" w:cstheme="minorHAnsi"/>
                <w:sz w:val="18"/>
                <w:szCs w:val="20"/>
              </w:rPr>
              <w:t>Outra</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Indústria</w:t>
            </w:r>
            <w:proofErr w:type="spellEnd"/>
            <w:r w:rsidRPr="00555A3A">
              <w:rPr>
                <w:rFonts w:asciiTheme="minorHAnsi" w:hAnsiTheme="minorHAnsi" w:cstheme="minorHAnsi"/>
                <w:sz w:val="18"/>
                <w:szCs w:val="20"/>
              </w:rPr>
              <w:t xml:space="preserve">, </w:t>
            </w:r>
            <w:proofErr w:type="spellStart"/>
            <w:r w:rsidRPr="00555A3A">
              <w:rPr>
                <w:rFonts w:asciiTheme="minorHAnsi" w:hAnsiTheme="minorHAnsi" w:cstheme="minorHAnsi"/>
                <w:sz w:val="18"/>
                <w:szCs w:val="20"/>
              </w:rPr>
              <w:t>Eletricidade</w:t>
            </w:r>
            <w:proofErr w:type="spellEnd"/>
          </w:p>
        </w:tc>
        <w:tc>
          <w:tcPr>
            <w:tcW w:w="1080" w:type="dxa"/>
            <w:tcBorders>
              <w:top w:val="nil"/>
              <w:left w:val="nil"/>
              <w:bottom w:val="single" w:sz="4" w:space="0" w:color="auto"/>
              <w:right w:val="single" w:sz="4" w:space="0" w:color="auto"/>
            </w:tcBorders>
            <w:shd w:val="clear" w:color="auto" w:fill="auto"/>
            <w:noWrap/>
            <w:vAlign w:val="bottom"/>
            <w:hideMark/>
          </w:tcPr>
          <w:p w14:paraId="1BEF3B18" w14:textId="74E6408F"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4</w:t>
            </w:r>
            <w:r w:rsidR="00BD6A35">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744 </w:t>
            </w:r>
          </w:p>
        </w:tc>
        <w:tc>
          <w:tcPr>
            <w:tcW w:w="1080" w:type="dxa"/>
            <w:tcBorders>
              <w:top w:val="nil"/>
              <w:left w:val="nil"/>
              <w:bottom w:val="single" w:sz="4" w:space="0" w:color="auto"/>
              <w:right w:val="single" w:sz="4" w:space="0" w:color="auto"/>
            </w:tcBorders>
            <w:shd w:val="clear" w:color="auto" w:fill="auto"/>
            <w:noWrap/>
            <w:vAlign w:val="bottom"/>
            <w:hideMark/>
          </w:tcPr>
          <w:p w14:paraId="43BAB773" w14:textId="122BFDD1"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7</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900 </w:t>
            </w:r>
          </w:p>
        </w:tc>
        <w:tc>
          <w:tcPr>
            <w:tcW w:w="990" w:type="dxa"/>
            <w:tcBorders>
              <w:top w:val="nil"/>
              <w:left w:val="nil"/>
              <w:bottom w:val="single" w:sz="4" w:space="0" w:color="auto"/>
              <w:right w:val="single" w:sz="4" w:space="0" w:color="auto"/>
            </w:tcBorders>
            <w:shd w:val="clear" w:color="auto" w:fill="auto"/>
            <w:noWrap/>
            <w:vAlign w:val="bottom"/>
            <w:hideMark/>
          </w:tcPr>
          <w:p w14:paraId="6D1C854D" w14:textId="56BF39DC"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6</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587 </w:t>
            </w:r>
          </w:p>
        </w:tc>
        <w:tc>
          <w:tcPr>
            <w:tcW w:w="1080" w:type="dxa"/>
            <w:tcBorders>
              <w:top w:val="nil"/>
              <w:left w:val="nil"/>
              <w:bottom w:val="single" w:sz="4" w:space="0" w:color="auto"/>
              <w:right w:val="single" w:sz="4" w:space="0" w:color="auto"/>
            </w:tcBorders>
            <w:shd w:val="clear" w:color="auto" w:fill="auto"/>
            <w:noWrap/>
            <w:vAlign w:val="bottom"/>
            <w:hideMark/>
          </w:tcPr>
          <w:p w14:paraId="7A32C298" w14:textId="56238436"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642 </w:t>
            </w:r>
          </w:p>
        </w:tc>
        <w:tc>
          <w:tcPr>
            <w:tcW w:w="1080" w:type="dxa"/>
            <w:tcBorders>
              <w:top w:val="nil"/>
              <w:left w:val="nil"/>
              <w:bottom w:val="single" w:sz="4" w:space="0" w:color="auto"/>
              <w:right w:val="single" w:sz="4" w:space="0" w:color="auto"/>
            </w:tcBorders>
            <w:shd w:val="clear" w:color="auto" w:fill="auto"/>
            <w:noWrap/>
            <w:vAlign w:val="bottom"/>
            <w:hideMark/>
          </w:tcPr>
          <w:p w14:paraId="08604984" w14:textId="6740C3FA"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8</w:t>
            </w:r>
            <w:r w:rsidR="00035B5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217 </w:t>
            </w:r>
          </w:p>
        </w:tc>
        <w:tc>
          <w:tcPr>
            <w:tcW w:w="990" w:type="dxa"/>
            <w:tcBorders>
              <w:top w:val="nil"/>
              <w:left w:val="nil"/>
              <w:bottom w:val="single" w:sz="4" w:space="0" w:color="auto"/>
              <w:right w:val="single" w:sz="4" w:space="0" w:color="auto"/>
            </w:tcBorders>
            <w:shd w:val="clear" w:color="auto" w:fill="auto"/>
            <w:noWrap/>
            <w:vAlign w:val="bottom"/>
            <w:hideMark/>
          </w:tcPr>
          <w:p w14:paraId="70F11003" w14:textId="70882A4F"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olor w:val="000000"/>
                <w:sz w:val="18"/>
                <w:szCs w:val="18"/>
                <w:bdr w:val="none" w:sz="0" w:space="0" w:color="auto"/>
              </w:rPr>
            </w:pPr>
            <w:r w:rsidRPr="007C31CC">
              <w:rPr>
                <w:rFonts w:ascii="Calibri" w:eastAsia="Times New Roman" w:hAnsi="Calibri"/>
                <w:color w:val="000000"/>
                <w:sz w:val="18"/>
                <w:szCs w:val="18"/>
                <w:bdr w:val="none" w:sz="0" w:space="0" w:color="auto"/>
              </w:rPr>
              <w:t xml:space="preserve"> 9</w:t>
            </w:r>
            <w:r w:rsidR="00057946">
              <w:rPr>
                <w:rFonts w:ascii="Calibri" w:eastAsia="Times New Roman" w:hAnsi="Calibri"/>
                <w:color w:val="000000"/>
                <w:sz w:val="18"/>
                <w:szCs w:val="18"/>
                <w:bdr w:val="none" w:sz="0" w:space="0" w:color="auto"/>
              </w:rPr>
              <w:t>.</w:t>
            </w:r>
            <w:r w:rsidRPr="007C31CC">
              <w:rPr>
                <w:rFonts w:ascii="Calibri" w:eastAsia="Times New Roman" w:hAnsi="Calibri"/>
                <w:color w:val="000000"/>
                <w:sz w:val="18"/>
                <w:szCs w:val="18"/>
                <w:bdr w:val="none" w:sz="0" w:space="0" w:color="auto"/>
              </w:rPr>
              <w:t xml:space="preserve">607 </w:t>
            </w:r>
          </w:p>
        </w:tc>
      </w:tr>
      <w:tr w:rsidR="00555A3A" w:rsidRPr="007C31CC" w14:paraId="4E5C68C9" w14:textId="77777777" w:rsidTr="00555A3A">
        <w:trPr>
          <w:trHeight w:val="28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14:paraId="01A722A7" w14:textId="6699D725" w:rsidR="00555A3A" w:rsidRPr="00555A3A"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Theme="minorHAnsi" w:eastAsia="Times New Roman" w:hAnsiTheme="minorHAnsi" w:cstheme="minorHAnsi"/>
                <w:i/>
                <w:iCs/>
                <w:color w:val="000000"/>
                <w:sz w:val="18"/>
                <w:szCs w:val="20"/>
                <w:bdr w:val="none" w:sz="0" w:space="0" w:color="auto"/>
              </w:rPr>
            </w:pPr>
            <w:r w:rsidRPr="00555A3A">
              <w:rPr>
                <w:rFonts w:asciiTheme="minorHAnsi" w:hAnsiTheme="minorHAnsi" w:cstheme="minorHAnsi"/>
                <w:i/>
                <w:iCs/>
                <w:sz w:val="18"/>
                <w:szCs w:val="20"/>
              </w:rPr>
              <w:t xml:space="preserve">Total </w:t>
            </w:r>
          </w:p>
        </w:tc>
        <w:tc>
          <w:tcPr>
            <w:tcW w:w="1080" w:type="dxa"/>
            <w:tcBorders>
              <w:top w:val="nil"/>
              <w:left w:val="nil"/>
              <w:bottom w:val="single" w:sz="4" w:space="0" w:color="auto"/>
              <w:right w:val="single" w:sz="4" w:space="0" w:color="auto"/>
            </w:tcBorders>
            <w:shd w:val="clear" w:color="auto" w:fill="auto"/>
            <w:noWrap/>
            <w:vAlign w:val="bottom"/>
            <w:hideMark/>
          </w:tcPr>
          <w:p w14:paraId="03E917BF" w14:textId="4CD23E77" w:rsidR="00555A3A" w:rsidRPr="007C31CC" w:rsidRDefault="00C5718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Pr>
                <w:rFonts w:ascii="Calibri" w:eastAsia="Times New Roman" w:hAnsi="Calibri"/>
                <w:i/>
                <w:color w:val="000000"/>
                <w:sz w:val="18"/>
                <w:szCs w:val="18"/>
                <w:bdr w:val="none" w:sz="0" w:space="0" w:color="auto"/>
              </w:rPr>
              <w:t>47.240</w:t>
            </w:r>
          </w:p>
        </w:tc>
        <w:tc>
          <w:tcPr>
            <w:tcW w:w="1080" w:type="dxa"/>
            <w:tcBorders>
              <w:top w:val="nil"/>
              <w:left w:val="nil"/>
              <w:bottom w:val="single" w:sz="4" w:space="0" w:color="auto"/>
              <w:right w:val="single" w:sz="4" w:space="0" w:color="auto"/>
            </w:tcBorders>
            <w:shd w:val="clear" w:color="auto" w:fill="auto"/>
            <w:noWrap/>
            <w:vAlign w:val="bottom"/>
            <w:hideMark/>
          </w:tcPr>
          <w:p w14:paraId="20409AE9" w14:textId="07AE6E9D"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69</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488 </w:t>
            </w:r>
          </w:p>
        </w:tc>
        <w:tc>
          <w:tcPr>
            <w:tcW w:w="990" w:type="dxa"/>
            <w:tcBorders>
              <w:top w:val="nil"/>
              <w:left w:val="nil"/>
              <w:bottom w:val="single" w:sz="4" w:space="0" w:color="auto"/>
              <w:right w:val="single" w:sz="4" w:space="0" w:color="auto"/>
            </w:tcBorders>
            <w:shd w:val="clear" w:color="auto" w:fill="auto"/>
            <w:noWrap/>
            <w:vAlign w:val="bottom"/>
            <w:hideMark/>
          </w:tcPr>
          <w:p w14:paraId="6983952C" w14:textId="1AE4F7CB"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73</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253 </w:t>
            </w:r>
          </w:p>
        </w:tc>
        <w:tc>
          <w:tcPr>
            <w:tcW w:w="1080" w:type="dxa"/>
            <w:tcBorders>
              <w:top w:val="nil"/>
              <w:left w:val="nil"/>
              <w:bottom w:val="single" w:sz="4" w:space="0" w:color="auto"/>
              <w:right w:val="single" w:sz="4" w:space="0" w:color="auto"/>
            </w:tcBorders>
            <w:shd w:val="clear" w:color="auto" w:fill="auto"/>
            <w:noWrap/>
            <w:vAlign w:val="bottom"/>
            <w:hideMark/>
          </w:tcPr>
          <w:p w14:paraId="77FEA032" w14:textId="62A2F903"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78</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995 </w:t>
            </w:r>
          </w:p>
        </w:tc>
        <w:tc>
          <w:tcPr>
            <w:tcW w:w="1080" w:type="dxa"/>
            <w:tcBorders>
              <w:top w:val="nil"/>
              <w:left w:val="nil"/>
              <w:bottom w:val="single" w:sz="4" w:space="0" w:color="auto"/>
              <w:right w:val="single" w:sz="4" w:space="0" w:color="auto"/>
            </w:tcBorders>
            <w:shd w:val="clear" w:color="auto" w:fill="auto"/>
            <w:noWrap/>
            <w:vAlign w:val="bottom"/>
            <w:hideMark/>
          </w:tcPr>
          <w:p w14:paraId="7E549333" w14:textId="53D27362"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92</w:t>
            </w:r>
            <w:r w:rsidR="00035B5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909 </w:t>
            </w:r>
          </w:p>
        </w:tc>
        <w:tc>
          <w:tcPr>
            <w:tcW w:w="990" w:type="dxa"/>
            <w:tcBorders>
              <w:top w:val="nil"/>
              <w:left w:val="nil"/>
              <w:bottom w:val="single" w:sz="4" w:space="0" w:color="auto"/>
              <w:right w:val="single" w:sz="4" w:space="0" w:color="auto"/>
            </w:tcBorders>
            <w:shd w:val="clear" w:color="auto" w:fill="auto"/>
            <w:noWrap/>
            <w:vAlign w:val="bottom"/>
            <w:hideMark/>
          </w:tcPr>
          <w:p w14:paraId="0DA0013E" w14:textId="5BB8DE18" w:rsidR="00555A3A" w:rsidRPr="007C31CC" w:rsidRDefault="00555A3A" w:rsidP="00555A3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i/>
                <w:color w:val="000000"/>
                <w:sz w:val="18"/>
                <w:szCs w:val="18"/>
                <w:bdr w:val="none" w:sz="0" w:space="0" w:color="auto"/>
              </w:rPr>
            </w:pPr>
            <w:r w:rsidRPr="007C31CC">
              <w:rPr>
                <w:rFonts w:ascii="Calibri" w:eastAsia="Times New Roman" w:hAnsi="Calibri"/>
                <w:i/>
                <w:color w:val="000000"/>
                <w:sz w:val="18"/>
                <w:szCs w:val="18"/>
                <w:bdr w:val="none" w:sz="0" w:space="0" w:color="auto"/>
              </w:rPr>
              <w:t xml:space="preserve"> 108</w:t>
            </w:r>
            <w:r w:rsidR="00057946">
              <w:rPr>
                <w:rFonts w:ascii="Calibri" w:eastAsia="Times New Roman" w:hAnsi="Calibri"/>
                <w:i/>
                <w:color w:val="000000"/>
                <w:sz w:val="18"/>
                <w:szCs w:val="18"/>
                <w:bdr w:val="none" w:sz="0" w:space="0" w:color="auto"/>
              </w:rPr>
              <w:t>.</w:t>
            </w:r>
            <w:r w:rsidRPr="007C31CC">
              <w:rPr>
                <w:rFonts w:ascii="Calibri" w:eastAsia="Times New Roman" w:hAnsi="Calibri"/>
                <w:i/>
                <w:color w:val="000000"/>
                <w:sz w:val="18"/>
                <w:szCs w:val="18"/>
                <w:bdr w:val="none" w:sz="0" w:space="0" w:color="auto"/>
              </w:rPr>
              <w:t xml:space="preserve">624 </w:t>
            </w:r>
          </w:p>
        </w:tc>
      </w:tr>
    </w:tbl>
    <w:p w14:paraId="660E976F" w14:textId="77777777" w:rsidR="007C31CC" w:rsidRDefault="007C31CC" w:rsidP="00CA1440">
      <w:pPr>
        <w:pBdr>
          <w:top w:val="none" w:sz="0" w:space="0" w:color="auto"/>
          <w:left w:val="none" w:sz="0" w:space="0" w:color="auto"/>
          <w:bottom w:val="none" w:sz="0" w:space="0" w:color="auto"/>
          <w:right w:val="none" w:sz="0" w:space="0" w:color="auto"/>
          <w:between w:val="none" w:sz="0" w:space="0" w:color="auto"/>
          <w:bar w:val="none" w:sz="0" w:color="auto"/>
        </w:pBdr>
        <w:spacing w:before="0" w:line="259" w:lineRule="auto"/>
        <w:rPr>
          <w:rStyle w:val="tlid-translation"/>
          <w:lang w:val="en"/>
        </w:rPr>
      </w:pPr>
    </w:p>
    <w:p w14:paraId="1EADF9A9" w14:textId="77777777" w:rsidR="00F60654" w:rsidRPr="00F60654" w:rsidRDefault="00F60654" w:rsidP="00F6065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Style w:val="tlid-translation"/>
          <w:lang w:val="pt-BR"/>
        </w:rPr>
      </w:pPr>
      <w:r w:rsidRPr="00F60654">
        <w:rPr>
          <w:rStyle w:val="tlid-translation"/>
          <w:lang w:val="pt-BR"/>
        </w:rPr>
        <w:t>A Figura 4 fornece a linha de base para o consumo de eletricidade para o setor da Indústria (inclui eletricidade na agricultura). Os dados históricos de consumo de eletricidade (2000 - 2018) foram coletados da mesma fonte de dados que para os combustíveis citados acima. Os dados estavam disponíveis para 8 subsetores e o restante foi agregado em um subsetor de “outras indústrias”. A mesma abordagem de previsão BAU usada para o consumo de combustível também foi aplicada ao consumo de eletricidade. Inclui a agricultura, uma vez que os dados históricos indicam uma tendência clara de aumento da procura de eletricidade para este subsetor. Uma exceção foi feita para o subsetor de ferro e aço. As previsões para o consumo de gás natural e eletricidade na produção de ferro e aço foram feitas com base nas previsões de produção para fornos básicos de oxigênio e fornos elétricos a arco, descritas acima. Revisão adicional e refinamento dessas rupturas em nível de processo são recomendados para atualizações futuras da linha de base do setor.</w:t>
      </w:r>
    </w:p>
    <w:p w14:paraId="1BB69242" w14:textId="134F78A7" w:rsidR="002A6577" w:rsidRPr="00F60654" w:rsidRDefault="00F60654" w:rsidP="00F60654">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Style w:val="tlid-translation"/>
          <w:lang w:val="pt-BR"/>
        </w:rPr>
      </w:pPr>
      <w:r w:rsidRPr="00F60654">
        <w:rPr>
          <w:rStyle w:val="tlid-translation"/>
          <w:lang w:val="pt-BR"/>
        </w:rPr>
        <w:t>As melhorias futuras nesta linha de base do consumo de eletricidade devem incluir pesquisas e pesquisas da indústria para descobrir as suposições de eficiência energética apropriadas a serem aplicadas por meio da previsão BAU. A desagregação adicional do uso de eletricidade em mais subsetores também seria útil</w:t>
      </w:r>
      <w:r w:rsidR="0008443E" w:rsidRPr="00F60654">
        <w:rPr>
          <w:rStyle w:val="tlid-translation"/>
          <w:lang w:val="pt-BR"/>
        </w:rPr>
        <w:t xml:space="preserve">. </w:t>
      </w:r>
    </w:p>
    <w:p w14:paraId="323ABA94" w14:textId="5429BAA9" w:rsidR="00B40AF1" w:rsidRPr="002303F3" w:rsidRDefault="00F60654" w:rsidP="00B40AF1">
      <w:pPr>
        <w:spacing w:before="360"/>
        <w:rPr>
          <w:rStyle w:val="tlid-translation"/>
          <w:lang w:val="pt-BR"/>
        </w:rPr>
      </w:pPr>
      <w:r w:rsidRPr="002303F3">
        <w:rPr>
          <w:rStyle w:val="Heading1Char"/>
          <w:lang w:val="pt-BR"/>
        </w:rPr>
        <w:t>Emissões de GEE</w:t>
      </w:r>
      <w:r w:rsidR="00C62B00" w:rsidRPr="002303F3">
        <w:rPr>
          <w:lang w:val="pt-BR"/>
        </w:rPr>
        <w:br/>
      </w:r>
      <w:r w:rsidR="002303F3" w:rsidRPr="002303F3">
        <w:rPr>
          <w:rStyle w:val="tlid-translation"/>
          <w:lang w:val="pt-BR"/>
        </w:rPr>
        <w:t>Para a combustão de combustível e uso de processos / produtos industriais, as emissões de GEE para cada ano da linha de base foram estimadas usando os fatores de emissão do IPCC. As emissões de GEE foram convertidas em equivalentes de dióxido de carbono (CO</w:t>
      </w:r>
      <w:r w:rsidR="002303F3" w:rsidRPr="002303F3">
        <w:rPr>
          <w:rStyle w:val="tlid-translation"/>
          <w:vertAlign w:val="subscript"/>
          <w:lang w:val="pt-BR"/>
        </w:rPr>
        <w:t>2</w:t>
      </w:r>
      <w:r w:rsidR="002303F3" w:rsidRPr="002303F3">
        <w:rPr>
          <w:rStyle w:val="tlid-translation"/>
          <w:lang w:val="pt-BR"/>
        </w:rPr>
        <w:t>e) usando os potenciais de aquecimento global do Quinto Relatório de Avaliação do IPCC</w:t>
      </w:r>
      <w:r w:rsidR="00C62B00" w:rsidRPr="002303F3">
        <w:rPr>
          <w:rStyle w:val="tlid-translation"/>
          <w:lang w:val="pt-BR"/>
        </w:rPr>
        <w:t xml:space="preserve"> (AR5).</w:t>
      </w:r>
      <w:r w:rsidR="00C62B00">
        <w:rPr>
          <w:rStyle w:val="FootnoteReference"/>
        </w:rPr>
        <w:footnoteReference w:id="7"/>
      </w:r>
      <w:r w:rsidR="00C62B00" w:rsidRPr="002303F3">
        <w:rPr>
          <w:rStyle w:val="tlid-translation"/>
          <w:lang w:val="pt-BR"/>
        </w:rPr>
        <w:t xml:space="preserve"> </w:t>
      </w:r>
      <w:r w:rsidR="002303F3" w:rsidRPr="002303F3">
        <w:rPr>
          <w:rStyle w:val="tlid-translation"/>
          <w:lang w:val="pt-BR"/>
        </w:rPr>
        <w:t>As eficiências de controle para os controles de emissão foram estimadas a partir dos dados do inventário SEEG e aplicadas às emissões do processo de produção de ácido adípico a partir de 2007</w:t>
      </w:r>
      <w:r w:rsidR="00B40AF1" w:rsidRPr="002303F3">
        <w:rPr>
          <w:rStyle w:val="tlid-translation"/>
          <w:lang w:val="pt-BR"/>
        </w:rPr>
        <w:t>.</w:t>
      </w:r>
    </w:p>
    <w:p w14:paraId="37C1B03F" w14:textId="7D944EFE" w:rsidR="00C62B00" w:rsidRPr="002303F3" w:rsidRDefault="002303F3" w:rsidP="00CA1440">
      <w:pPr>
        <w:spacing w:after="360"/>
        <w:rPr>
          <w:rStyle w:val="tlid-translation"/>
          <w:lang w:val="pt-BR"/>
        </w:rPr>
      </w:pPr>
      <w:r w:rsidRPr="002303F3">
        <w:rPr>
          <w:rStyle w:val="tlid-translation"/>
          <w:lang w:val="pt-BR"/>
        </w:rPr>
        <w:t>A Figura 5 fornece um resumo das emissões totais de GEE do setor da Indústria. Isso inclui emissões diretas e indiretas de GEE para fornecer uma contabilidade mais completa das emissões para a demanda de energia industrial. Nota: atualmente, as emissões de processos industriais são limitadas aos subsetores indicados para os quais dados históricos de produção ou uso do produto estavam disponíveis. Mais subsetores serão adicionados se os dados puderem ser coletados pela equipe local. Veja a discussão acima na seção IPPU para mais detalhes</w:t>
      </w:r>
      <w:r w:rsidR="00C62B00" w:rsidRPr="002303F3">
        <w:rPr>
          <w:rStyle w:val="tlid-translation"/>
          <w:lang w:val="pt-BR"/>
        </w:rPr>
        <w:t xml:space="preserve">. </w:t>
      </w:r>
    </w:p>
    <w:p w14:paraId="50DC964B" w14:textId="361018F1" w:rsidR="002A6577" w:rsidRPr="007B54F4" w:rsidRDefault="00B06C75" w:rsidP="00D87D7E">
      <w:pPr>
        <w:pStyle w:val="TableandFigureTitles"/>
        <w:spacing w:before="0"/>
        <w:rPr>
          <w:lang w:val="en-US"/>
        </w:rPr>
      </w:pPr>
      <w:r>
        <w:rPr>
          <w:noProof/>
        </w:rPr>
        <w:drawing>
          <wp:inline distT="0" distB="0" distL="0" distR="0" wp14:anchorId="2299B131" wp14:editId="7A8CA003">
            <wp:extent cx="5943600" cy="3244850"/>
            <wp:effectExtent l="0" t="0" r="0" b="12700"/>
            <wp:docPr id="6" name="Chart 6">
              <a:extLst xmlns:a="http://schemas.openxmlformats.org/drawingml/2006/main">
                <a:ext uri="{FF2B5EF4-FFF2-40B4-BE49-F238E27FC236}">
                  <a16:creationId xmlns:a16="http://schemas.microsoft.com/office/drawing/2014/main" id="{805C890B-8F8F-4739-B086-084605A54B7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FA1ADA5" w14:textId="297EE0E1" w:rsidR="00741AFF" w:rsidRPr="00B06C75" w:rsidRDefault="002303F3" w:rsidP="006D2996">
      <w:pPr>
        <w:pStyle w:val="TableandFigureTitles"/>
        <w:spacing w:before="0"/>
        <w:rPr>
          <w:rStyle w:val="tlid-translation"/>
          <w:b w:val="0"/>
          <w:bCs/>
          <w:sz w:val="20"/>
          <w:szCs w:val="22"/>
          <w:lang w:val="pt-BR"/>
        </w:rPr>
      </w:pPr>
      <w:r w:rsidRPr="00B06C75">
        <w:rPr>
          <w:rStyle w:val="tlid-translation"/>
          <w:lang w:val="pt-BR"/>
        </w:rPr>
        <w:t>Figura 4. Consumo de energia elétrica do setor industrial</w:t>
      </w:r>
      <w:r w:rsidR="007B54F4" w:rsidRPr="00B06C75">
        <w:rPr>
          <w:rStyle w:val="tlid-translation"/>
          <w:b w:val="0"/>
          <w:bCs/>
          <w:lang w:val="pt-BR"/>
        </w:rPr>
        <w:t xml:space="preserve">. </w:t>
      </w:r>
      <w:r w:rsidR="00B06C75" w:rsidRPr="00B06C75">
        <w:rPr>
          <w:rStyle w:val="tlid-translation"/>
          <w:b w:val="0"/>
          <w:bCs/>
          <w:sz w:val="20"/>
          <w:szCs w:val="22"/>
          <w:lang w:val="pt-BR"/>
        </w:rPr>
        <w:t>O último ano de dados históricos é 2018</w:t>
      </w:r>
      <w:r w:rsidR="007B54F4" w:rsidRPr="00B06C75">
        <w:rPr>
          <w:rStyle w:val="tlid-translation"/>
          <w:b w:val="0"/>
          <w:bCs/>
          <w:sz w:val="20"/>
          <w:szCs w:val="22"/>
          <w:lang w:val="pt-BR"/>
        </w:rPr>
        <w:t xml:space="preserve">. </w:t>
      </w:r>
    </w:p>
    <w:p w14:paraId="1C6F9B5D" w14:textId="1165866E" w:rsidR="00C069B8" w:rsidRPr="00B06C75" w:rsidRDefault="00B06C75" w:rsidP="00C62B00">
      <w:pPr>
        <w:spacing w:before="360"/>
        <w:rPr>
          <w:rStyle w:val="tlid-translation"/>
          <w:lang w:val="pt-BR"/>
        </w:rPr>
      </w:pPr>
      <w:r w:rsidRPr="00B06C75">
        <w:rPr>
          <w:rStyle w:val="tlid-translation"/>
          <w:lang w:val="pt-BR"/>
        </w:rPr>
        <w:t>Na Figura 5, as emissões diretas da combustão de combustível e processos industriais são mostradas em cunhas sólidas. Com base nas premissas de crescimento apresentadas acima, essas emissões podem mais do que dobrar entre 2018 e 2050, passando de cerca de 50 teragramas</w:t>
      </w:r>
      <w:r w:rsidR="00333F6E">
        <w:rPr>
          <w:rStyle w:val="FootnoteReference"/>
        </w:rPr>
        <w:footnoteReference w:id="8"/>
      </w:r>
      <w:r w:rsidR="001128D9" w:rsidRPr="00B06C75">
        <w:rPr>
          <w:rStyle w:val="tlid-translation"/>
          <w:lang w:val="pt-BR"/>
        </w:rPr>
        <w:t xml:space="preserve"> </w:t>
      </w:r>
      <w:r w:rsidRPr="00B06C75">
        <w:rPr>
          <w:rStyle w:val="tlid-translation"/>
          <w:lang w:val="pt-BR"/>
        </w:rPr>
        <w:t>de dióxido de carbono equivalente (TgCO</w:t>
      </w:r>
      <w:r w:rsidRPr="00B06C75">
        <w:rPr>
          <w:rStyle w:val="tlid-translation"/>
          <w:vertAlign w:val="subscript"/>
          <w:lang w:val="pt-BR"/>
        </w:rPr>
        <w:t>2</w:t>
      </w:r>
      <w:r w:rsidRPr="00B06C75">
        <w:rPr>
          <w:rStyle w:val="tlid-translation"/>
          <w:lang w:val="pt-BR"/>
        </w:rPr>
        <w:t>e) para cerca de 110 TgCO</w:t>
      </w:r>
      <w:r w:rsidRPr="00B06C75">
        <w:rPr>
          <w:rStyle w:val="tlid-translation"/>
          <w:vertAlign w:val="subscript"/>
          <w:lang w:val="pt-BR"/>
        </w:rPr>
        <w:t>2</w:t>
      </w:r>
      <w:r w:rsidRPr="00B06C75">
        <w:rPr>
          <w:rStyle w:val="tlid-translation"/>
          <w:lang w:val="pt-BR"/>
        </w:rPr>
        <w:t>e</w:t>
      </w:r>
      <w:r w:rsidR="001128D9" w:rsidRPr="00B06C75">
        <w:rPr>
          <w:rStyle w:val="tlid-translation"/>
          <w:lang w:val="pt-BR"/>
        </w:rPr>
        <w:t xml:space="preserve">. </w:t>
      </w:r>
    </w:p>
    <w:p w14:paraId="738852FD" w14:textId="62E6C245" w:rsidR="008C173F" w:rsidRPr="00B06C75" w:rsidRDefault="00B06C75" w:rsidP="008C173F">
      <w:pPr>
        <w:rPr>
          <w:rStyle w:val="tlid-translation"/>
          <w:lang w:val="pt-BR"/>
        </w:rPr>
      </w:pPr>
      <w:r w:rsidRPr="00B06C75">
        <w:rPr>
          <w:rStyle w:val="tlid-translation"/>
          <w:lang w:val="pt-BR"/>
        </w:rPr>
        <w:t>As emissões indiretas do consumo de energia elétrica com base na rede são mostradas no padrão. Incluem as emissões associadas às perdas na transmissão e distribuição, além da geração de energia. O resumo da linha de base do setor de Fornecimento de Energia (ES) fornece mais detalhes (por exemplo, intensidade de carbono da energia da rede). A análise do setor ES indicou que, se o teor de carbono da eletricidade importada for considerado um espelho da intensidade de carbono nacional geral, então o teor de carbono geral da eletricidade consumida no estado é bastante baixo, variando de cerca de 0,02 - 0,07 toneladas de CO</w:t>
      </w:r>
      <w:r w:rsidRPr="00B06C75">
        <w:rPr>
          <w:rStyle w:val="tlid-translation"/>
          <w:vertAlign w:val="subscript"/>
          <w:lang w:val="pt-BR"/>
        </w:rPr>
        <w:t>2</w:t>
      </w:r>
      <w:r w:rsidRPr="00B06C75">
        <w:rPr>
          <w:rStyle w:val="tlid-translation"/>
          <w:lang w:val="pt-BR"/>
        </w:rPr>
        <w:t xml:space="preserve">e para cada megawatt-hora consumido. </w:t>
      </w:r>
      <w:r w:rsidRPr="00B06C75">
        <w:rPr>
          <w:rStyle w:val="tlid-translation"/>
          <w:u w:val="single"/>
          <w:lang w:val="pt-BR"/>
        </w:rPr>
        <w:t>É importante notar que se a energia importada para SP tiver um conteúdo de combustível fóssil muito maior do que a média nacional, então as emissões indiretas relatadas aqui podem ser muito maiores</w:t>
      </w:r>
      <w:r w:rsidRPr="00B06C75">
        <w:rPr>
          <w:rStyle w:val="tlid-translation"/>
          <w:lang w:val="pt-BR"/>
        </w:rPr>
        <w:t>. Conforme indicado no gráfico, essas emissões em 2018 foram de cerca de 0,3 TgCO</w:t>
      </w:r>
      <w:r w:rsidRPr="00B06C75">
        <w:rPr>
          <w:rStyle w:val="tlid-translation"/>
          <w:vertAlign w:val="subscript"/>
          <w:lang w:val="pt-BR"/>
        </w:rPr>
        <w:t>2</w:t>
      </w:r>
      <w:r w:rsidRPr="00B06C75">
        <w:rPr>
          <w:rStyle w:val="tlid-translation"/>
          <w:lang w:val="pt-BR"/>
        </w:rPr>
        <w:t>e, mas podem crescer para mais de 1,3 TgCO</w:t>
      </w:r>
      <w:r w:rsidRPr="00B06C75">
        <w:rPr>
          <w:rStyle w:val="tlid-translation"/>
          <w:vertAlign w:val="subscript"/>
          <w:lang w:val="pt-BR"/>
        </w:rPr>
        <w:t>2</w:t>
      </w:r>
      <w:r w:rsidRPr="00B06C75">
        <w:rPr>
          <w:rStyle w:val="tlid-translation"/>
          <w:lang w:val="pt-BR"/>
        </w:rPr>
        <w:t>e até 2050. Essas emissões associadas à energia baseada na rede são muito menores do que as emissões diretas; no entanto, deve-se notar que algumas indústrias produzem sua própria energia para consumo (não aplicada à rede). Nesses casos, as emissões associadas à autoprodução serão incluídas nas emissões de combustão de combustível associadas para a indústria</w:t>
      </w:r>
      <w:r w:rsidR="00145FFC" w:rsidRPr="00B06C75">
        <w:rPr>
          <w:lang w:val="pt-BR"/>
        </w:rPr>
        <w:t xml:space="preserve">. </w:t>
      </w:r>
    </w:p>
    <w:p w14:paraId="067B384C" w14:textId="5579A616" w:rsidR="004E305F" w:rsidRPr="00B06C75" w:rsidRDefault="00B06C75" w:rsidP="00AB4266">
      <w:pPr>
        <w:rPr>
          <w:rStyle w:val="tlid-translation"/>
          <w:lang w:val="pt-BR"/>
        </w:rPr>
      </w:pPr>
      <w:r w:rsidRPr="00B06C75">
        <w:rPr>
          <w:rStyle w:val="tlid-translation"/>
          <w:lang w:val="pt-BR"/>
        </w:rPr>
        <w:t>As Figuras 6 e 7 fornecem algum detalhamento adicional das emissões de combustão do setor industrial por combustível e subsetor. A Figura 8 fornece um resumo das emissões da combustão de combustível que inclui o CO</w:t>
      </w:r>
      <w:r w:rsidRPr="00B06C75">
        <w:rPr>
          <w:rStyle w:val="tlid-translation"/>
          <w:vertAlign w:val="subscript"/>
          <w:lang w:val="pt-BR"/>
        </w:rPr>
        <w:t>2</w:t>
      </w:r>
      <w:r w:rsidRPr="00B06C75">
        <w:rPr>
          <w:rStyle w:val="tlid-translation"/>
          <w:lang w:val="pt-BR"/>
        </w:rPr>
        <w:t xml:space="preserve"> biogênico da queima de combustíveis biogênicos (madeira, carvão vegetal, biodiesel, bagaço de cana). As emissões biogênicas de CO</w:t>
      </w:r>
      <w:r w:rsidRPr="00B06C75">
        <w:rPr>
          <w:rStyle w:val="tlid-translation"/>
          <w:vertAlign w:val="subscript"/>
          <w:lang w:val="pt-BR"/>
        </w:rPr>
        <w:t>2</w:t>
      </w:r>
      <w:r w:rsidRPr="00B06C75">
        <w:rPr>
          <w:rStyle w:val="tlid-translation"/>
          <w:lang w:val="pt-BR"/>
        </w:rPr>
        <w:t xml:space="preserve"> são mostradas em uma cunha transparente para indicar que essas emissões são neutras em carbono (por exemplo, bagaço de cana) ou contabilizadas em outro setor (por exemplo, Florestas e outros usos da terra para madeira derivada de florestas). Ainda assim, o resumo indica que essas emissões são duas a três vezes o tamanho daquelas para todos os outros combustíveis (as emissões em "tCO</w:t>
      </w:r>
      <w:r w:rsidRPr="00B06C75">
        <w:rPr>
          <w:rStyle w:val="tlid-translation"/>
          <w:vertAlign w:val="subscript"/>
          <w:lang w:val="pt-BR"/>
        </w:rPr>
        <w:t>2</w:t>
      </w:r>
      <w:r w:rsidRPr="00B06C75">
        <w:rPr>
          <w:rStyle w:val="tlid-translation"/>
          <w:lang w:val="pt-BR"/>
        </w:rPr>
        <w:t>e" excluem o CO</w:t>
      </w:r>
      <w:r w:rsidRPr="00B06C75">
        <w:rPr>
          <w:rStyle w:val="tlid-translation"/>
          <w:vertAlign w:val="subscript"/>
          <w:lang w:val="pt-BR"/>
        </w:rPr>
        <w:t>2</w:t>
      </w:r>
      <w:r w:rsidRPr="00B06C75">
        <w:rPr>
          <w:rStyle w:val="tlid-translation"/>
          <w:lang w:val="pt-BR"/>
        </w:rPr>
        <w:t xml:space="preserve"> biogênico</w:t>
      </w:r>
      <w:r w:rsidR="001B16A0" w:rsidRPr="00B06C75">
        <w:rPr>
          <w:rStyle w:val="tlid-translation"/>
          <w:lang w:val="pt-BR"/>
        </w:rPr>
        <w:t xml:space="preserve">). </w:t>
      </w:r>
    </w:p>
    <w:p w14:paraId="1A40D5C9" w14:textId="48A0AD05" w:rsidR="00B8257D" w:rsidRPr="002811D1" w:rsidRDefault="00B06C75" w:rsidP="00AB4266">
      <w:pPr>
        <w:rPr>
          <w:rStyle w:val="tlid-translation"/>
          <w:lang w:val="pt-BR"/>
        </w:rPr>
      </w:pPr>
      <w:r w:rsidRPr="00B06C75">
        <w:rPr>
          <w:rStyle w:val="tlid-translation"/>
          <w:lang w:val="pt-BR"/>
        </w:rPr>
        <w:t>As Figuras 9 e 10 fornecem resumos das emissões não combustíveis (IPPU) por subsetor e GEE, respectivamente</w:t>
      </w:r>
      <w:r w:rsidR="003507FB" w:rsidRPr="00B06C75">
        <w:rPr>
          <w:rStyle w:val="tlid-translation"/>
          <w:lang w:val="pt-BR"/>
        </w:rPr>
        <w:t xml:space="preserve">. </w:t>
      </w:r>
    </w:p>
    <w:p w14:paraId="073B9A9D" w14:textId="7C2A5C98" w:rsidR="0046445B" w:rsidRDefault="00AC1D62" w:rsidP="002A6577">
      <w:r w:rsidRPr="00B06C75" w:rsidDel="00B40AF1">
        <w:rPr>
          <w:noProof/>
          <w:lang w:val="pt-BR"/>
        </w:rPr>
        <w:t xml:space="preserve"> </w:t>
      </w:r>
      <w:r w:rsidR="00B06C75">
        <w:rPr>
          <w:noProof/>
        </w:rPr>
        <w:drawing>
          <wp:inline distT="0" distB="0" distL="0" distR="0" wp14:anchorId="002F373F" wp14:editId="6DD12B91">
            <wp:extent cx="5531667" cy="3141553"/>
            <wp:effectExtent l="0" t="0" r="12065" b="1905"/>
            <wp:docPr id="7" name="Chart 7">
              <a:extLst xmlns:a="http://schemas.openxmlformats.org/drawingml/2006/main">
                <a:ext uri="{FF2B5EF4-FFF2-40B4-BE49-F238E27FC236}">
                  <a16:creationId xmlns:a16="http://schemas.microsoft.com/office/drawing/2014/main" id="{50A63199-2266-45B0-888E-CC04DB85BFF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B533C34" w14:textId="72A6EC82" w:rsidR="00741AFF" w:rsidRPr="00B06C75" w:rsidRDefault="00B06C75" w:rsidP="00D44E2B">
      <w:pPr>
        <w:pStyle w:val="TableandFigureTitles"/>
        <w:spacing w:before="0" w:after="360"/>
        <w:rPr>
          <w:rStyle w:val="tlid-translation"/>
          <w:b w:val="0"/>
          <w:bCs/>
          <w:lang w:val="pt-BR"/>
        </w:rPr>
      </w:pPr>
      <w:r w:rsidRPr="00B06C75">
        <w:rPr>
          <w:rStyle w:val="tlid-translation"/>
          <w:lang w:val="pt-BR"/>
        </w:rPr>
        <w:t>Figura 5. Linha de base total das emissões de GEE industriais</w:t>
      </w:r>
    </w:p>
    <w:p w14:paraId="53B8D258" w14:textId="1986DD4B" w:rsidR="00D44E2B" w:rsidRDefault="002811D1" w:rsidP="00C069B8">
      <w:pPr>
        <w:pStyle w:val="TableandFigureTitles"/>
        <w:spacing w:before="0"/>
        <w:rPr>
          <w:rStyle w:val="tlid-translation"/>
          <w:b w:val="0"/>
          <w:bCs/>
          <w:lang w:val="en-US"/>
        </w:rPr>
      </w:pPr>
      <w:r>
        <w:rPr>
          <w:noProof/>
        </w:rPr>
        <w:drawing>
          <wp:inline distT="0" distB="0" distL="0" distR="0" wp14:anchorId="65E456B8" wp14:editId="68B0880E">
            <wp:extent cx="5911913" cy="3367405"/>
            <wp:effectExtent l="0" t="0" r="12700" b="4445"/>
            <wp:docPr id="8" name="Chart 8">
              <a:extLst xmlns:a="http://schemas.openxmlformats.org/drawingml/2006/main">
                <a:ext uri="{FF2B5EF4-FFF2-40B4-BE49-F238E27FC236}">
                  <a16:creationId xmlns:a16="http://schemas.microsoft.com/office/drawing/2014/main" id="{18038794-5169-48E5-8648-7DCDEF8B9DC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6BFFF4E" w14:textId="6825EB5B" w:rsidR="00D44E2B" w:rsidRPr="002811D1" w:rsidRDefault="002811D1" w:rsidP="00D44E2B">
      <w:pPr>
        <w:pStyle w:val="TableandFigureTitles"/>
        <w:spacing w:before="0"/>
        <w:rPr>
          <w:rStyle w:val="tlid-translation"/>
          <w:b w:val="0"/>
          <w:bCs/>
          <w:lang w:val="pt-BR"/>
        </w:rPr>
      </w:pPr>
      <w:r w:rsidRPr="002811D1">
        <w:rPr>
          <w:rStyle w:val="tlid-translation"/>
          <w:lang w:val="pt-BR"/>
        </w:rPr>
        <w:t>Figura 6. Emissões de GEE da indústria da combustão de combustível por tipo de combustível</w:t>
      </w:r>
      <w:r w:rsidR="00D44E2B" w:rsidRPr="002811D1">
        <w:rPr>
          <w:rStyle w:val="tlid-translation"/>
          <w:b w:val="0"/>
          <w:bCs/>
          <w:lang w:val="pt-BR"/>
        </w:rPr>
        <w:t xml:space="preserve"> </w:t>
      </w:r>
    </w:p>
    <w:p w14:paraId="59476E2B" w14:textId="77777777" w:rsidR="001F72B8" w:rsidRPr="002811D1" w:rsidRDefault="001F72B8" w:rsidP="00D44E2B">
      <w:pPr>
        <w:pStyle w:val="TableandFigureTitles"/>
        <w:spacing w:before="0"/>
        <w:rPr>
          <w:rStyle w:val="tlid-translation"/>
          <w:rFonts w:ascii="Times New Roman" w:hAnsi="Times New Roman"/>
          <w:b w:val="0"/>
          <w:bCs/>
          <w:lang w:val="pt-BR"/>
        </w:rPr>
      </w:pPr>
    </w:p>
    <w:p w14:paraId="4EA92DEA" w14:textId="0C0651ED" w:rsidR="00741AFF" w:rsidRDefault="002811D1" w:rsidP="002A6577">
      <w:r>
        <w:rPr>
          <w:noProof/>
        </w:rPr>
        <w:drawing>
          <wp:inline distT="0" distB="0" distL="0" distR="0" wp14:anchorId="6981B940" wp14:editId="3C5EDBD2">
            <wp:extent cx="5943600" cy="3509010"/>
            <wp:effectExtent l="0" t="0" r="0" b="15240"/>
            <wp:docPr id="9" name="Chart 9">
              <a:extLst xmlns:a="http://schemas.openxmlformats.org/drawingml/2006/main">
                <a:ext uri="{FF2B5EF4-FFF2-40B4-BE49-F238E27FC236}">
                  <a16:creationId xmlns:a16="http://schemas.microsoft.com/office/drawing/2014/main" id="{699E6214-1810-4408-8461-98C35A52EEF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576EA35" w14:textId="57DD9E51" w:rsidR="003507FB" w:rsidRPr="002811D1" w:rsidRDefault="002811D1" w:rsidP="00C96371">
      <w:pPr>
        <w:pStyle w:val="TableandFigureTitles"/>
        <w:spacing w:before="0" w:after="360"/>
        <w:rPr>
          <w:rStyle w:val="tlid-translation"/>
          <w:b w:val="0"/>
          <w:bCs/>
          <w:lang w:val="pt-BR"/>
        </w:rPr>
      </w:pPr>
      <w:r w:rsidRPr="002811D1">
        <w:rPr>
          <w:rStyle w:val="tlid-translation"/>
          <w:lang w:val="pt-BR"/>
        </w:rPr>
        <w:t>Figura 7. Emissões de GEE da indústria da combustão de combustível por subsetor</w:t>
      </w:r>
      <w:r w:rsidRPr="002811D1">
        <w:rPr>
          <w:rStyle w:val="tlid-translation"/>
          <w:lang w:val="pt-BR"/>
        </w:rPr>
        <w:t xml:space="preserve"> </w:t>
      </w:r>
      <w:r w:rsidR="00D44E2B" w:rsidRPr="002811D1">
        <w:rPr>
          <w:rStyle w:val="tlid-translation"/>
          <w:b w:val="0"/>
          <w:bCs/>
          <w:lang w:val="pt-BR"/>
        </w:rPr>
        <w:t xml:space="preserve"> </w:t>
      </w:r>
    </w:p>
    <w:p w14:paraId="5768F002" w14:textId="19369878" w:rsidR="008C1BD4" w:rsidRDefault="000D75EF" w:rsidP="004B50FD">
      <w:pPr>
        <w:pStyle w:val="TableandFigureTitles"/>
        <w:spacing w:before="0"/>
        <w:rPr>
          <w:rStyle w:val="tlid-translation"/>
          <w:lang w:val="en-US"/>
        </w:rPr>
      </w:pPr>
      <w:r>
        <w:rPr>
          <w:noProof/>
        </w:rPr>
        <w:drawing>
          <wp:inline distT="0" distB="0" distL="0" distR="0" wp14:anchorId="5E8402B7" wp14:editId="1BE8D6BD">
            <wp:extent cx="5794218" cy="2960483"/>
            <wp:effectExtent l="0" t="0" r="16510" b="11430"/>
            <wp:docPr id="10" name="Chart 10">
              <a:extLst xmlns:a="http://schemas.openxmlformats.org/drawingml/2006/main">
                <a:ext uri="{FF2B5EF4-FFF2-40B4-BE49-F238E27FC236}">
                  <a16:creationId xmlns:a16="http://schemas.microsoft.com/office/drawing/2014/main" id="{86A5B1CD-A83F-46F5-A32A-BE0AF5ABCB0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CB35A3C" w14:textId="055D3EC6" w:rsidR="003507FB" w:rsidRPr="000D75EF" w:rsidRDefault="000D75EF" w:rsidP="00530381">
      <w:pPr>
        <w:pStyle w:val="TableandFigureTitles"/>
        <w:spacing w:before="0" w:after="360"/>
        <w:rPr>
          <w:rStyle w:val="tlid-translation"/>
          <w:b w:val="0"/>
          <w:bCs/>
          <w:vertAlign w:val="subscript"/>
          <w:lang w:val="pt-BR"/>
        </w:rPr>
      </w:pPr>
      <w:r w:rsidRPr="000D75EF">
        <w:rPr>
          <w:rStyle w:val="tlid-translation"/>
          <w:lang w:val="pt-BR"/>
        </w:rPr>
        <w:t>Figura 8. Emissões de GEE da indústria da combustão de combustível, incluindo CO</w:t>
      </w:r>
      <w:r w:rsidRPr="000D75EF">
        <w:rPr>
          <w:rStyle w:val="tlid-translation"/>
          <w:vertAlign w:val="subscript"/>
          <w:lang w:val="pt-BR"/>
        </w:rPr>
        <w:t>2</w:t>
      </w:r>
      <w:r w:rsidRPr="000D75EF">
        <w:rPr>
          <w:rStyle w:val="tlid-translation"/>
          <w:lang w:val="pt-BR"/>
        </w:rPr>
        <w:t xml:space="preserve"> biogênico</w:t>
      </w:r>
      <w:r w:rsidR="003507FB" w:rsidRPr="000D75EF">
        <w:rPr>
          <w:rStyle w:val="tlid-translation"/>
          <w:b w:val="0"/>
          <w:bCs/>
          <w:vertAlign w:val="subscript"/>
          <w:lang w:val="pt-BR"/>
        </w:rPr>
        <w:t xml:space="preserve"> </w:t>
      </w:r>
    </w:p>
    <w:p w14:paraId="10B9A0F7" w14:textId="77777777" w:rsidR="008C1BD4" w:rsidRPr="000D75EF" w:rsidRDefault="008C1BD4" w:rsidP="00530381">
      <w:pPr>
        <w:pStyle w:val="TableandFigureTitles"/>
        <w:spacing w:before="0" w:after="360"/>
        <w:rPr>
          <w:rStyle w:val="tlid-translation"/>
          <w:lang w:val="pt-BR"/>
        </w:rPr>
      </w:pPr>
    </w:p>
    <w:p w14:paraId="1916BA65" w14:textId="0CA9AF15" w:rsidR="003507FB" w:rsidRPr="000D75EF" w:rsidRDefault="00EF4510" w:rsidP="003507FB">
      <w:pPr>
        <w:pStyle w:val="TableandFigureTitles"/>
        <w:spacing w:before="0"/>
        <w:rPr>
          <w:rStyle w:val="tlid-translation"/>
          <w:lang w:val="pt-BR"/>
        </w:rPr>
      </w:pPr>
      <w:r w:rsidRPr="000D75EF">
        <w:rPr>
          <w:noProof/>
          <w:lang w:val="pt-BR"/>
        </w:rPr>
        <w:t xml:space="preserve"> </w:t>
      </w:r>
      <w:r w:rsidR="000D75EF">
        <w:rPr>
          <w:noProof/>
        </w:rPr>
        <w:drawing>
          <wp:inline distT="0" distB="0" distL="0" distR="0" wp14:anchorId="64AE819B" wp14:editId="27D54904">
            <wp:extent cx="5943600" cy="3291840"/>
            <wp:effectExtent l="0" t="0" r="0" b="3810"/>
            <wp:docPr id="11" name="Chart 11">
              <a:extLst xmlns:a="http://schemas.openxmlformats.org/drawingml/2006/main">
                <a:ext uri="{FF2B5EF4-FFF2-40B4-BE49-F238E27FC236}">
                  <a16:creationId xmlns:a16="http://schemas.microsoft.com/office/drawing/2014/main" id="{24B7C046-1BA1-4032-8E8D-196492B0AAB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AC1D62" w:rsidRPr="000D75EF" w:rsidDel="001F72B8">
        <w:rPr>
          <w:noProof/>
          <w:lang w:val="pt-BR"/>
        </w:rPr>
        <w:t xml:space="preserve"> </w:t>
      </w:r>
    </w:p>
    <w:p w14:paraId="5376D17B" w14:textId="0CF00E47" w:rsidR="003507FB" w:rsidRPr="000D75EF" w:rsidRDefault="000D75EF" w:rsidP="003507FB">
      <w:pPr>
        <w:pStyle w:val="TableandFigureTitles"/>
        <w:spacing w:before="0"/>
        <w:rPr>
          <w:rStyle w:val="tlid-translation"/>
          <w:rFonts w:ascii="Times New Roman" w:hAnsi="Times New Roman"/>
          <w:b w:val="0"/>
          <w:bCs/>
          <w:lang w:val="pt-BR"/>
        </w:rPr>
      </w:pPr>
      <w:r w:rsidRPr="000D75EF">
        <w:rPr>
          <w:rStyle w:val="tlid-translation"/>
          <w:lang w:val="pt-BR"/>
        </w:rPr>
        <w:t>Figura 9. Emissões de GEE da Indústria de Processos e Uso de Produto por Subsetor</w:t>
      </w:r>
      <w:r w:rsidR="003507FB" w:rsidRPr="000D75EF">
        <w:rPr>
          <w:rStyle w:val="tlid-translation"/>
          <w:b w:val="0"/>
          <w:bCs/>
          <w:lang w:val="pt-BR"/>
        </w:rPr>
        <w:t xml:space="preserve"> </w:t>
      </w:r>
    </w:p>
    <w:p w14:paraId="4DDDDD12" w14:textId="104F42A3" w:rsidR="003507FB" w:rsidRPr="000D75EF" w:rsidRDefault="003507FB" w:rsidP="00D44E2B">
      <w:pPr>
        <w:pStyle w:val="TableandFigureTitles"/>
        <w:spacing w:before="0"/>
        <w:rPr>
          <w:rStyle w:val="tlid-translation"/>
          <w:rFonts w:ascii="Times New Roman" w:hAnsi="Times New Roman"/>
          <w:b w:val="0"/>
          <w:bCs/>
          <w:lang w:val="pt-BR"/>
        </w:rPr>
      </w:pPr>
    </w:p>
    <w:p w14:paraId="4BBC30B8" w14:textId="27C188C8" w:rsidR="003507FB" w:rsidRDefault="003C45D8" w:rsidP="00D44E2B">
      <w:pPr>
        <w:pStyle w:val="TableandFigureTitles"/>
        <w:spacing w:before="0"/>
        <w:rPr>
          <w:rStyle w:val="tlid-translation"/>
          <w:rFonts w:ascii="Times New Roman" w:hAnsi="Times New Roman"/>
          <w:b w:val="0"/>
          <w:bCs/>
          <w:lang w:val="en-US"/>
        </w:rPr>
      </w:pPr>
      <w:r>
        <w:rPr>
          <w:noProof/>
        </w:rPr>
        <w:drawing>
          <wp:inline distT="0" distB="0" distL="0" distR="0" wp14:anchorId="0CCF74BE" wp14:editId="1E23D810">
            <wp:extent cx="5943600" cy="3299460"/>
            <wp:effectExtent l="0" t="0" r="0" b="15240"/>
            <wp:docPr id="12" name="Chart 12">
              <a:extLst xmlns:a="http://schemas.openxmlformats.org/drawingml/2006/main">
                <a:ext uri="{FF2B5EF4-FFF2-40B4-BE49-F238E27FC236}">
                  <a16:creationId xmlns:a16="http://schemas.microsoft.com/office/drawing/2014/main" id="{6B57D8DC-F72F-41E7-9BDE-E011A9C2C87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07877CC6" w14:textId="20E5B79B" w:rsidR="00D44E2B" w:rsidRPr="000D75EF" w:rsidRDefault="000D75EF" w:rsidP="003C45D8">
      <w:pPr>
        <w:pStyle w:val="TableandFigureTitles"/>
        <w:spacing w:before="0"/>
        <w:rPr>
          <w:lang w:val="pt-BR"/>
        </w:rPr>
      </w:pPr>
      <w:r w:rsidRPr="000D75EF">
        <w:rPr>
          <w:rStyle w:val="tlid-translation"/>
          <w:lang w:val="pt-BR"/>
        </w:rPr>
        <w:t xml:space="preserve">Figura 10. Emissões de GEE da Indústria por Processos e Uso de Produtos por GEE </w:t>
      </w:r>
      <w:r w:rsidRPr="003C45D8">
        <w:rPr>
          <w:rStyle w:val="tlid-translation"/>
          <w:b w:val="0"/>
          <w:bCs/>
          <w:sz w:val="20"/>
          <w:szCs w:val="22"/>
          <w:lang w:val="pt-BR"/>
        </w:rPr>
        <w:t>Nota: CO</w:t>
      </w:r>
      <w:r w:rsidRPr="003C45D8">
        <w:rPr>
          <w:rStyle w:val="tlid-translation"/>
          <w:b w:val="0"/>
          <w:bCs/>
          <w:sz w:val="20"/>
          <w:szCs w:val="22"/>
          <w:vertAlign w:val="subscript"/>
          <w:lang w:val="pt-BR"/>
        </w:rPr>
        <w:t>2</w:t>
      </w:r>
      <w:r w:rsidRPr="003C45D8">
        <w:rPr>
          <w:rStyle w:val="tlid-translation"/>
          <w:b w:val="0"/>
          <w:bCs/>
          <w:sz w:val="20"/>
          <w:szCs w:val="22"/>
          <w:lang w:val="pt-BR"/>
        </w:rPr>
        <w:t xml:space="preserve"> - dióxido de carbono; N</w:t>
      </w:r>
      <w:r w:rsidRPr="003C45D8">
        <w:rPr>
          <w:rStyle w:val="tlid-translation"/>
          <w:b w:val="0"/>
          <w:bCs/>
          <w:sz w:val="20"/>
          <w:szCs w:val="22"/>
          <w:vertAlign w:val="subscript"/>
          <w:lang w:val="pt-BR"/>
        </w:rPr>
        <w:t>2</w:t>
      </w:r>
      <w:r w:rsidRPr="003C45D8">
        <w:rPr>
          <w:rStyle w:val="tlid-translation"/>
          <w:b w:val="0"/>
          <w:bCs/>
          <w:sz w:val="20"/>
          <w:szCs w:val="22"/>
          <w:lang w:val="pt-BR"/>
        </w:rPr>
        <w:t>O - óxido nitroso; CF</w:t>
      </w:r>
      <w:r w:rsidRPr="003C45D8">
        <w:rPr>
          <w:rStyle w:val="tlid-translation"/>
          <w:b w:val="0"/>
          <w:bCs/>
          <w:sz w:val="20"/>
          <w:szCs w:val="22"/>
          <w:vertAlign w:val="subscript"/>
          <w:lang w:val="pt-BR"/>
        </w:rPr>
        <w:t>4</w:t>
      </w:r>
      <w:r w:rsidRPr="003C45D8">
        <w:rPr>
          <w:rStyle w:val="tlid-translation"/>
          <w:b w:val="0"/>
          <w:bCs/>
          <w:sz w:val="20"/>
          <w:szCs w:val="22"/>
          <w:lang w:val="pt-BR"/>
        </w:rPr>
        <w:t xml:space="preserve"> - tetrafluorometano e C</w:t>
      </w:r>
      <w:r w:rsidRPr="003C45D8">
        <w:rPr>
          <w:rStyle w:val="tlid-translation"/>
          <w:b w:val="0"/>
          <w:bCs/>
          <w:sz w:val="20"/>
          <w:szCs w:val="22"/>
          <w:vertAlign w:val="subscript"/>
          <w:lang w:val="pt-BR"/>
        </w:rPr>
        <w:t>2</w:t>
      </w:r>
      <w:r w:rsidRPr="003C45D8">
        <w:rPr>
          <w:rStyle w:val="tlid-translation"/>
          <w:b w:val="0"/>
          <w:bCs/>
          <w:sz w:val="20"/>
          <w:szCs w:val="22"/>
          <w:lang w:val="pt-BR"/>
        </w:rPr>
        <w:t>F</w:t>
      </w:r>
      <w:r w:rsidRPr="003C45D8">
        <w:rPr>
          <w:rStyle w:val="tlid-translation"/>
          <w:b w:val="0"/>
          <w:bCs/>
          <w:sz w:val="20"/>
          <w:szCs w:val="22"/>
          <w:vertAlign w:val="subscript"/>
          <w:lang w:val="pt-BR"/>
        </w:rPr>
        <w:t>6</w:t>
      </w:r>
      <w:r w:rsidRPr="003C45D8">
        <w:rPr>
          <w:rStyle w:val="tlid-translation"/>
          <w:b w:val="0"/>
          <w:bCs/>
          <w:sz w:val="20"/>
          <w:szCs w:val="22"/>
          <w:lang w:val="pt-BR"/>
        </w:rPr>
        <w:t xml:space="preserve"> - hexafluoroetano (ambos são perfluorocarbonos.</w:t>
      </w:r>
    </w:p>
    <w:sectPr w:rsidR="00D44E2B" w:rsidRPr="000D75EF">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739FE" w14:textId="77777777" w:rsidR="009C46DA" w:rsidRDefault="009C46DA" w:rsidP="00574C99">
      <w:pPr>
        <w:spacing w:before="0" w:after="0"/>
      </w:pPr>
      <w:r>
        <w:separator/>
      </w:r>
    </w:p>
  </w:endnote>
  <w:endnote w:type="continuationSeparator" w:id="0">
    <w:p w14:paraId="59E6665E" w14:textId="77777777" w:rsidR="009C46DA" w:rsidRDefault="009C46DA" w:rsidP="00574C99">
      <w:pPr>
        <w:spacing w:before="0" w:after="0"/>
      </w:pPr>
      <w:r>
        <w:continuationSeparator/>
      </w:r>
    </w:p>
  </w:endnote>
  <w:endnote w:type="continuationNotice" w:id="1">
    <w:p w14:paraId="3F5B858B" w14:textId="77777777" w:rsidR="009C46DA" w:rsidRDefault="009C46D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521473"/>
      <w:docPartObj>
        <w:docPartGallery w:val="Page Numbers (Bottom of Page)"/>
        <w:docPartUnique/>
      </w:docPartObj>
    </w:sdtPr>
    <w:sdtEndPr>
      <w:rPr>
        <w:noProof/>
      </w:rPr>
    </w:sdtEndPr>
    <w:sdtContent>
      <w:p w14:paraId="15DAB015" w14:textId="378FF844" w:rsidR="00035B56" w:rsidRDefault="00035B56">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14:paraId="5992D727" w14:textId="77777777" w:rsidR="00035B56" w:rsidRDefault="00035B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D5DC1" w14:textId="77777777" w:rsidR="009C46DA" w:rsidRDefault="009C46DA" w:rsidP="00574C99">
      <w:pPr>
        <w:spacing w:before="0" w:after="0"/>
      </w:pPr>
      <w:r>
        <w:separator/>
      </w:r>
    </w:p>
  </w:footnote>
  <w:footnote w:type="continuationSeparator" w:id="0">
    <w:p w14:paraId="1B601872" w14:textId="77777777" w:rsidR="009C46DA" w:rsidRDefault="009C46DA" w:rsidP="00574C99">
      <w:pPr>
        <w:spacing w:before="0" w:after="0"/>
      </w:pPr>
      <w:r>
        <w:continuationSeparator/>
      </w:r>
    </w:p>
  </w:footnote>
  <w:footnote w:type="continuationNotice" w:id="1">
    <w:p w14:paraId="3968562A" w14:textId="77777777" w:rsidR="009C46DA" w:rsidRDefault="009C46DA">
      <w:pPr>
        <w:spacing w:before="0" w:after="0"/>
      </w:pPr>
    </w:p>
  </w:footnote>
  <w:footnote w:id="2">
    <w:p w14:paraId="37C5A473" w14:textId="7CADFE3C" w:rsidR="00035B56" w:rsidRPr="002B4D3B" w:rsidRDefault="00035B56">
      <w:pPr>
        <w:pStyle w:val="FootnoteText"/>
        <w:rPr>
          <w:sz w:val="18"/>
          <w:szCs w:val="18"/>
          <w:lang w:val="pt-BR"/>
        </w:rPr>
      </w:pPr>
      <w:r w:rsidRPr="00BB00CF">
        <w:rPr>
          <w:rStyle w:val="FootnoteReference"/>
          <w:sz w:val="18"/>
          <w:szCs w:val="18"/>
        </w:rPr>
        <w:footnoteRef/>
      </w:r>
      <w:r w:rsidRPr="002B4D3B">
        <w:rPr>
          <w:sz w:val="18"/>
          <w:szCs w:val="18"/>
          <w:lang w:val="pt-BR"/>
        </w:rPr>
        <w:t xml:space="preserve"> As estimativas de emissão atuais são baseadas em dados de atividade compilados pela SEEG Brasil: </w:t>
      </w:r>
      <w:hyperlink r:id="rId1" w:history="1">
        <w:r w:rsidRPr="002B4D3B">
          <w:rPr>
            <w:rStyle w:val="Hyperlink"/>
            <w:sz w:val="18"/>
            <w:szCs w:val="18"/>
            <w:lang w:val="pt-BR"/>
          </w:rPr>
          <w:t>http://seeg.eco.br/en</w:t>
        </w:r>
      </w:hyperlink>
      <w:r w:rsidRPr="002B4D3B">
        <w:rPr>
          <w:sz w:val="18"/>
          <w:szCs w:val="18"/>
          <w:lang w:val="pt-BR"/>
        </w:rPr>
        <w:t>; bem como algumas atualizações do trabalho anterior de inventário de GEE do estado (</w:t>
      </w:r>
      <w:hyperlink r:id="rId2" w:history="1">
        <w:r w:rsidRPr="002B4D3B">
          <w:rPr>
            <w:rStyle w:val="Hyperlink"/>
            <w:sz w:val="18"/>
            <w:szCs w:val="18"/>
            <w:lang w:val="pt-BR"/>
          </w:rPr>
          <w:t>https://cetesb.sp.gov.br/inventario-gee-sp/1o-inventario-de-emissoes-antropicas-de-gases-de-efeito-estufa-diretos-e-indiretos-do-estado-de-sao-paulo-periodo-1990-a-2008-2/english-2/</w:t>
        </w:r>
      </w:hyperlink>
      <w:r w:rsidRPr="002B4D3B">
        <w:rPr>
          <w:sz w:val="18"/>
          <w:szCs w:val="18"/>
          <w:lang w:val="pt-BR"/>
        </w:rPr>
        <w:t>). Outras substâncias com alto GWP incluem PFCs e hexafluoreto de enxofre (SF</w:t>
      </w:r>
      <w:r w:rsidRPr="002B4D3B">
        <w:rPr>
          <w:sz w:val="18"/>
          <w:szCs w:val="18"/>
          <w:vertAlign w:val="subscript"/>
          <w:lang w:val="pt-BR"/>
        </w:rPr>
        <w:t>6</w:t>
      </w:r>
      <w:r w:rsidRPr="002B4D3B">
        <w:rPr>
          <w:sz w:val="18"/>
          <w:szCs w:val="18"/>
          <w:lang w:val="pt-BR"/>
        </w:rPr>
        <w:t>). SF</w:t>
      </w:r>
      <w:r w:rsidRPr="002B4D3B">
        <w:rPr>
          <w:sz w:val="18"/>
          <w:szCs w:val="18"/>
          <w:vertAlign w:val="subscript"/>
          <w:lang w:val="pt-BR"/>
        </w:rPr>
        <w:t>6</w:t>
      </w:r>
      <w:r w:rsidRPr="002B4D3B">
        <w:rPr>
          <w:sz w:val="18"/>
          <w:szCs w:val="18"/>
          <w:lang w:val="pt-BR"/>
        </w:rPr>
        <w:t xml:space="preserve"> é emitido durante a produção de magnésio. O SF</w:t>
      </w:r>
      <w:r w:rsidRPr="002B4D3B">
        <w:rPr>
          <w:sz w:val="18"/>
          <w:szCs w:val="18"/>
          <w:vertAlign w:val="subscript"/>
          <w:lang w:val="pt-BR"/>
        </w:rPr>
        <w:t>6</w:t>
      </w:r>
      <w:r w:rsidRPr="002B4D3B">
        <w:rPr>
          <w:sz w:val="18"/>
          <w:szCs w:val="18"/>
          <w:lang w:val="pt-BR"/>
        </w:rPr>
        <w:t xml:space="preserve"> também é usado no equipamento de transmissão e distribuição do sistema elétrico. Se as estimativas de emissão estiverem disponíveis para essa atividade, elas serão apresentadas na linha de base do setor de Abastecimento de Energia. Um estudo recente sobre emissões de processos industriais e estratégias de mitigação pode ser encontrado aqui: </w:t>
      </w:r>
      <w:hyperlink r:id="rId3" w:history="1">
        <w:r w:rsidRPr="002B4D3B">
          <w:rPr>
            <w:rStyle w:val="Hyperlink"/>
            <w:sz w:val="18"/>
            <w:szCs w:val="18"/>
            <w:lang w:val="pt-BR"/>
          </w:rPr>
          <w:t>http://www.ppe.ufrj.br/images/publica%C3%A7%C3%B5es/mestrado/Otto_Hebeda.pdf</w:t>
        </w:r>
      </w:hyperlink>
      <w:r w:rsidRPr="002B4D3B">
        <w:rPr>
          <w:sz w:val="18"/>
          <w:szCs w:val="18"/>
          <w:lang w:val="pt-BR"/>
        </w:rPr>
        <w:t xml:space="preserve">. </w:t>
      </w:r>
    </w:p>
  </w:footnote>
  <w:footnote w:id="3">
    <w:p w14:paraId="1F12EA60" w14:textId="766EC78E" w:rsidR="00035B56" w:rsidRPr="005C1A78" w:rsidRDefault="00035B56" w:rsidP="00FB72C2">
      <w:pPr>
        <w:pStyle w:val="FootnoteText"/>
        <w:rPr>
          <w:sz w:val="18"/>
          <w:szCs w:val="18"/>
          <w:lang w:val="pt-BR"/>
        </w:rPr>
      </w:pPr>
      <w:r w:rsidRPr="00FB72C2">
        <w:rPr>
          <w:rStyle w:val="FootnoteReference"/>
          <w:i/>
          <w:iCs/>
          <w:sz w:val="18"/>
          <w:szCs w:val="18"/>
        </w:rPr>
        <w:footnoteRef/>
      </w:r>
      <w:r w:rsidRPr="005C1A78">
        <w:rPr>
          <w:i/>
          <w:iCs/>
          <w:sz w:val="18"/>
          <w:szCs w:val="18"/>
          <w:lang w:val="pt-BR"/>
        </w:rPr>
        <w:t xml:space="preserve"> </w:t>
      </w:r>
      <w:r w:rsidRPr="005C1A78">
        <w:rPr>
          <w:i/>
          <w:iCs/>
          <w:sz w:val="18"/>
          <w:szCs w:val="18"/>
          <w:lang w:val="pt-BR"/>
        </w:rPr>
        <w:t xml:space="preserve">Diretrizes do IPCC de 2006 para Inventários Nacionais de Gases de Efeito Estufa, Volume 3, Processos Industriais e Uso de Produto, </w:t>
      </w:r>
      <w:hyperlink r:id="rId4" w:history="1">
        <w:r w:rsidRPr="005C1A78">
          <w:rPr>
            <w:rStyle w:val="Hyperlink"/>
            <w:i/>
            <w:iCs/>
            <w:sz w:val="18"/>
            <w:szCs w:val="18"/>
            <w:lang w:val="pt-BR"/>
          </w:rPr>
          <w:t>https://www.ipcc-nggip.iges.or.jp/public/2006gl/vol3.html</w:t>
        </w:r>
      </w:hyperlink>
      <w:r w:rsidRPr="005C1A78">
        <w:rPr>
          <w:i/>
          <w:iCs/>
          <w:sz w:val="18"/>
          <w:szCs w:val="18"/>
          <w:lang w:val="pt-BR"/>
        </w:rPr>
        <w:t xml:space="preserve">. </w:t>
      </w:r>
    </w:p>
  </w:footnote>
  <w:footnote w:id="4">
    <w:p w14:paraId="39CD2FDF" w14:textId="3A594572" w:rsidR="00035B56" w:rsidRPr="00765EBF" w:rsidRDefault="00035B56" w:rsidP="0072600B">
      <w:pPr>
        <w:pStyle w:val="FootnoteText"/>
        <w:rPr>
          <w:lang w:val="pt-BR"/>
        </w:rPr>
      </w:pPr>
      <w:r w:rsidRPr="003D085B">
        <w:rPr>
          <w:rStyle w:val="FootnoteReference"/>
          <w:sz w:val="18"/>
          <w:szCs w:val="18"/>
        </w:rPr>
        <w:footnoteRef/>
      </w:r>
      <w:r w:rsidRPr="00765EBF">
        <w:rPr>
          <w:sz w:val="18"/>
          <w:szCs w:val="18"/>
          <w:lang w:val="pt-BR"/>
        </w:rPr>
        <w:t xml:space="preserve"> Estudo de Baixo Carbono para a Indústria Siderúrgica no Estado de São Paulo de 2014 a 2030, 2018, </w:t>
      </w:r>
      <w:hyperlink r:id="rId5" w:history="1">
        <w:r w:rsidRPr="00767B84">
          <w:rPr>
            <w:rStyle w:val="Hyperlink"/>
            <w:sz w:val="18"/>
            <w:szCs w:val="18"/>
            <w:lang w:val="pt-BR"/>
          </w:rPr>
          <w:t>https://cetesb.sp.gov.br/proclima/wp-content/uploads/sites/36/2018/09/SIDERURGIA-PUBLICA%C3%87%C3%83O_ON-LINE.pdf</w:t>
        </w:r>
      </w:hyperlink>
      <w:r>
        <w:rPr>
          <w:sz w:val="18"/>
          <w:szCs w:val="18"/>
          <w:lang w:val="pt-BR"/>
        </w:rPr>
        <w:t xml:space="preserve">. </w:t>
      </w:r>
    </w:p>
  </w:footnote>
  <w:footnote w:id="5">
    <w:p w14:paraId="12547885" w14:textId="2C8389A7" w:rsidR="00035B56" w:rsidRPr="00B02442" w:rsidRDefault="00035B56" w:rsidP="009025B5">
      <w:pPr>
        <w:pStyle w:val="FootnoteText"/>
        <w:rPr>
          <w:sz w:val="18"/>
          <w:szCs w:val="18"/>
          <w:lang w:val="pt-BR"/>
        </w:rPr>
      </w:pPr>
      <w:r w:rsidRPr="009025B5">
        <w:rPr>
          <w:rStyle w:val="FootnoteReference"/>
          <w:sz w:val="18"/>
          <w:szCs w:val="18"/>
        </w:rPr>
        <w:footnoteRef/>
      </w:r>
      <w:r w:rsidRPr="00B02442">
        <w:rPr>
          <w:sz w:val="18"/>
          <w:szCs w:val="18"/>
          <w:lang w:val="pt-BR"/>
        </w:rPr>
        <w:t xml:space="preserve"> </w:t>
      </w:r>
      <w:r w:rsidRPr="00B02442">
        <w:rPr>
          <w:sz w:val="18"/>
          <w:szCs w:val="18"/>
          <w:lang w:val="pt-BR"/>
        </w:rPr>
        <w:t>1 TJ = 23.88 toneladas de óleo equivalente (tep).</w:t>
      </w:r>
    </w:p>
  </w:footnote>
  <w:footnote w:id="6">
    <w:p w14:paraId="7C16797A" w14:textId="0BD5A36A" w:rsidR="00035B56" w:rsidRPr="00B02442" w:rsidRDefault="00035B56" w:rsidP="009025B5">
      <w:pPr>
        <w:pStyle w:val="FootnoteText"/>
        <w:rPr>
          <w:sz w:val="18"/>
          <w:szCs w:val="18"/>
          <w:lang w:val="pt-BR"/>
        </w:rPr>
      </w:pPr>
      <w:r w:rsidRPr="00C55C63">
        <w:rPr>
          <w:rStyle w:val="FootnoteReference"/>
          <w:sz w:val="18"/>
          <w:szCs w:val="18"/>
        </w:rPr>
        <w:footnoteRef/>
      </w:r>
      <w:r w:rsidRPr="00B02442">
        <w:rPr>
          <w:sz w:val="18"/>
          <w:szCs w:val="18"/>
          <w:lang w:val="pt-BR"/>
        </w:rPr>
        <w:t xml:space="preserve"> Balanço </w:t>
      </w:r>
      <w:r w:rsidRPr="00B02442">
        <w:rPr>
          <w:sz w:val="18"/>
          <w:szCs w:val="18"/>
          <w:lang w:val="pt-BR"/>
        </w:rPr>
        <w:t xml:space="preserve">Energético SP 2018. Planilhas eletrônicas de suporte ao relatório no link a seguir: </w:t>
      </w:r>
      <w:hyperlink r:id="rId6" w:history="1">
        <w:r w:rsidRPr="00B02442">
          <w:rPr>
            <w:rStyle w:val="Hyperlink"/>
            <w:sz w:val="18"/>
            <w:szCs w:val="18"/>
            <w:lang w:val="pt-BR"/>
          </w:rPr>
          <w:t>http://dadosenergeticos.energia.sp.gov.br/portalcev2/intranet/BiblioVirtual/diversos/BalancoEnergetico.pdf</w:t>
        </w:r>
      </w:hyperlink>
      <w:r w:rsidRPr="00B02442">
        <w:rPr>
          <w:sz w:val="18"/>
          <w:szCs w:val="18"/>
          <w:lang w:val="pt-BR"/>
        </w:rPr>
        <w:t xml:space="preserve">.  </w:t>
      </w:r>
    </w:p>
  </w:footnote>
  <w:footnote w:id="7">
    <w:p w14:paraId="7C2D68A7" w14:textId="5CAD5544" w:rsidR="00035B56" w:rsidRPr="002303F3" w:rsidRDefault="00035B56" w:rsidP="009025B5">
      <w:pPr>
        <w:pStyle w:val="FootnoteText"/>
        <w:rPr>
          <w:sz w:val="18"/>
          <w:szCs w:val="18"/>
          <w:lang w:val="pt-BR"/>
        </w:rPr>
      </w:pPr>
      <w:r w:rsidRPr="00AB4266">
        <w:rPr>
          <w:rStyle w:val="FootnoteReference"/>
          <w:sz w:val="18"/>
          <w:szCs w:val="18"/>
        </w:rPr>
        <w:footnoteRef/>
      </w:r>
      <w:r w:rsidRPr="002303F3">
        <w:rPr>
          <w:sz w:val="18"/>
          <w:szCs w:val="18"/>
          <w:lang w:val="pt-BR"/>
        </w:rPr>
        <w:t xml:space="preserve"> </w:t>
      </w:r>
      <w:r w:rsidR="002303F3" w:rsidRPr="002303F3">
        <w:rPr>
          <w:sz w:val="18"/>
          <w:szCs w:val="18"/>
          <w:lang w:val="pt-BR"/>
        </w:rPr>
        <w:t xml:space="preserve">Estes são os GWPs de 100 anos mostrados na Tabela 8.7 em </w:t>
      </w:r>
      <w:hyperlink r:id="rId7" w:history="1">
        <w:r w:rsidRPr="002303F3">
          <w:rPr>
            <w:rStyle w:val="Hyperlink"/>
            <w:sz w:val="18"/>
            <w:szCs w:val="18"/>
            <w:lang w:val="pt-BR"/>
          </w:rPr>
          <w:t>https://ar5-syr.ipcc.ch/resources/htmlpdf/WG1AR5_Chapter08_FINAL/</w:t>
        </w:r>
      </w:hyperlink>
      <w:r w:rsidRPr="002303F3">
        <w:rPr>
          <w:sz w:val="18"/>
          <w:szCs w:val="18"/>
          <w:lang w:val="pt-BR"/>
        </w:rPr>
        <w:t xml:space="preserve">. </w:t>
      </w:r>
    </w:p>
  </w:footnote>
  <w:footnote w:id="8">
    <w:p w14:paraId="58C2F29C" w14:textId="1727F3D4" w:rsidR="00035B56" w:rsidRPr="00B06C75" w:rsidRDefault="00035B56" w:rsidP="009025B5">
      <w:pPr>
        <w:pStyle w:val="FootnoteText"/>
        <w:rPr>
          <w:lang w:val="pt-BR"/>
        </w:rPr>
      </w:pPr>
      <w:r w:rsidRPr="00AB4266">
        <w:rPr>
          <w:rStyle w:val="FootnoteReference"/>
          <w:sz w:val="18"/>
          <w:szCs w:val="18"/>
        </w:rPr>
        <w:footnoteRef/>
      </w:r>
      <w:r w:rsidRPr="00B06C75">
        <w:rPr>
          <w:sz w:val="18"/>
          <w:szCs w:val="18"/>
          <w:lang w:val="pt-BR"/>
        </w:rPr>
        <w:t xml:space="preserve"> </w:t>
      </w:r>
      <w:r w:rsidR="00B06C75" w:rsidRPr="00B06C75">
        <w:rPr>
          <w:sz w:val="18"/>
          <w:szCs w:val="18"/>
          <w:lang w:val="pt-BR"/>
        </w:rPr>
        <w:t>Um teragrama tem um milhão de toneladas métricas</w:t>
      </w:r>
      <w:r w:rsidRPr="00B06C75">
        <w:rPr>
          <w:sz w:val="18"/>
          <w:szCs w:val="18"/>
          <w:lang w:val="pt-B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687C5" w14:textId="692758EF" w:rsidR="00035B56" w:rsidRPr="002B4D3B" w:rsidRDefault="00035B56">
    <w:pPr>
      <w:pStyle w:val="Header"/>
      <w:rPr>
        <w:lang w:val="pt-BR"/>
      </w:rPr>
    </w:pPr>
    <w:r w:rsidRPr="002B4D3B">
      <w:rPr>
        <w:rStyle w:val="tlid-translation"/>
        <w:lang w:val="pt-BR"/>
      </w:rPr>
      <w:t>Estado de São Paulo</w:t>
    </w:r>
    <w:r w:rsidRPr="00F07905">
      <w:ptab w:relativeTo="margin" w:alignment="center" w:leader="none"/>
    </w:r>
    <w:r w:rsidRPr="00F07905">
      <w:ptab w:relativeTo="margin" w:alignment="right" w:leader="none"/>
    </w:r>
    <w:r w:rsidRPr="002B4D3B">
      <w:rPr>
        <w:rStyle w:val="Heading1Char"/>
        <w:lang w:val="pt-PT"/>
      </w:rPr>
      <w:t xml:space="preserve"> </w:t>
    </w:r>
    <w:r>
      <w:rPr>
        <w:rStyle w:val="jlqj4b"/>
        <w:lang w:val="pt-PT"/>
      </w:rPr>
      <w:t>Linha de base do setor industrial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proofState w:spelling="clean"/>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C99"/>
    <w:rsid w:val="000140D6"/>
    <w:rsid w:val="000155E4"/>
    <w:rsid w:val="00024014"/>
    <w:rsid w:val="00024FE3"/>
    <w:rsid w:val="0003166D"/>
    <w:rsid w:val="00035B56"/>
    <w:rsid w:val="00037BDA"/>
    <w:rsid w:val="0004377D"/>
    <w:rsid w:val="00047FBC"/>
    <w:rsid w:val="000543BB"/>
    <w:rsid w:val="000557D7"/>
    <w:rsid w:val="00057946"/>
    <w:rsid w:val="000613CF"/>
    <w:rsid w:val="000758B7"/>
    <w:rsid w:val="00083CD3"/>
    <w:rsid w:val="0008443E"/>
    <w:rsid w:val="00086DC5"/>
    <w:rsid w:val="0009185E"/>
    <w:rsid w:val="000A1358"/>
    <w:rsid w:val="000A46A2"/>
    <w:rsid w:val="000B52EC"/>
    <w:rsid w:val="000D286A"/>
    <w:rsid w:val="000D59D9"/>
    <w:rsid w:val="000D606E"/>
    <w:rsid w:val="000D75EF"/>
    <w:rsid w:val="000D7CC5"/>
    <w:rsid w:val="000F3FE8"/>
    <w:rsid w:val="000F7493"/>
    <w:rsid w:val="00105EA7"/>
    <w:rsid w:val="00110149"/>
    <w:rsid w:val="00111FB8"/>
    <w:rsid w:val="001128D9"/>
    <w:rsid w:val="00112A55"/>
    <w:rsid w:val="001156B0"/>
    <w:rsid w:val="001228E5"/>
    <w:rsid w:val="00134AAB"/>
    <w:rsid w:val="00145FFC"/>
    <w:rsid w:val="00146827"/>
    <w:rsid w:val="001546DE"/>
    <w:rsid w:val="00174756"/>
    <w:rsid w:val="001774F1"/>
    <w:rsid w:val="00187D4A"/>
    <w:rsid w:val="00191EEF"/>
    <w:rsid w:val="001A7594"/>
    <w:rsid w:val="001B16A0"/>
    <w:rsid w:val="001D228D"/>
    <w:rsid w:val="001D33FA"/>
    <w:rsid w:val="001D6316"/>
    <w:rsid w:val="001D7AA0"/>
    <w:rsid w:val="001E2264"/>
    <w:rsid w:val="001F3A40"/>
    <w:rsid w:val="001F72B8"/>
    <w:rsid w:val="00205893"/>
    <w:rsid w:val="00215F08"/>
    <w:rsid w:val="00216A27"/>
    <w:rsid w:val="002264EB"/>
    <w:rsid w:val="002303F3"/>
    <w:rsid w:val="00231539"/>
    <w:rsid w:val="002342E1"/>
    <w:rsid w:val="0024156B"/>
    <w:rsid w:val="00242CE7"/>
    <w:rsid w:val="002469B7"/>
    <w:rsid w:val="00246FBC"/>
    <w:rsid w:val="002747D3"/>
    <w:rsid w:val="002811D1"/>
    <w:rsid w:val="00281BA8"/>
    <w:rsid w:val="002A6577"/>
    <w:rsid w:val="002B4D3B"/>
    <w:rsid w:val="002B64E1"/>
    <w:rsid w:val="002D4658"/>
    <w:rsid w:val="002D5351"/>
    <w:rsid w:val="002E2FE3"/>
    <w:rsid w:val="002E4EA0"/>
    <w:rsid w:val="002F5FB3"/>
    <w:rsid w:val="00302D33"/>
    <w:rsid w:val="00304DE0"/>
    <w:rsid w:val="00315A0A"/>
    <w:rsid w:val="00315C8A"/>
    <w:rsid w:val="00327EF6"/>
    <w:rsid w:val="00333F6E"/>
    <w:rsid w:val="00335469"/>
    <w:rsid w:val="00337FDD"/>
    <w:rsid w:val="0034064B"/>
    <w:rsid w:val="003507FB"/>
    <w:rsid w:val="00357BCC"/>
    <w:rsid w:val="00370F52"/>
    <w:rsid w:val="00374D70"/>
    <w:rsid w:val="0038157D"/>
    <w:rsid w:val="00387A97"/>
    <w:rsid w:val="003903F1"/>
    <w:rsid w:val="003908B7"/>
    <w:rsid w:val="00392DA2"/>
    <w:rsid w:val="003C0AF9"/>
    <w:rsid w:val="003C3702"/>
    <w:rsid w:val="003C45D8"/>
    <w:rsid w:val="003C6F42"/>
    <w:rsid w:val="003D085B"/>
    <w:rsid w:val="003D7DB1"/>
    <w:rsid w:val="003E21C6"/>
    <w:rsid w:val="003F3575"/>
    <w:rsid w:val="00402DCB"/>
    <w:rsid w:val="00410F96"/>
    <w:rsid w:val="00412DC9"/>
    <w:rsid w:val="00417248"/>
    <w:rsid w:val="00422A9A"/>
    <w:rsid w:val="004245C5"/>
    <w:rsid w:val="00435C1D"/>
    <w:rsid w:val="00443C50"/>
    <w:rsid w:val="004542AA"/>
    <w:rsid w:val="004603A8"/>
    <w:rsid w:val="0046445B"/>
    <w:rsid w:val="0048070E"/>
    <w:rsid w:val="004810EA"/>
    <w:rsid w:val="00483862"/>
    <w:rsid w:val="004B50FD"/>
    <w:rsid w:val="004D1EFE"/>
    <w:rsid w:val="004D41FA"/>
    <w:rsid w:val="004D6BF4"/>
    <w:rsid w:val="004E305F"/>
    <w:rsid w:val="004F38CE"/>
    <w:rsid w:val="00513BEC"/>
    <w:rsid w:val="00520143"/>
    <w:rsid w:val="00530381"/>
    <w:rsid w:val="0053363B"/>
    <w:rsid w:val="005508AE"/>
    <w:rsid w:val="00555A3A"/>
    <w:rsid w:val="00573674"/>
    <w:rsid w:val="00574C99"/>
    <w:rsid w:val="005965A4"/>
    <w:rsid w:val="005B422C"/>
    <w:rsid w:val="005B5A54"/>
    <w:rsid w:val="005C1A78"/>
    <w:rsid w:val="005C5E18"/>
    <w:rsid w:val="005D2536"/>
    <w:rsid w:val="005D3ADA"/>
    <w:rsid w:val="005E146E"/>
    <w:rsid w:val="005E6EBA"/>
    <w:rsid w:val="005E76E0"/>
    <w:rsid w:val="005F236B"/>
    <w:rsid w:val="005F4988"/>
    <w:rsid w:val="0061248C"/>
    <w:rsid w:val="0063612E"/>
    <w:rsid w:val="00640791"/>
    <w:rsid w:val="00646E54"/>
    <w:rsid w:val="00665351"/>
    <w:rsid w:val="00666670"/>
    <w:rsid w:val="00675D18"/>
    <w:rsid w:val="0067731B"/>
    <w:rsid w:val="00684B87"/>
    <w:rsid w:val="006905DE"/>
    <w:rsid w:val="00692EC0"/>
    <w:rsid w:val="00695E38"/>
    <w:rsid w:val="006A7171"/>
    <w:rsid w:val="006C01B1"/>
    <w:rsid w:val="006D2996"/>
    <w:rsid w:val="006D2D24"/>
    <w:rsid w:val="006E13D5"/>
    <w:rsid w:val="006E71AF"/>
    <w:rsid w:val="00700700"/>
    <w:rsid w:val="00704E6F"/>
    <w:rsid w:val="0071163A"/>
    <w:rsid w:val="007218C0"/>
    <w:rsid w:val="0072282C"/>
    <w:rsid w:val="0072600B"/>
    <w:rsid w:val="00736511"/>
    <w:rsid w:val="007379C8"/>
    <w:rsid w:val="00740CE5"/>
    <w:rsid w:val="00741AFF"/>
    <w:rsid w:val="0074514B"/>
    <w:rsid w:val="00747BC1"/>
    <w:rsid w:val="00753267"/>
    <w:rsid w:val="00764FAB"/>
    <w:rsid w:val="00765EBF"/>
    <w:rsid w:val="007675B2"/>
    <w:rsid w:val="00770562"/>
    <w:rsid w:val="00774DF1"/>
    <w:rsid w:val="00780259"/>
    <w:rsid w:val="007837F0"/>
    <w:rsid w:val="00793571"/>
    <w:rsid w:val="00794EB3"/>
    <w:rsid w:val="00797DB2"/>
    <w:rsid w:val="007A38D7"/>
    <w:rsid w:val="007A460B"/>
    <w:rsid w:val="007B2CA0"/>
    <w:rsid w:val="007B48B3"/>
    <w:rsid w:val="007B54F4"/>
    <w:rsid w:val="007C0099"/>
    <w:rsid w:val="007C2C5C"/>
    <w:rsid w:val="007C31CC"/>
    <w:rsid w:val="007C75AD"/>
    <w:rsid w:val="007F040D"/>
    <w:rsid w:val="007F141E"/>
    <w:rsid w:val="007F1C0B"/>
    <w:rsid w:val="007F334C"/>
    <w:rsid w:val="008158E7"/>
    <w:rsid w:val="00821046"/>
    <w:rsid w:val="00830A5E"/>
    <w:rsid w:val="00832DA5"/>
    <w:rsid w:val="00847339"/>
    <w:rsid w:val="008513D9"/>
    <w:rsid w:val="00862A65"/>
    <w:rsid w:val="00872735"/>
    <w:rsid w:val="00873C1A"/>
    <w:rsid w:val="0088264A"/>
    <w:rsid w:val="00883DB5"/>
    <w:rsid w:val="008A0479"/>
    <w:rsid w:val="008A4DE4"/>
    <w:rsid w:val="008B139A"/>
    <w:rsid w:val="008C173F"/>
    <w:rsid w:val="008C1BD4"/>
    <w:rsid w:val="008E159B"/>
    <w:rsid w:val="008E3741"/>
    <w:rsid w:val="008F128E"/>
    <w:rsid w:val="008F250E"/>
    <w:rsid w:val="009025B5"/>
    <w:rsid w:val="009030EE"/>
    <w:rsid w:val="009178C9"/>
    <w:rsid w:val="00927561"/>
    <w:rsid w:val="00934108"/>
    <w:rsid w:val="00943255"/>
    <w:rsid w:val="0094627B"/>
    <w:rsid w:val="009615CF"/>
    <w:rsid w:val="009702C0"/>
    <w:rsid w:val="009719DF"/>
    <w:rsid w:val="00975965"/>
    <w:rsid w:val="009815F6"/>
    <w:rsid w:val="00982017"/>
    <w:rsid w:val="009859FE"/>
    <w:rsid w:val="00987781"/>
    <w:rsid w:val="009A289E"/>
    <w:rsid w:val="009C46B6"/>
    <w:rsid w:val="009C46DA"/>
    <w:rsid w:val="009C4E47"/>
    <w:rsid w:val="009C7B8D"/>
    <w:rsid w:val="009D454B"/>
    <w:rsid w:val="009E1AAC"/>
    <w:rsid w:val="009E7F80"/>
    <w:rsid w:val="009F5110"/>
    <w:rsid w:val="009F7138"/>
    <w:rsid w:val="009F7374"/>
    <w:rsid w:val="00A0065B"/>
    <w:rsid w:val="00A0207A"/>
    <w:rsid w:val="00A269C1"/>
    <w:rsid w:val="00A312D8"/>
    <w:rsid w:val="00A33A24"/>
    <w:rsid w:val="00A409D2"/>
    <w:rsid w:val="00A411E5"/>
    <w:rsid w:val="00A45275"/>
    <w:rsid w:val="00A46608"/>
    <w:rsid w:val="00A46753"/>
    <w:rsid w:val="00A47AE8"/>
    <w:rsid w:val="00A65969"/>
    <w:rsid w:val="00A66897"/>
    <w:rsid w:val="00AA1A7E"/>
    <w:rsid w:val="00AA1EB5"/>
    <w:rsid w:val="00AB4266"/>
    <w:rsid w:val="00AB775A"/>
    <w:rsid w:val="00AC1D62"/>
    <w:rsid w:val="00AD1138"/>
    <w:rsid w:val="00AD2587"/>
    <w:rsid w:val="00AD4558"/>
    <w:rsid w:val="00AD523A"/>
    <w:rsid w:val="00AD7B27"/>
    <w:rsid w:val="00AE08E7"/>
    <w:rsid w:val="00AE28BA"/>
    <w:rsid w:val="00AF1C35"/>
    <w:rsid w:val="00AF6CA5"/>
    <w:rsid w:val="00B00E49"/>
    <w:rsid w:val="00B02442"/>
    <w:rsid w:val="00B04593"/>
    <w:rsid w:val="00B05AFB"/>
    <w:rsid w:val="00B06C75"/>
    <w:rsid w:val="00B1217F"/>
    <w:rsid w:val="00B1466A"/>
    <w:rsid w:val="00B14D95"/>
    <w:rsid w:val="00B219F1"/>
    <w:rsid w:val="00B304EE"/>
    <w:rsid w:val="00B40AF1"/>
    <w:rsid w:val="00B46FC3"/>
    <w:rsid w:val="00B53F56"/>
    <w:rsid w:val="00B550D7"/>
    <w:rsid w:val="00B60C24"/>
    <w:rsid w:val="00B62276"/>
    <w:rsid w:val="00B62CED"/>
    <w:rsid w:val="00B666A9"/>
    <w:rsid w:val="00B67D6D"/>
    <w:rsid w:val="00B700C2"/>
    <w:rsid w:val="00B70216"/>
    <w:rsid w:val="00B80851"/>
    <w:rsid w:val="00B82357"/>
    <w:rsid w:val="00B8257D"/>
    <w:rsid w:val="00B84FEA"/>
    <w:rsid w:val="00B940C6"/>
    <w:rsid w:val="00B94F40"/>
    <w:rsid w:val="00B9788E"/>
    <w:rsid w:val="00BA054D"/>
    <w:rsid w:val="00BA7B42"/>
    <w:rsid w:val="00BB00CF"/>
    <w:rsid w:val="00BC0220"/>
    <w:rsid w:val="00BD225B"/>
    <w:rsid w:val="00BD515B"/>
    <w:rsid w:val="00BD5412"/>
    <w:rsid w:val="00BD6A35"/>
    <w:rsid w:val="00C0117A"/>
    <w:rsid w:val="00C01998"/>
    <w:rsid w:val="00C069B8"/>
    <w:rsid w:val="00C06F8B"/>
    <w:rsid w:val="00C17634"/>
    <w:rsid w:val="00C209DD"/>
    <w:rsid w:val="00C24D35"/>
    <w:rsid w:val="00C272E8"/>
    <w:rsid w:val="00C32755"/>
    <w:rsid w:val="00C3778A"/>
    <w:rsid w:val="00C55C63"/>
    <w:rsid w:val="00C5718A"/>
    <w:rsid w:val="00C6230A"/>
    <w:rsid w:val="00C62B00"/>
    <w:rsid w:val="00C70D17"/>
    <w:rsid w:val="00C72E50"/>
    <w:rsid w:val="00C77490"/>
    <w:rsid w:val="00C832F2"/>
    <w:rsid w:val="00C85C7C"/>
    <w:rsid w:val="00C96371"/>
    <w:rsid w:val="00CA1440"/>
    <w:rsid w:val="00CA5609"/>
    <w:rsid w:val="00CA64B5"/>
    <w:rsid w:val="00CB659C"/>
    <w:rsid w:val="00CB6C8C"/>
    <w:rsid w:val="00CC3699"/>
    <w:rsid w:val="00CC71F0"/>
    <w:rsid w:val="00CD0D51"/>
    <w:rsid w:val="00CE38B8"/>
    <w:rsid w:val="00CF23A6"/>
    <w:rsid w:val="00CF6FC3"/>
    <w:rsid w:val="00D02BEE"/>
    <w:rsid w:val="00D039EF"/>
    <w:rsid w:val="00D146A5"/>
    <w:rsid w:val="00D229E2"/>
    <w:rsid w:val="00D30C27"/>
    <w:rsid w:val="00D44E2B"/>
    <w:rsid w:val="00D52C7D"/>
    <w:rsid w:val="00D53823"/>
    <w:rsid w:val="00D64897"/>
    <w:rsid w:val="00D648A5"/>
    <w:rsid w:val="00D729F9"/>
    <w:rsid w:val="00D822A8"/>
    <w:rsid w:val="00D8685C"/>
    <w:rsid w:val="00D87D7E"/>
    <w:rsid w:val="00D94BB8"/>
    <w:rsid w:val="00DB567D"/>
    <w:rsid w:val="00DB7A5B"/>
    <w:rsid w:val="00DC441D"/>
    <w:rsid w:val="00DD02A3"/>
    <w:rsid w:val="00DE7D06"/>
    <w:rsid w:val="00DF0AF7"/>
    <w:rsid w:val="00DF108F"/>
    <w:rsid w:val="00DF3993"/>
    <w:rsid w:val="00E17C89"/>
    <w:rsid w:val="00E23A16"/>
    <w:rsid w:val="00E255CC"/>
    <w:rsid w:val="00E34ED7"/>
    <w:rsid w:val="00E66AB2"/>
    <w:rsid w:val="00E7278B"/>
    <w:rsid w:val="00E73C52"/>
    <w:rsid w:val="00E77732"/>
    <w:rsid w:val="00E951D1"/>
    <w:rsid w:val="00EA3740"/>
    <w:rsid w:val="00EC23DA"/>
    <w:rsid w:val="00EC3901"/>
    <w:rsid w:val="00EC55EA"/>
    <w:rsid w:val="00ED2794"/>
    <w:rsid w:val="00ED6AB4"/>
    <w:rsid w:val="00ED7143"/>
    <w:rsid w:val="00EE0266"/>
    <w:rsid w:val="00EE5261"/>
    <w:rsid w:val="00EE5593"/>
    <w:rsid w:val="00EE58AB"/>
    <w:rsid w:val="00EF1C32"/>
    <w:rsid w:val="00EF1C91"/>
    <w:rsid w:val="00EF4510"/>
    <w:rsid w:val="00EF4C5C"/>
    <w:rsid w:val="00EF4FA2"/>
    <w:rsid w:val="00F015EC"/>
    <w:rsid w:val="00F04964"/>
    <w:rsid w:val="00F07905"/>
    <w:rsid w:val="00F11FA0"/>
    <w:rsid w:val="00F138A0"/>
    <w:rsid w:val="00F16A93"/>
    <w:rsid w:val="00F17639"/>
    <w:rsid w:val="00F21780"/>
    <w:rsid w:val="00F241C8"/>
    <w:rsid w:val="00F30894"/>
    <w:rsid w:val="00F33046"/>
    <w:rsid w:val="00F355B2"/>
    <w:rsid w:val="00F40DF7"/>
    <w:rsid w:val="00F41642"/>
    <w:rsid w:val="00F4398C"/>
    <w:rsid w:val="00F52A62"/>
    <w:rsid w:val="00F5655E"/>
    <w:rsid w:val="00F60654"/>
    <w:rsid w:val="00F62BB3"/>
    <w:rsid w:val="00F83061"/>
    <w:rsid w:val="00F860BE"/>
    <w:rsid w:val="00F94B7A"/>
    <w:rsid w:val="00FA26F1"/>
    <w:rsid w:val="00FB0873"/>
    <w:rsid w:val="00FB72C2"/>
    <w:rsid w:val="00FD0B34"/>
    <w:rsid w:val="00FD52A1"/>
    <w:rsid w:val="00FD65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571D7B"/>
  <w15:docId w15:val="{A7A0D908-0184-4237-A8B1-2ACBDF65D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4658"/>
    <w:pPr>
      <w:pBdr>
        <w:top w:val="nil"/>
        <w:left w:val="nil"/>
        <w:bottom w:val="nil"/>
        <w:right w:val="nil"/>
        <w:between w:val="nil"/>
        <w:bar w:val="nil"/>
      </w:pBdr>
      <w:spacing w:before="120" w:after="120" w:line="240" w:lineRule="auto"/>
    </w:pPr>
    <w:rPr>
      <w:rFonts w:ascii="Times New Roman" w:eastAsia="Arial Unicode MS" w:hAnsi="Times New Roman" w:cs="Times New Roman"/>
      <w:szCs w:val="24"/>
      <w:bdr w:val="nil"/>
    </w:rPr>
  </w:style>
  <w:style w:type="paragraph" w:styleId="Heading1">
    <w:name w:val="heading 1"/>
    <w:basedOn w:val="Normal"/>
    <w:next w:val="Normal"/>
    <w:link w:val="Heading1Char"/>
    <w:uiPriority w:val="9"/>
    <w:qFormat/>
    <w:rsid w:val="00574C9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74C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74C99"/>
    <w:pPr>
      <w:keepNext/>
      <w:keepLines/>
      <w:spacing w:before="40" w:after="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4C99"/>
    <w:rPr>
      <w:rFonts w:asciiTheme="majorHAnsi" w:eastAsiaTheme="majorEastAsia" w:hAnsiTheme="majorHAnsi" w:cstheme="majorBidi"/>
      <w:color w:val="2F5496" w:themeColor="accent1" w:themeShade="BF"/>
      <w:sz w:val="32"/>
      <w:szCs w:val="32"/>
      <w:bdr w:val="nil"/>
    </w:rPr>
  </w:style>
  <w:style w:type="character" w:customStyle="1" w:styleId="Heading2Char">
    <w:name w:val="Heading 2 Char"/>
    <w:basedOn w:val="DefaultParagraphFont"/>
    <w:link w:val="Heading2"/>
    <w:uiPriority w:val="9"/>
    <w:rsid w:val="00574C99"/>
    <w:rPr>
      <w:rFonts w:asciiTheme="majorHAnsi" w:eastAsiaTheme="majorEastAsia" w:hAnsiTheme="majorHAnsi" w:cstheme="majorBidi"/>
      <w:color w:val="2F5496" w:themeColor="accent1" w:themeShade="BF"/>
      <w:sz w:val="26"/>
      <w:szCs w:val="26"/>
      <w:bdr w:val="nil"/>
    </w:rPr>
  </w:style>
  <w:style w:type="character" w:customStyle="1" w:styleId="Heading3Char">
    <w:name w:val="Heading 3 Char"/>
    <w:basedOn w:val="DefaultParagraphFont"/>
    <w:link w:val="Heading3"/>
    <w:uiPriority w:val="9"/>
    <w:rsid w:val="00574C99"/>
    <w:rPr>
      <w:rFonts w:asciiTheme="majorHAnsi" w:eastAsiaTheme="majorEastAsia" w:hAnsiTheme="majorHAnsi" w:cstheme="majorBidi"/>
      <w:color w:val="1F3763" w:themeColor="accent1" w:themeShade="7F"/>
      <w:sz w:val="24"/>
      <w:szCs w:val="24"/>
      <w:bdr w:val="nil"/>
    </w:rPr>
  </w:style>
  <w:style w:type="character" w:customStyle="1" w:styleId="tlid-translation">
    <w:name w:val="tlid-translation"/>
    <w:basedOn w:val="DefaultParagraphFont"/>
    <w:rsid w:val="00574C99"/>
  </w:style>
  <w:style w:type="paragraph" w:styleId="Title">
    <w:name w:val="Title"/>
    <w:basedOn w:val="Normal"/>
    <w:next w:val="Normal"/>
    <w:link w:val="TitleChar"/>
    <w:uiPriority w:val="10"/>
    <w:qFormat/>
    <w:rsid w:val="00574C99"/>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4C99"/>
    <w:rPr>
      <w:rFonts w:asciiTheme="majorHAnsi" w:eastAsiaTheme="majorEastAsia" w:hAnsiTheme="majorHAnsi" w:cstheme="majorBidi"/>
      <w:spacing w:val="-10"/>
      <w:kern w:val="28"/>
      <w:sz w:val="56"/>
      <w:szCs w:val="56"/>
      <w:bdr w:val="nil"/>
    </w:rPr>
  </w:style>
  <w:style w:type="paragraph" w:styleId="Subtitle">
    <w:name w:val="Subtitle"/>
    <w:basedOn w:val="Normal"/>
    <w:next w:val="Normal"/>
    <w:link w:val="SubtitleChar"/>
    <w:uiPriority w:val="11"/>
    <w:qFormat/>
    <w:rsid w:val="00574C99"/>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574C99"/>
    <w:rPr>
      <w:rFonts w:eastAsiaTheme="minorEastAsia"/>
      <w:color w:val="5A5A5A" w:themeColor="text1" w:themeTint="A5"/>
      <w:spacing w:val="15"/>
      <w:bdr w:val="nil"/>
    </w:rPr>
  </w:style>
  <w:style w:type="paragraph" w:styleId="Header">
    <w:name w:val="header"/>
    <w:basedOn w:val="Normal"/>
    <w:link w:val="HeaderChar"/>
    <w:uiPriority w:val="99"/>
    <w:unhideWhenUsed/>
    <w:rsid w:val="00574C99"/>
    <w:pPr>
      <w:tabs>
        <w:tab w:val="center" w:pos="4680"/>
        <w:tab w:val="right" w:pos="9360"/>
      </w:tabs>
      <w:spacing w:before="0" w:after="0"/>
    </w:pPr>
  </w:style>
  <w:style w:type="character" w:customStyle="1" w:styleId="HeaderChar">
    <w:name w:val="Header Char"/>
    <w:basedOn w:val="DefaultParagraphFont"/>
    <w:link w:val="Header"/>
    <w:uiPriority w:val="99"/>
    <w:rsid w:val="00574C99"/>
    <w:rPr>
      <w:rFonts w:ascii="Times New Roman" w:eastAsia="Arial Unicode MS" w:hAnsi="Times New Roman" w:cs="Times New Roman"/>
      <w:szCs w:val="24"/>
      <w:bdr w:val="nil"/>
    </w:rPr>
  </w:style>
  <w:style w:type="paragraph" w:styleId="Footer">
    <w:name w:val="footer"/>
    <w:basedOn w:val="Normal"/>
    <w:link w:val="FooterChar"/>
    <w:uiPriority w:val="99"/>
    <w:unhideWhenUsed/>
    <w:rsid w:val="00574C99"/>
    <w:pPr>
      <w:tabs>
        <w:tab w:val="center" w:pos="4680"/>
        <w:tab w:val="right" w:pos="9360"/>
      </w:tabs>
      <w:spacing w:before="0" w:after="0"/>
    </w:pPr>
  </w:style>
  <w:style w:type="character" w:customStyle="1" w:styleId="FooterChar">
    <w:name w:val="Footer Char"/>
    <w:basedOn w:val="DefaultParagraphFont"/>
    <w:link w:val="Footer"/>
    <w:uiPriority w:val="99"/>
    <w:rsid w:val="00574C99"/>
    <w:rPr>
      <w:rFonts w:ascii="Times New Roman" w:eastAsia="Arial Unicode MS" w:hAnsi="Times New Roman" w:cs="Times New Roman"/>
      <w:szCs w:val="24"/>
      <w:bdr w:val="nil"/>
    </w:rPr>
  </w:style>
  <w:style w:type="paragraph" w:customStyle="1" w:styleId="TableandFigureTitles">
    <w:name w:val="Table and Figure Titles"/>
    <w:basedOn w:val="Normal"/>
    <w:link w:val="TableandFigureTitlesChar"/>
    <w:qFormat/>
    <w:rsid w:val="001D6316"/>
    <w:rPr>
      <w:rFonts w:ascii="Arial" w:hAnsi="Arial"/>
      <w:b/>
      <w:lang w:val="es-ES"/>
    </w:rPr>
  </w:style>
  <w:style w:type="character" w:customStyle="1" w:styleId="TableandFigureTitlesChar">
    <w:name w:val="Table and Figure Titles Char"/>
    <w:basedOn w:val="DefaultParagraphFont"/>
    <w:link w:val="TableandFigureTitles"/>
    <w:rsid w:val="001D6316"/>
    <w:rPr>
      <w:rFonts w:ascii="Arial" w:eastAsia="Arial Unicode MS" w:hAnsi="Arial" w:cs="Times New Roman"/>
      <w:b/>
      <w:szCs w:val="24"/>
      <w:bdr w:val="nil"/>
      <w:lang w:val="es-ES"/>
    </w:rPr>
  </w:style>
  <w:style w:type="paragraph" w:styleId="FootnoteText">
    <w:name w:val="footnote text"/>
    <w:basedOn w:val="Normal"/>
    <w:link w:val="FootnoteTextChar"/>
    <w:uiPriority w:val="99"/>
    <w:unhideWhenUsed/>
    <w:rsid w:val="001D6316"/>
    <w:pPr>
      <w:spacing w:before="0" w:after="0"/>
    </w:pPr>
    <w:rPr>
      <w:sz w:val="20"/>
      <w:szCs w:val="20"/>
    </w:rPr>
  </w:style>
  <w:style w:type="character" w:customStyle="1" w:styleId="FootnoteTextChar">
    <w:name w:val="Footnote Text Char"/>
    <w:basedOn w:val="DefaultParagraphFont"/>
    <w:link w:val="FootnoteText"/>
    <w:uiPriority w:val="99"/>
    <w:rsid w:val="001D6316"/>
    <w:rPr>
      <w:rFonts w:ascii="Times New Roman" w:eastAsia="Arial Unicode MS" w:hAnsi="Times New Roman" w:cs="Times New Roman"/>
      <w:sz w:val="20"/>
      <w:szCs w:val="20"/>
      <w:bdr w:val="nil"/>
    </w:rPr>
  </w:style>
  <w:style w:type="character" w:styleId="FootnoteReference">
    <w:name w:val="footnote reference"/>
    <w:basedOn w:val="DefaultParagraphFont"/>
    <w:uiPriority w:val="99"/>
    <w:unhideWhenUsed/>
    <w:rsid w:val="001D6316"/>
    <w:rPr>
      <w:vertAlign w:val="superscript"/>
    </w:rPr>
  </w:style>
  <w:style w:type="character" w:styleId="Hyperlink">
    <w:name w:val="Hyperlink"/>
    <w:basedOn w:val="DefaultParagraphFont"/>
    <w:uiPriority w:val="99"/>
    <w:unhideWhenUsed/>
    <w:rsid w:val="00112A55"/>
    <w:rPr>
      <w:color w:val="0563C1" w:themeColor="hyperlink"/>
      <w:u w:val="single"/>
    </w:rPr>
  </w:style>
  <w:style w:type="character" w:customStyle="1" w:styleId="UnresolvedMention1">
    <w:name w:val="Unresolved Mention1"/>
    <w:basedOn w:val="DefaultParagraphFont"/>
    <w:uiPriority w:val="99"/>
    <w:semiHidden/>
    <w:unhideWhenUsed/>
    <w:rsid w:val="00112A55"/>
    <w:rPr>
      <w:color w:val="605E5C"/>
      <w:shd w:val="clear" w:color="auto" w:fill="E1DFDD"/>
    </w:rPr>
  </w:style>
  <w:style w:type="paragraph" w:styleId="BalloonText">
    <w:name w:val="Balloon Text"/>
    <w:basedOn w:val="Normal"/>
    <w:link w:val="BalloonTextChar"/>
    <w:uiPriority w:val="99"/>
    <w:semiHidden/>
    <w:unhideWhenUsed/>
    <w:rsid w:val="00C272E8"/>
    <w:pPr>
      <w:spacing w:before="0" w:after="0"/>
    </w:pPr>
    <w:rPr>
      <w:sz w:val="18"/>
      <w:szCs w:val="18"/>
    </w:rPr>
  </w:style>
  <w:style w:type="character" w:customStyle="1" w:styleId="BalloonTextChar">
    <w:name w:val="Balloon Text Char"/>
    <w:basedOn w:val="DefaultParagraphFont"/>
    <w:link w:val="BalloonText"/>
    <w:uiPriority w:val="99"/>
    <w:semiHidden/>
    <w:rsid w:val="00C272E8"/>
    <w:rPr>
      <w:rFonts w:ascii="Times New Roman" w:eastAsia="Arial Unicode MS" w:hAnsi="Times New Roman" w:cs="Times New Roman"/>
      <w:sz w:val="18"/>
      <w:szCs w:val="18"/>
      <w:bdr w:val="nil"/>
    </w:rPr>
  </w:style>
  <w:style w:type="character" w:styleId="CommentReference">
    <w:name w:val="annotation reference"/>
    <w:basedOn w:val="DefaultParagraphFont"/>
    <w:uiPriority w:val="99"/>
    <w:semiHidden/>
    <w:unhideWhenUsed/>
    <w:rsid w:val="005B422C"/>
    <w:rPr>
      <w:sz w:val="16"/>
      <w:szCs w:val="16"/>
    </w:rPr>
  </w:style>
  <w:style w:type="paragraph" w:styleId="CommentText">
    <w:name w:val="annotation text"/>
    <w:basedOn w:val="Normal"/>
    <w:link w:val="CommentTextChar"/>
    <w:uiPriority w:val="99"/>
    <w:semiHidden/>
    <w:unhideWhenUsed/>
    <w:rsid w:val="005B422C"/>
    <w:rPr>
      <w:sz w:val="20"/>
      <w:szCs w:val="20"/>
    </w:rPr>
  </w:style>
  <w:style w:type="character" w:customStyle="1" w:styleId="CommentTextChar">
    <w:name w:val="Comment Text Char"/>
    <w:basedOn w:val="DefaultParagraphFont"/>
    <w:link w:val="CommentText"/>
    <w:uiPriority w:val="99"/>
    <w:semiHidden/>
    <w:rsid w:val="005B422C"/>
    <w:rPr>
      <w:rFonts w:ascii="Times New Roman" w:eastAsia="Arial Unicode MS" w:hAnsi="Times New Roman" w:cs="Times New Roman"/>
      <w:sz w:val="20"/>
      <w:szCs w:val="20"/>
      <w:bdr w:val="nil"/>
    </w:rPr>
  </w:style>
  <w:style w:type="paragraph" w:styleId="CommentSubject">
    <w:name w:val="annotation subject"/>
    <w:basedOn w:val="CommentText"/>
    <w:next w:val="CommentText"/>
    <w:link w:val="CommentSubjectChar"/>
    <w:uiPriority w:val="99"/>
    <w:semiHidden/>
    <w:unhideWhenUsed/>
    <w:rsid w:val="005B422C"/>
    <w:rPr>
      <w:b/>
      <w:bCs/>
    </w:rPr>
  </w:style>
  <w:style w:type="character" w:customStyle="1" w:styleId="CommentSubjectChar">
    <w:name w:val="Comment Subject Char"/>
    <w:basedOn w:val="CommentTextChar"/>
    <w:link w:val="CommentSubject"/>
    <w:uiPriority w:val="99"/>
    <w:semiHidden/>
    <w:rsid w:val="005B422C"/>
    <w:rPr>
      <w:rFonts w:ascii="Times New Roman" w:eastAsia="Arial Unicode MS" w:hAnsi="Times New Roman" w:cs="Times New Roman"/>
      <w:b/>
      <w:bCs/>
      <w:sz w:val="20"/>
      <w:szCs w:val="20"/>
      <w:bdr w:val="nil"/>
    </w:rPr>
  </w:style>
  <w:style w:type="character" w:styleId="FollowedHyperlink">
    <w:name w:val="FollowedHyperlink"/>
    <w:basedOn w:val="DefaultParagraphFont"/>
    <w:uiPriority w:val="99"/>
    <w:semiHidden/>
    <w:unhideWhenUsed/>
    <w:rsid w:val="00982017"/>
    <w:rPr>
      <w:color w:val="954F72" w:themeColor="followedHyperlink"/>
      <w:u w:val="single"/>
    </w:rPr>
  </w:style>
  <w:style w:type="character" w:customStyle="1" w:styleId="UnresolvedMention2">
    <w:name w:val="Unresolved Mention2"/>
    <w:basedOn w:val="DefaultParagraphFont"/>
    <w:uiPriority w:val="99"/>
    <w:rsid w:val="00AF6CA5"/>
    <w:rPr>
      <w:color w:val="605E5C"/>
      <w:shd w:val="clear" w:color="auto" w:fill="E1DFDD"/>
    </w:rPr>
  </w:style>
  <w:style w:type="character" w:customStyle="1" w:styleId="UnresolvedMention3">
    <w:name w:val="Unresolved Mention3"/>
    <w:basedOn w:val="DefaultParagraphFont"/>
    <w:uiPriority w:val="99"/>
    <w:semiHidden/>
    <w:unhideWhenUsed/>
    <w:rsid w:val="00770562"/>
    <w:rPr>
      <w:color w:val="605E5C"/>
      <w:shd w:val="clear" w:color="auto" w:fill="E1DFDD"/>
    </w:rPr>
  </w:style>
  <w:style w:type="character" w:customStyle="1" w:styleId="jlqj4b">
    <w:name w:val="jlqj4b"/>
    <w:basedOn w:val="DefaultParagraphFont"/>
    <w:rsid w:val="002B4D3B"/>
  </w:style>
  <w:style w:type="character" w:styleId="UnresolvedMention">
    <w:name w:val="Unresolved Mention"/>
    <w:basedOn w:val="DefaultParagraphFont"/>
    <w:uiPriority w:val="99"/>
    <w:semiHidden/>
    <w:unhideWhenUsed/>
    <w:rsid w:val="005C1A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180340">
      <w:bodyDiv w:val="1"/>
      <w:marLeft w:val="0"/>
      <w:marRight w:val="0"/>
      <w:marTop w:val="0"/>
      <w:marBottom w:val="0"/>
      <w:divBdr>
        <w:top w:val="none" w:sz="0" w:space="0" w:color="auto"/>
        <w:left w:val="none" w:sz="0" w:space="0" w:color="auto"/>
        <w:bottom w:val="none" w:sz="0" w:space="0" w:color="auto"/>
        <w:right w:val="none" w:sz="0" w:space="0" w:color="auto"/>
      </w:divBdr>
    </w:div>
    <w:div w:id="198010622">
      <w:bodyDiv w:val="1"/>
      <w:marLeft w:val="0"/>
      <w:marRight w:val="0"/>
      <w:marTop w:val="0"/>
      <w:marBottom w:val="0"/>
      <w:divBdr>
        <w:top w:val="none" w:sz="0" w:space="0" w:color="auto"/>
        <w:left w:val="none" w:sz="0" w:space="0" w:color="auto"/>
        <w:bottom w:val="none" w:sz="0" w:space="0" w:color="auto"/>
        <w:right w:val="none" w:sz="0" w:space="0" w:color="auto"/>
      </w:divBdr>
    </w:div>
    <w:div w:id="671419278">
      <w:bodyDiv w:val="1"/>
      <w:marLeft w:val="0"/>
      <w:marRight w:val="0"/>
      <w:marTop w:val="0"/>
      <w:marBottom w:val="0"/>
      <w:divBdr>
        <w:top w:val="none" w:sz="0" w:space="0" w:color="auto"/>
        <w:left w:val="none" w:sz="0" w:space="0" w:color="auto"/>
        <w:bottom w:val="none" w:sz="0" w:space="0" w:color="auto"/>
        <w:right w:val="none" w:sz="0" w:space="0" w:color="auto"/>
      </w:divBdr>
    </w:div>
    <w:div w:id="1530876719">
      <w:bodyDiv w:val="1"/>
      <w:marLeft w:val="0"/>
      <w:marRight w:val="0"/>
      <w:marTop w:val="0"/>
      <w:marBottom w:val="0"/>
      <w:divBdr>
        <w:top w:val="none" w:sz="0" w:space="0" w:color="auto"/>
        <w:left w:val="none" w:sz="0" w:space="0" w:color="auto"/>
        <w:bottom w:val="none" w:sz="0" w:space="0" w:color="auto"/>
        <w:right w:val="none" w:sz="0" w:space="0" w:color="auto"/>
      </w:divBdr>
    </w:div>
    <w:div w:id="1755008893">
      <w:bodyDiv w:val="1"/>
      <w:marLeft w:val="0"/>
      <w:marRight w:val="0"/>
      <w:marTop w:val="0"/>
      <w:marBottom w:val="0"/>
      <w:divBdr>
        <w:top w:val="none" w:sz="0" w:space="0" w:color="auto"/>
        <w:left w:val="none" w:sz="0" w:space="0" w:color="auto"/>
        <w:bottom w:val="none" w:sz="0" w:space="0" w:color="auto"/>
        <w:right w:val="none" w:sz="0" w:space="0" w:color="auto"/>
      </w:divBdr>
      <w:divsChild>
        <w:div w:id="1665157364">
          <w:marLeft w:val="0"/>
          <w:marRight w:val="0"/>
          <w:marTop w:val="0"/>
          <w:marBottom w:val="0"/>
          <w:divBdr>
            <w:top w:val="none" w:sz="0" w:space="0" w:color="auto"/>
            <w:left w:val="none" w:sz="0" w:space="0" w:color="auto"/>
            <w:bottom w:val="none" w:sz="0" w:space="0" w:color="auto"/>
            <w:right w:val="none" w:sz="0" w:space="0" w:color="auto"/>
          </w:divBdr>
          <w:divsChild>
            <w:div w:id="30088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54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chart" Target="charts/chart8.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chart" Target="charts/chart7.xml"/><Relationship Id="rId2" Type="http://schemas.openxmlformats.org/officeDocument/2006/relationships/customXml" Target="../customXml/item2.xml"/><Relationship Id="rId16" Type="http://schemas.openxmlformats.org/officeDocument/2006/relationships/chart" Target="charts/chart6.xml"/><Relationship Id="rId20"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hart" Target="charts/chart5.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hart" Target="charts/chart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4.xm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ppe.ufrj.br/images/publica%C3%A7%C3%B5es/mestrado/Otto_Hebeda.pdf" TargetMode="External"/><Relationship Id="rId7" Type="http://schemas.openxmlformats.org/officeDocument/2006/relationships/hyperlink" Target="https://ar5-syr.ipcc.ch/resources/htmlpdf/WG1AR5_Chapter08_FINAL/" TargetMode="External"/><Relationship Id="rId2" Type="http://schemas.openxmlformats.org/officeDocument/2006/relationships/hyperlink" Target="https://cetesb.sp.gov.br/inventario-gee-sp/1o-inventario-de-emissoes-antropicas-de-gases-de-efeito-estufa-diretos-e-indiretos-do-estado-de-sao-paulo-periodo-1990-a-2008-2/english-2/" TargetMode="External"/><Relationship Id="rId1" Type="http://schemas.openxmlformats.org/officeDocument/2006/relationships/hyperlink" Target="http://seeg.eco.br/en" TargetMode="External"/><Relationship Id="rId6" Type="http://schemas.openxmlformats.org/officeDocument/2006/relationships/hyperlink" Target="http://dadosenergeticos.energia.sp.gov.br/portalcev2/intranet/BiblioVirtual/diversos/BalancoEnergetico.pdf" TargetMode="External"/><Relationship Id="rId5" Type="http://schemas.openxmlformats.org/officeDocument/2006/relationships/hyperlink" Target="https://cetesb.sp.gov.br/proclima/wp-content/uploads/sites/36/2018/09/SIDERURGIA-PUBLICA%C3%87%C3%83O_ON-LINE.pdf" TargetMode="External"/><Relationship Id="rId4" Type="http://schemas.openxmlformats.org/officeDocument/2006/relationships/hyperlink" Target="https://www.ipcc-nggip.iges.or.jp/public/2006gl/vol3.html"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Work\TCG\Brazil\Sao%20Paulo\Baseline\Energy\Industry\CCS_Pathways_Baseline_Tool_Industry_SP_04-30-2021.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C:\Work\TCG\Brazil\Sao%20Paulo\Baseline\Energy\Industry\CCS_Pathways_Baseline_Tool_Industry_SP_04-30-2021.xlsx" TargetMode="External"/><Relationship Id="rId2" Type="http://schemas.microsoft.com/office/2011/relationships/chartColorStyle" Target="colors6.xml"/><Relationship Id="rId1" Type="http://schemas.microsoft.com/office/2011/relationships/chartStyle" Target="style6.xml"/></Relationships>
</file>

<file path=word/charts/_rels/chart2.xml.rels><?xml version="1.0" encoding="UTF-8" standalone="yes"?>
<Relationships xmlns="http://schemas.openxmlformats.org/package/2006/relationships"><Relationship Id="rId2" Type="http://schemas.openxmlformats.org/officeDocument/2006/relationships/oleObject" Target="file:///C:\Work\TCG\Brazil\Sao%20Paulo\Baseline\Energy\Industry\CCS_Pathways_Baseline_Tool_Industry_SP_04-30-2021.xlsx" TargetMode="External"/><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oleObject" Target="file:///C:\Work\TCG\Brazil\Sao%20Paulo\Baseline\Energy\Industry\CCS_Pathways_Baseline_Tool_Industry_SP_04-30-2021.xlsx" TargetMode="External"/><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oleObject" Target="file:///C:\Work\TCG\Brazil\Sao%20Paulo\Baseline\Energy\Industry\CCS_Pathways_Baseline_Tool_Industry_SP_04-30-2021.xlsx" TargetMode="External"/><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2" Type="http://schemas.openxmlformats.org/officeDocument/2006/relationships/oleObject" Target="file:///C:\Work\TCG\Brazil\Sao%20Paulo\Baseline\Energy\Industry\CCS_Pathways_Baseline_Tool_Industry_SP_04-30-2021.xlsx" TargetMode="External"/><Relationship Id="rId1" Type="http://schemas.openxmlformats.org/officeDocument/2006/relationships/themeOverride" Target="../theme/themeOverride2.xml"/></Relationships>
</file>

<file path=word/charts/_rels/chart6.xml.rels><?xml version="1.0" encoding="UTF-8" standalone="yes"?>
<Relationships xmlns="http://schemas.openxmlformats.org/package/2006/relationships"><Relationship Id="rId2" Type="http://schemas.openxmlformats.org/officeDocument/2006/relationships/oleObject" Target="file:///C:\Work\TCG\Brazil\Sao%20Paulo\Baseline\Energy\Industry\CCS_Pathways_Baseline_Tool_Industry_SP_04-30-2021.xlsx" TargetMode="External"/><Relationship Id="rId1" Type="http://schemas.openxmlformats.org/officeDocument/2006/relationships/themeOverride" Target="../theme/themeOverride3.xml"/></Relationships>
</file>

<file path=word/charts/_rels/chart7.xml.rels><?xml version="1.0" encoding="UTF-8" standalone="yes"?>
<Relationships xmlns="http://schemas.openxmlformats.org/package/2006/relationships"><Relationship Id="rId3" Type="http://schemas.openxmlformats.org/officeDocument/2006/relationships/oleObject" Target="file:///C:\Work\TCG\Brazil\Sao%20Paulo\Baseline\Energy\Industry\CCS_Pathways_Baseline_Tool_Industry_SP_04-30-2021.xlsx" TargetMode="External"/><Relationship Id="rId2" Type="http://schemas.microsoft.com/office/2011/relationships/chartColorStyle" Target="colors4.xml"/><Relationship Id="rId1" Type="http://schemas.microsoft.com/office/2011/relationships/chartStyle" Target="style4.xml"/></Relationships>
</file>

<file path=word/charts/_rels/chart8.xml.rels><?xml version="1.0" encoding="UTF-8" standalone="yes"?>
<Relationships xmlns="http://schemas.openxmlformats.org/package/2006/relationships"><Relationship Id="rId2" Type="http://schemas.openxmlformats.org/officeDocument/2006/relationships/oleObject" Target="file:///C:\Work\TCG\Brazil\Sao%20Paulo\Baseline\Energy\Industry\CCS_Pathways_Baseline_Tool_Industry_SP_04-30-2021.xlsx" TargetMode="External"/><Relationship Id="rId1" Type="http://schemas.openxmlformats.org/officeDocument/2006/relationships/themeOverride" Target="../theme/themeOverride4.xml"/></Relationships>
</file>

<file path=word/charts/_rels/chart9.xml.rels><?xml version="1.0" encoding="UTF-8" standalone="yes"?>
<Relationships xmlns="http://schemas.openxmlformats.org/package/2006/relationships"><Relationship Id="rId3" Type="http://schemas.openxmlformats.org/officeDocument/2006/relationships/oleObject" Target="file:///C:\Work\TCG\Brazil\Sao%20Paulo\Baseline\Energy\Industry\CCS_Pathways_Baseline_Tool_Industry_SP_04-30-2021.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505773234564401"/>
          <c:y val="5.1052788622904799E-2"/>
          <c:w val="0.79249604434836995"/>
          <c:h val="0.84680348103580705"/>
        </c:manualLayout>
      </c:layout>
      <c:lineChart>
        <c:grouping val="standard"/>
        <c:varyColors val="0"/>
        <c:ser>
          <c:idx val="0"/>
          <c:order val="0"/>
          <c:tx>
            <c:v>Produção de ácido adípico</c:v>
          </c:tx>
          <c:spPr>
            <a:ln w="28575" cap="rnd">
              <a:solidFill>
                <a:schemeClr val="accent1"/>
              </a:solidFill>
              <a:round/>
            </a:ln>
            <a:effectLst/>
          </c:spPr>
          <c:marker>
            <c:symbol val="none"/>
          </c:marker>
          <c:cat>
            <c:numRef>
              <c:f>'3. Actividad - Procesos Ind.'!$R$13:$BP$13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'3. Actividad - Procesos Ind.'!$R$14:$BP$14</c:f>
              <c:numCache>
                <c:formatCode>_(* #,##0_);_(* \(#,##0\);_(* "-"??_);_(@_)</c:formatCode>
                <c:ptCount val="51"/>
                <c:pt idx="0">
                  <c:v>64862</c:v>
                </c:pt>
                <c:pt idx="1">
                  <c:v>51486</c:v>
                </c:pt>
                <c:pt idx="2">
                  <c:v>65931</c:v>
                </c:pt>
                <c:pt idx="3">
                  <c:v>59979</c:v>
                </c:pt>
                <c:pt idx="4">
                  <c:v>86958</c:v>
                </c:pt>
                <c:pt idx="5">
                  <c:v>75147</c:v>
                </c:pt>
                <c:pt idx="6">
                  <c:v>82614</c:v>
                </c:pt>
                <c:pt idx="7">
                  <c:v>88863</c:v>
                </c:pt>
                <c:pt idx="8">
                  <c:v>85021</c:v>
                </c:pt>
                <c:pt idx="9">
                  <c:v>87196</c:v>
                </c:pt>
                <c:pt idx="10">
                  <c:v>86286</c:v>
                </c:pt>
                <c:pt idx="11">
                  <c:v>86286</c:v>
                </c:pt>
                <c:pt idx="12">
                  <c:v>86286</c:v>
                </c:pt>
                <c:pt idx="13">
                  <c:v>86286</c:v>
                </c:pt>
                <c:pt idx="14">
                  <c:v>86286</c:v>
                </c:pt>
                <c:pt idx="15">
                  <c:v>86286</c:v>
                </c:pt>
                <c:pt idx="16">
                  <c:v>86286</c:v>
                </c:pt>
                <c:pt idx="17">
                  <c:v>86286</c:v>
                </c:pt>
                <c:pt idx="18">
                  <c:v>86286</c:v>
                </c:pt>
                <c:pt idx="19">
                  <c:v>86400.181818181823</c:v>
                </c:pt>
                <c:pt idx="20">
                  <c:v>86424.590909090912</c:v>
                </c:pt>
                <c:pt idx="21">
                  <c:v>86449</c:v>
                </c:pt>
                <c:pt idx="22">
                  <c:v>86473.409090909103</c:v>
                </c:pt>
                <c:pt idx="23">
                  <c:v>86497.818181818191</c:v>
                </c:pt>
                <c:pt idx="24">
                  <c:v>86522.227272727279</c:v>
                </c:pt>
                <c:pt idx="25">
                  <c:v>86546.636363636382</c:v>
                </c:pt>
                <c:pt idx="26">
                  <c:v>88486.951649043142</c:v>
                </c:pt>
                <c:pt idx="27">
                  <c:v>90394.597202587684</c:v>
                </c:pt>
                <c:pt idx="28">
                  <c:v>92289.348041049088</c:v>
                </c:pt>
                <c:pt idx="29">
                  <c:v>94182.273493346263</c:v>
                </c:pt>
                <c:pt idx="30">
                  <c:v>96079.785813440729</c:v>
                </c:pt>
                <c:pt idx="31">
                  <c:v>97986.003821395308</c:v>
                </c:pt>
                <c:pt idx="32">
                  <c:v>99903.36136542898</c:v>
                </c:pt>
                <c:pt idx="33">
                  <c:v>101833.23918635827</c:v>
                </c:pt>
                <c:pt idx="34">
                  <c:v>103776.40956294497</c:v>
                </c:pt>
                <c:pt idx="35">
                  <c:v>105732.96610473596</c:v>
                </c:pt>
                <c:pt idx="36">
                  <c:v>107702.39395922337</c:v>
                </c:pt>
                <c:pt idx="37">
                  <c:v>109682.93794740317</c:v>
                </c:pt>
                <c:pt idx="38">
                  <c:v>111671.90679480245</c:v>
                </c:pt>
                <c:pt idx="39">
                  <c:v>113666.23478876078</c:v>
                </c:pt>
                <c:pt idx="40">
                  <c:v>115663.13704525838</c:v>
                </c:pt>
                <c:pt idx="41">
                  <c:v>117660.29672800993</c:v>
                </c:pt>
                <c:pt idx="42">
                  <c:v>119654.88214822218</c:v>
                </c:pt>
                <c:pt idx="43">
                  <c:v>121643.94460516833</c:v>
                </c:pt>
                <c:pt idx="44">
                  <c:v>123624.93323869581</c:v>
                </c:pt>
                <c:pt idx="45">
                  <c:v>125596.28008889433</c:v>
                </c:pt>
                <c:pt idx="46">
                  <c:v>127557.51710802948</c:v>
                </c:pt>
                <c:pt idx="47">
                  <c:v>129501.15553235059</c:v>
                </c:pt>
                <c:pt idx="48">
                  <c:v>131426.70391173655</c:v>
                </c:pt>
                <c:pt idx="49">
                  <c:v>133334.51328198815</c:v>
                </c:pt>
                <c:pt idx="50">
                  <c:v>135226.08139585552</c:v>
                </c:pt>
              </c:numCache>
            </c:numRef>
          </c:val>
          <c:smooth val="0"/>
          <c:extLst>
            <c:ext xmlns:c16="http://schemas.microsoft.com/office/drawing/2014/chart" uri="{C3380CC4-5D6E-409C-BE32-E72D297353CC}">
              <c16:uniqueId val="{00000000-5BF3-4DD0-A2EC-F2C80AA39497}"/>
            </c:ext>
          </c:extLst>
        </c:ser>
        <c:ser>
          <c:idx val="9"/>
          <c:order val="1"/>
          <c:tx>
            <c:v>Produção de Alumínio</c:v>
          </c:tx>
          <c:spPr>
            <a:ln w="28575" cap="rnd">
              <a:solidFill>
                <a:schemeClr val="accent4">
                  <a:lumMod val="60000"/>
                </a:schemeClr>
              </a:solidFill>
              <a:prstDash val="sysDot"/>
              <a:round/>
            </a:ln>
            <a:effectLst/>
          </c:spPr>
          <c:marker>
            <c:symbol val="none"/>
          </c:marker>
          <c:cat>
            <c:numRef>
              <c:f>'3. Actividad - Procesos Ind.'!$R$13:$BP$13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'3. Actividad - Procesos Ind.'!$R$23:$BP$23</c:f>
              <c:numCache>
                <c:formatCode>_(* #,##0_);_(* \(#,##0\);_(* "-"??_);_(@_)</c:formatCode>
                <c:ptCount val="51"/>
                <c:pt idx="0">
                  <c:v>240100</c:v>
                </c:pt>
                <c:pt idx="1">
                  <c:v>230400</c:v>
                </c:pt>
                <c:pt idx="2">
                  <c:v>248800</c:v>
                </c:pt>
                <c:pt idx="3">
                  <c:v>313800</c:v>
                </c:pt>
                <c:pt idx="4">
                  <c:v>345300</c:v>
                </c:pt>
                <c:pt idx="5">
                  <c:v>370400</c:v>
                </c:pt>
                <c:pt idx="6">
                  <c:v>404900</c:v>
                </c:pt>
                <c:pt idx="7">
                  <c:v>450900</c:v>
                </c:pt>
                <c:pt idx="8">
                  <c:v>465700</c:v>
                </c:pt>
                <c:pt idx="9">
                  <c:v>471300</c:v>
                </c:pt>
                <c:pt idx="10">
                  <c:v>472000</c:v>
                </c:pt>
                <c:pt idx="11">
                  <c:v>409000</c:v>
                </c:pt>
                <c:pt idx="12">
                  <c:v>454900</c:v>
                </c:pt>
                <c:pt idx="13">
                  <c:v>413700</c:v>
                </c:pt>
                <c:pt idx="14">
                  <c:v>318500</c:v>
                </c:pt>
                <c:pt idx="15">
                  <c:v>302200</c:v>
                </c:pt>
                <c:pt idx="16">
                  <c:v>343907</c:v>
                </c:pt>
                <c:pt idx="17">
                  <c:v>354956</c:v>
                </c:pt>
                <c:pt idx="18">
                  <c:v>351523</c:v>
                </c:pt>
                <c:pt idx="19">
                  <c:v>299578.3636363633</c:v>
                </c:pt>
                <c:pt idx="20">
                  <c:v>283482.54545454681</c:v>
                </c:pt>
                <c:pt idx="21">
                  <c:v>267386.7272727266</c:v>
                </c:pt>
                <c:pt idx="22">
                  <c:v>251290.90909091011</c:v>
                </c:pt>
                <c:pt idx="23">
                  <c:v>235195.09090908989</c:v>
                </c:pt>
                <c:pt idx="24">
                  <c:v>219099.2727272734</c:v>
                </c:pt>
                <c:pt idx="25">
                  <c:v>203003.45454545319</c:v>
                </c:pt>
                <c:pt idx="26">
                  <c:v>207554.65055253936</c:v>
                </c:pt>
                <c:pt idx="27">
                  <c:v>212029.21656329339</c:v>
                </c:pt>
                <c:pt idx="28">
                  <c:v>216473.53678036624</c:v>
                </c:pt>
                <c:pt idx="29">
                  <c:v>220913.57537873281</c:v>
                </c:pt>
                <c:pt idx="30">
                  <c:v>225364.37291641254</c:v>
                </c:pt>
                <c:pt idx="31">
                  <c:v>229835.59048176813</c:v>
                </c:pt>
                <c:pt idx="32">
                  <c:v>234332.93689974124</c:v>
                </c:pt>
                <c:pt idx="33">
                  <c:v>238859.65083063534</c:v>
                </c:pt>
                <c:pt idx="34">
                  <c:v>243417.54372851845</c:v>
                </c:pt>
                <c:pt idx="35">
                  <c:v>248006.8351635806</c:v>
                </c:pt>
                <c:pt idx="36">
                  <c:v>252626.31749977646</c:v>
                </c:pt>
                <c:pt idx="37">
                  <c:v>257271.8737960424</c:v>
                </c:pt>
                <c:pt idx="38">
                  <c:v>261937.19140941402</c:v>
                </c:pt>
                <c:pt idx="39">
                  <c:v>266615.07941616676</c:v>
                </c:pt>
                <c:pt idx="40">
                  <c:v>271299.00560314622</c:v>
                </c:pt>
                <c:pt idx="41">
                  <c:v>275983.53560814838</c:v>
                </c:pt>
                <c:pt idx="42">
                  <c:v>280662.02743292379</c:v>
                </c:pt>
                <c:pt idx="43">
                  <c:v>285327.56461648544</c:v>
                </c:pt>
                <c:pt idx="44">
                  <c:v>289974.16387115413</c:v>
                </c:pt>
                <c:pt idx="45">
                  <c:v>294598.14739624632</c:v>
                </c:pt>
                <c:pt idx="46">
                  <c:v>299198.41734081169</c:v>
                </c:pt>
                <c:pt idx="47">
                  <c:v>303757.40808964509</c:v>
                </c:pt>
                <c:pt idx="48">
                  <c:v>308273.96689924877</c:v>
                </c:pt>
                <c:pt idx="49">
                  <c:v>312748.91715783544</c:v>
                </c:pt>
                <c:pt idx="50">
                  <c:v>317185.77198844613</c:v>
                </c:pt>
              </c:numCache>
            </c:numRef>
          </c:val>
          <c:smooth val="0"/>
          <c:extLst>
            <c:ext xmlns:c16="http://schemas.microsoft.com/office/drawing/2014/chart" uri="{C3380CC4-5D6E-409C-BE32-E72D297353CC}">
              <c16:uniqueId val="{00000001-5BF3-4DD0-A2EC-F2C80AA39497}"/>
            </c:ext>
          </c:extLst>
        </c:ser>
        <c:ser>
          <c:idx val="12"/>
          <c:order val="2"/>
          <c:tx>
            <c:v>Produção de Ferro e Aço</c:v>
          </c:tx>
          <c:spPr>
            <a:ln w="28575" cap="rnd">
              <a:solidFill>
                <a:schemeClr val="accent1">
                  <a:lumMod val="80000"/>
                  <a:lumOff val="20000"/>
                </a:schemeClr>
              </a:solidFill>
              <a:prstDash val="sysDash"/>
              <a:round/>
            </a:ln>
            <a:effectLst/>
          </c:spPr>
          <c:marker>
            <c:symbol val="none"/>
          </c:marker>
          <c:cat>
            <c:numRef>
              <c:f>'3. Actividad - Procesos Ind.'!$R$13:$BP$13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'3. Actividad - Procesos Ind.'!$R$26:$BP$26</c:f>
              <c:numCache>
                <c:formatCode>_(* #,##0_);_(* \(#,##0\);_(* "-"??_);_(@_)</c:formatCode>
                <c:ptCount val="51"/>
                <c:pt idx="0">
                  <c:v>2681340</c:v>
                </c:pt>
                <c:pt idx="1">
                  <c:v>2394990</c:v>
                </c:pt>
                <c:pt idx="2">
                  <c:v>3492089.9999999995</c:v>
                </c:pt>
                <c:pt idx="3">
                  <c:v>3717719.9999999995</c:v>
                </c:pt>
                <c:pt idx="4">
                  <c:v>3734969.9999999995</c:v>
                </c:pt>
                <c:pt idx="5">
                  <c:v>3927479.9999999995</c:v>
                </c:pt>
                <c:pt idx="6">
                  <c:v>4301460</c:v>
                </c:pt>
                <c:pt idx="7">
                  <c:v>4631280</c:v>
                </c:pt>
                <c:pt idx="8">
                  <c:v>4348380</c:v>
                </c:pt>
                <c:pt idx="9">
                  <c:v>3263699.9999999995</c:v>
                </c:pt>
                <c:pt idx="10">
                  <c:v>3977849.9999999995</c:v>
                </c:pt>
                <c:pt idx="11">
                  <c:v>3854339.9999999995</c:v>
                </c:pt>
                <c:pt idx="12">
                  <c:v>3868829.9999999995</c:v>
                </c:pt>
                <c:pt idx="13">
                  <c:v>3781199.9999999995</c:v>
                </c:pt>
                <c:pt idx="14">
                  <c:v>3311999.9999999995</c:v>
                </c:pt>
                <c:pt idx="15">
                  <c:v>2785392</c:v>
                </c:pt>
                <c:pt idx="16">
                  <c:v>1161201</c:v>
                </c:pt>
                <c:pt idx="17">
                  <c:v>1222680</c:v>
                </c:pt>
                <c:pt idx="18">
                  <c:v>1236383.9825327508</c:v>
                </c:pt>
                <c:pt idx="19">
                  <c:v>1281937.9767103344</c:v>
                </c:pt>
                <c:pt idx="20">
                  <c:v>1319529.4679767191</c:v>
                </c:pt>
                <c:pt idx="21">
                  <c:v>1357120.959243089</c:v>
                </c:pt>
                <c:pt idx="22">
                  <c:v>1394712.4505094588</c:v>
                </c:pt>
                <c:pt idx="23">
                  <c:v>1432303.9417758435</c:v>
                </c:pt>
                <c:pt idx="24">
                  <c:v>1469895.4330422133</c:v>
                </c:pt>
                <c:pt idx="25">
                  <c:v>1507486.9243085831</c:v>
                </c:pt>
                <c:pt idx="26">
                  <c:v>1545078.4155749679</c:v>
                </c:pt>
                <c:pt idx="27">
                  <c:v>1582669.9068413377</c:v>
                </c:pt>
                <c:pt idx="28">
                  <c:v>1620261.3981077075</c:v>
                </c:pt>
                <c:pt idx="29">
                  <c:v>1657852.8893740922</c:v>
                </c:pt>
                <c:pt idx="30">
                  <c:v>1695444.380640462</c:v>
                </c:pt>
                <c:pt idx="31">
                  <c:v>1695444.380640462</c:v>
                </c:pt>
                <c:pt idx="32">
                  <c:v>1695444.380640462</c:v>
                </c:pt>
                <c:pt idx="33">
                  <c:v>1695444.380640462</c:v>
                </c:pt>
                <c:pt idx="34">
                  <c:v>1695444.380640462</c:v>
                </c:pt>
                <c:pt idx="35">
                  <c:v>1695444.380640462</c:v>
                </c:pt>
                <c:pt idx="36">
                  <c:v>1695444.380640462</c:v>
                </c:pt>
                <c:pt idx="37">
                  <c:v>1695444.380640462</c:v>
                </c:pt>
                <c:pt idx="38">
                  <c:v>1695444.380640462</c:v>
                </c:pt>
                <c:pt idx="39">
                  <c:v>1695444.380640462</c:v>
                </c:pt>
                <c:pt idx="40">
                  <c:v>1695444.380640462</c:v>
                </c:pt>
                <c:pt idx="41">
                  <c:v>1695444.380640462</c:v>
                </c:pt>
                <c:pt idx="42">
                  <c:v>1695444.380640462</c:v>
                </c:pt>
                <c:pt idx="43">
                  <c:v>1695444.380640462</c:v>
                </c:pt>
                <c:pt idx="44">
                  <c:v>1695444.380640462</c:v>
                </c:pt>
                <c:pt idx="45">
                  <c:v>1695444.380640462</c:v>
                </c:pt>
                <c:pt idx="46">
                  <c:v>1695444.380640462</c:v>
                </c:pt>
                <c:pt idx="47">
                  <c:v>1695444.380640462</c:v>
                </c:pt>
                <c:pt idx="48">
                  <c:v>1695444.380640462</c:v>
                </c:pt>
                <c:pt idx="49">
                  <c:v>1695444.380640462</c:v>
                </c:pt>
                <c:pt idx="50">
                  <c:v>1695444.380640462</c:v>
                </c:pt>
              </c:numCache>
            </c:numRef>
          </c:val>
          <c:smooth val="0"/>
          <c:extLst>
            <c:ext xmlns:c16="http://schemas.microsoft.com/office/drawing/2014/chart" uri="{C3380CC4-5D6E-409C-BE32-E72D297353CC}">
              <c16:uniqueId val="{00000002-5BF3-4DD0-A2EC-F2C80AA39497}"/>
            </c:ext>
          </c:extLst>
        </c:ser>
        <c:ser>
          <c:idx val="19"/>
          <c:order val="3"/>
          <c:tx>
            <c:v>Produção de Cimento</c:v>
          </c:tx>
          <c:spPr>
            <a:ln w="28575" cap="rnd">
              <a:solidFill>
                <a:schemeClr val="accent2">
                  <a:lumMod val="80000"/>
                </a:schemeClr>
              </a:solidFill>
              <a:round/>
            </a:ln>
            <a:effectLst/>
          </c:spPr>
          <c:marker>
            <c:symbol val="none"/>
          </c:marker>
          <c:cat>
            <c:numRef>
              <c:f>'3. Actividad - Procesos Ind.'!$R$13:$BP$13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'3. Actividad - Procesos Ind.'!$R$33:$BP$33</c:f>
              <c:numCache>
                <c:formatCode>_(* #,##0_);_(* \(#,##0\);_(* "-"??_);_(@_)</c:formatCode>
                <c:ptCount val="51"/>
                <c:pt idx="0">
                  <c:v>6590411.25</c:v>
                </c:pt>
                <c:pt idx="1">
                  <c:v>6062618.2000000002</c:v>
                </c:pt>
                <c:pt idx="2">
                  <c:v>5588644.5999999996</c:v>
                </c:pt>
                <c:pt idx="3">
                  <c:v>4578100</c:v>
                </c:pt>
                <c:pt idx="4">
                  <c:v>4527950</c:v>
                </c:pt>
                <c:pt idx="5">
                  <c:v>4961450</c:v>
                </c:pt>
                <c:pt idx="6">
                  <c:v>6114900</c:v>
                </c:pt>
                <c:pt idx="7">
                  <c:v>6335900</c:v>
                </c:pt>
                <c:pt idx="8">
                  <c:v>6953000</c:v>
                </c:pt>
                <c:pt idx="9">
                  <c:v>6726050</c:v>
                </c:pt>
                <c:pt idx="10">
                  <c:v>7679750</c:v>
                </c:pt>
                <c:pt idx="11">
                  <c:v>8129400</c:v>
                </c:pt>
                <c:pt idx="12">
                  <c:v>8013800</c:v>
                </c:pt>
                <c:pt idx="13">
                  <c:v>8480450</c:v>
                </c:pt>
                <c:pt idx="14">
                  <c:v>7804710.4226983394</c:v>
                </c:pt>
                <c:pt idx="15">
                  <c:v>7053949.3366671409</c:v>
                </c:pt>
                <c:pt idx="16">
                  <c:v>6303188.2506359415</c:v>
                </c:pt>
                <c:pt idx="17">
                  <c:v>5552427.1646047421</c:v>
                </c:pt>
                <c:pt idx="18">
                  <c:v>5299780.6796933906</c:v>
                </c:pt>
                <c:pt idx="19">
                  <c:v>6029667.9451996088</c:v>
                </c:pt>
                <c:pt idx="20">
                  <c:v>5852847.3625162244</c:v>
                </c:pt>
                <c:pt idx="21">
                  <c:v>5676026.77983284</c:v>
                </c:pt>
                <c:pt idx="22">
                  <c:v>5499206.1971493959</c:v>
                </c:pt>
                <c:pt idx="23">
                  <c:v>5322385.6144660115</c:v>
                </c:pt>
                <c:pt idx="24">
                  <c:v>5145565.0317826271</c:v>
                </c:pt>
                <c:pt idx="25">
                  <c:v>4968744.4490992427</c:v>
                </c:pt>
                <c:pt idx="26">
                  <c:v>5080140.2376468154</c:v>
                </c:pt>
                <c:pt idx="27">
                  <c:v>5189660.4183641551</c:v>
                </c:pt>
                <c:pt idx="28">
                  <c:v>5298440.2982831728</c:v>
                </c:pt>
                <c:pt idx="29">
                  <c:v>5407115.3806300135</c:v>
                </c:pt>
                <c:pt idx="30">
                  <c:v>5516053.8004659135</c:v>
                </c:pt>
                <c:pt idx="31">
                  <c:v>5625492.0241075773</c:v>
                </c:pt>
                <c:pt idx="32">
                  <c:v>5735569.7816512398</c:v>
                </c:pt>
                <c:pt idx="33">
                  <c:v>5846366.3430553423</c:v>
                </c:pt>
                <c:pt idx="34">
                  <c:v>5957926.0457542678</c:v>
                </c:pt>
                <c:pt idx="35">
                  <c:v>6070254.263982486</c:v>
                </c:pt>
                <c:pt idx="36">
                  <c:v>6183321.4394504083</c:v>
                </c:pt>
                <c:pt idx="37">
                  <c:v>6297026.8052617135</c:v>
                </c:pt>
                <c:pt idx="38">
                  <c:v>6411215.8521753699</c:v>
                </c:pt>
                <c:pt idx="39">
                  <c:v>6525712.5740124676</c:v>
                </c:pt>
                <c:pt idx="40">
                  <c:v>6640357.0872975057</c:v>
                </c:pt>
                <c:pt idx="41">
                  <c:v>6755016.3797273384</c:v>
                </c:pt>
                <c:pt idx="42">
                  <c:v>6869527.880709229</c:v>
                </c:pt>
                <c:pt idx="43">
                  <c:v>6983722.301857356</c:v>
                </c:pt>
                <c:pt idx="44">
                  <c:v>7097453.1952823959</c:v>
                </c:pt>
                <c:pt idx="45">
                  <c:v>7210630.5425569657</c:v>
                </c:pt>
                <c:pt idx="46">
                  <c:v>7323227.4725087136</c:v>
                </c:pt>
                <c:pt idx="47">
                  <c:v>7434814.0463799909</c:v>
                </c:pt>
                <c:pt idx="48">
                  <c:v>7545362.0494398298</c:v>
                </c:pt>
                <c:pt idx="49">
                  <c:v>7654891.6350674937</c:v>
                </c:pt>
                <c:pt idx="50">
                  <c:v>7763488.7910145121</c:v>
                </c:pt>
              </c:numCache>
            </c:numRef>
          </c:val>
          <c:smooth val="0"/>
          <c:extLst>
            <c:ext xmlns:c16="http://schemas.microsoft.com/office/drawing/2014/chart" uri="{C3380CC4-5D6E-409C-BE32-E72D297353CC}">
              <c16:uniqueId val="{00000003-5BF3-4DD0-A2EC-F2C80AA39497}"/>
            </c:ext>
          </c:extLst>
        </c:ser>
        <c:dLbls>
          <c:showLegendKey val="0"/>
          <c:showVal val="0"/>
          <c:showCatName val="0"/>
          <c:showSerName val="0"/>
          <c:showPercent val="0"/>
          <c:showBubbleSize val="0"/>
        </c:dLbls>
        <c:smooth val="0"/>
        <c:axId val="-2020694712"/>
        <c:axId val="-2020691112"/>
      </c:lineChart>
      <c:catAx>
        <c:axId val="-2020694712"/>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accent1">
                    <a:lumMod val="50000"/>
                  </a:schemeClr>
                </a:solidFill>
                <a:latin typeface="+mn-lt"/>
                <a:ea typeface="+mn-ea"/>
                <a:cs typeface="+mn-cs"/>
              </a:defRPr>
            </a:pPr>
            <a:endParaRPr lang="en-US"/>
          </a:p>
        </c:txPr>
        <c:crossAx val="-2020691112"/>
        <c:crosses val="autoZero"/>
        <c:auto val="1"/>
        <c:lblAlgn val="ctr"/>
        <c:lblOffset val="100"/>
        <c:tickLblSkip val="5"/>
        <c:tickMarkSkip val="5"/>
        <c:noMultiLvlLbl val="0"/>
      </c:catAx>
      <c:valAx>
        <c:axId val="-20206911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r>
                  <a:rPr lang="pt-PT" sz="1100" b="1" i="0" u="none" strike="noStrike" baseline="0"/>
                  <a:t>Produção (toneladas</a:t>
                </a:r>
                <a:r>
                  <a:rPr lang="en-US" sz="1100" b="1" baseline="0"/>
                  <a:t>)</a:t>
                </a:r>
                <a:endParaRPr lang="en-US" sz="1100" b="1"/>
              </a:p>
            </c:rich>
          </c:tx>
          <c:layout>
            <c:manualLayout>
              <c:xMode val="edge"/>
              <c:yMode val="edge"/>
              <c:x val="2.2376356593767899E-2"/>
              <c:y val="0.31649703011042302"/>
            </c:manualLayout>
          </c:layout>
          <c:overlay val="0"/>
          <c:spPr>
            <a:noFill/>
            <a:ln>
              <a:noFill/>
            </a:ln>
            <a:effectLst/>
          </c:spPr>
          <c:txPr>
            <a:bodyPr rot="-54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n-US"/>
            </a:p>
          </c:txPr>
        </c:title>
        <c:numFmt formatCode="_(* #,##0_);_(* \(#,##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accent1">
                    <a:lumMod val="50000"/>
                  </a:schemeClr>
                </a:solidFill>
                <a:latin typeface="+mn-lt"/>
                <a:ea typeface="+mn-ea"/>
                <a:cs typeface="+mn-cs"/>
              </a:defRPr>
            </a:pPr>
            <a:endParaRPr lang="en-US"/>
          </a:p>
        </c:txPr>
        <c:crossAx val="-2020694712"/>
        <c:crosses val="autoZero"/>
        <c:crossBetween val="between"/>
        <c:dispUnits>
          <c:builtInUnit val="thousands"/>
          <c:dispUnitsLbl>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b="0"/>
                    <a:t>milhares</a:t>
                  </a:r>
                </a:p>
              </c:rich>
            </c:tx>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dispUnitsLbl>
        </c:dispUnits>
      </c:valAx>
      <c:spPr>
        <a:noFill/>
        <a:ln>
          <a:noFill/>
        </a:ln>
        <a:effectLst/>
      </c:spPr>
    </c:plotArea>
    <c:legend>
      <c:legendPos val="r"/>
      <c:layout>
        <c:manualLayout>
          <c:xMode val="edge"/>
          <c:yMode val="edge"/>
          <c:x val="0.44211753348459826"/>
          <c:y val="1.4981584131289997E-2"/>
          <c:w val="0.35251705013741902"/>
          <c:h val="0.30235402843510456"/>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1551933765632"/>
          <c:y val="3.48101265822785E-2"/>
          <c:w val="0.87822747799907397"/>
          <c:h val="0.81556588258746099"/>
        </c:manualLayout>
      </c:layout>
      <c:barChart>
        <c:barDir val="col"/>
        <c:grouping val="stacked"/>
        <c:varyColors val="0"/>
        <c:ser>
          <c:idx val="0"/>
          <c:order val="0"/>
          <c:tx>
            <c:strRef>
              <c:f>'7. Resumen - Procesos'!$A$35</c:f>
              <c:strCache>
                <c:ptCount val="1"/>
                <c:pt idx="0">
                  <c:v>CO2</c:v>
                </c:pt>
              </c:strCache>
            </c:strRef>
          </c:tx>
          <c:spPr>
            <a:solidFill>
              <a:schemeClr val="accent1"/>
            </a:solidFill>
            <a:ln>
              <a:noFill/>
            </a:ln>
            <a:effectLst/>
          </c:spPr>
          <c:invertIfNegative val="0"/>
          <c:cat>
            <c:numRef>
              <c:f>('7. Resumen - Procesos'!$L$34,'7. Resumen - Procesos'!$Q$34,'7. Resumen - Procesos'!$V$34,'7. Resumen - Procesos'!$AA$34,'7. Resumen - Procesos'!$AD$34,'7. Resumen - Procesos'!$AF$34,'7. Resumen - Procesos'!$AK$34,'7. Resumen - Procesos'!$AP$34,'7. Resumen - Procesos'!$AU$34,'7. Resumen - Procesos'!$AZ$34,'7. Resumen - Procesos'!$BE$34,'7. Resumen - Procesos'!$BJ$34)</c:f>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extLst/>
            </c:numRef>
          </c:cat>
          <c:val>
            <c:numRef>
              <c:f>('7. Resumen - Procesos'!$L$35,'7. Resumen - Procesos'!$Q$35,'7. Resumen - Procesos'!$V$35,'7. Resumen - Procesos'!$AA$35,'7. Resumen - Procesos'!$AD$35,'7. Resumen - Procesos'!$AF$35,'7. Resumen - Procesos'!$AK$35,'7. Resumen - Procesos'!$AP$35,'7. Resumen - Procesos'!$AU$35,'7. Resumen - Procesos'!$AZ$35,'7. Resumen - Procesos'!$BE$35,'7. Resumen - Procesos'!$BJ$35)</c:f>
              <c:numCache>
                <c:formatCode>_(* #,##0.00_);_(* \(#,##0.00\);_(* "-"??_);_(@_)</c:formatCode>
                <c:ptCount val="12"/>
                <c:pt idx="0">
                  <c:v>9.233437235624999</c:v>
                </c:pt>
                <c:pt idx="1">
                  <c:v>10.777821124999997</c:v>
                </c:pt>
                <c:pt idx="2">
                  <c:v>12.407761787280702</c:v>
                </c:pt>
                <c:pt idx="3">
                  <c:v>9.6989607692973578</c:v>
                </c:pt>
                <c:pt idx="4">
                  <c:v>6.1444886984615241</c:v>
                </c:pt>
                <c:pt idx="5">
                  <c:v>6.4791269253110002</c:v>
                </c:pt>
                <c:pt idx="6">
                  <c:v>6.2177091127419049</c:v>
                </c:pt>
                <c:pt idx="7">
                  <c:v>6.9409094843573707</c:v>
                </c:pt>
                <c:pt idx="8">
                  <c:v>7.3589048476748857</c:v>
                </c:pt>
                <c:pt idx="9">
                  <c:v>7.7888942692784218</c:v>
                </c:pt>
                <c:pt idx="10">
                  <c:v>8.2190123868436284</c:v>
                </c:pt>
                <c:pt idx="11">
                  <c:v>8.6359954094862754</c:v>
                </c:pt>
              </c:numCache>
              <c:extLst/>
            </c:numRef>
          </c:val>
          <c:extLst>
            <c:ext xmlns:c16="http://schemas.microsoft.com/office/drawing/2014/chart" uri="{C3380CC4-5D6E-409C-BE32-E72D297353CC}">
              <c16:uniqueId val="{00000000-602C-4FC9-BB09-F35CDE92E404}"/>
            </c:ext>
          </c:extLst>
        </c:ser>
        <c:ser>
          <c:idx val="2"/>
          <c:order val="2"/>
          <c:tx>
            <c:strRef>
              <c:f>'7. Resumen - Procesos'!$A$37</c:f>
              <c:strCache>
                <c:ptCount val="1"/>
                <c:pt idx="0">
                  <c:v>N2O</c:v>
                </c:pt>
              </c:strCache>
            </c:strRef>
          </c:tx>
          <c:spPr>
            <a:solidFill>
              <a:schemeClr val="accent3"/>
            </a:solidFill>
            <a:ln>
              <a:noFill/>
            </a:ln>
            <a:effectLst/>
          </c:spPr>
          <c:invertIfNegative val="0"/>
          <c:cat>
            <c:numRef>
              <c:f>('7. Resumen - Procesos'!$L$34,'7. Resumen - Procesos'!$Q$34,'7. Resumen - Procesos'!$V$34,'7. Resumen - Procesos'!$AA$34,'7. Resumen - Procesos'!$AD$34,'7. Resumen - Procesos'!$AF$34,'7. Resumen - Procesos'!$AK$34,'7. Resumen - Procesos'!$AP$34,'7. Resumen - Procesos'!$AU$34,'7. Resumen - Procesos'!$AZ$34,'7. Resumen - Procesos'!$BE$34,'7. Resumen - Procesos'!$BJ$34)</c:f>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extLst/>
            </c:numRef>
          </c:cat>
          <c:val>
            <c:numRef>
              <c:f>('7. Resumen - Procesos'!$L$37,'7. Resumen - Procesos'!$Q$37,'7. Resumen - Procesos'!$V$37,'7. Resumen - Procesos'!$AA$37,'7. Resumen - Procesos'!$AD$37,'7. Resumen - Procesos'!$AF$37,'7. Resumen - Procesos'!$AK$37,'7. Resumen - Procesos'!$AP$37,'7. Resumen - Procesos'!$AU$37,'7. Resumen - Procesos'!$AZ$37,'7. Resumen - Procesos'!$BE$37,'7. Resumen - Procesos'!$BJ$37)</c:f>
              <c:numCache>
                <c:formatCode>_(* #,##0.00_);_(* \(#,##0.00\);_(* "-"??_);_(@_)</c:formatCode>
                <c:ptCount val="12"/>
                <c:pt idx="0">
                  <c:v>5.424709</c:v>
                </c:pt>
                <c:pt idx="1">
                  <c:v>6.2630365000000001</c:v>
                </c:pt>
                <c:pt idx="2">
                  <c:v>0.30734313434434019</c:v>
                </c:pt>
                <c:pt idx="3">
                  <c:v>0.29821535656656234</c:v>
                </c:pt>
                <c:pt idx="4">
                  <c:v>0.32577535656656231</c:v>
                </c:pt>
                <c:pt idx="5">
                  <c:v>0.32341043780153506</c:v>
                </c:pt>
                <c:pt idx="6">
                  <c:v>0.33069894243794928</c:v>
                </c:pt>
                <c:pt idx="7">
                  <c:v>0.36712557406239699</c:v>
                </c:pt>
                <c:pt idx="8">
                  <c:v>0.40401084941938914</c:v>
                </c:pt>
                <c:pt idx="9">
                  <c:v>0.44195451963276539</c:v>
                </c:pt>
                <c:pt idx="10">
                  <c:v>0.47990954639791256</c:v>
                </c:pt>
                <c:pt idx="11">
                  <c:v>0.51670548950908468</c:v>
                </c:pt>
              </c:numCache>
              <c:extLst/>
            </c:numRef>
          </c:val>
          <c:extLst>
            <c:ext xmlns:c16="http://schemas.microsoft.com/office/drawing/2014/chart" uri="{C3380CC4-5D6E-409C-BE32-E72D297353CC}">
              <c16:uniqueId val="{00000001-602C-4FC9-BB09-F35CDE92E404}"/>
            </c:ext>
          </c:extLst>
        </c:ser>
        <c:ser>
          <c:idx val="5"/>
          <c:order val="5"/>
          <c:tx>
            <c:strRef>
              <c:f>'7. Resumen - Procesos'!$A$40</c:f>
              <c:strCache>
                <c:ptCount val="1"/>
                <c:pt idx="0">
                  <c:v>CF4</c:v>
                </c:pt>
              </c:strCache>
            </c:strRef>
          </c:tx>
          <c:spPr>
            <a:solidFill>
              <a:schemeClr val="accent6"/>
            </a:solidFill>
            <a:ln>
              <a:noFill/>
            </a:ln>
            <a:effectLst/>
          </c:spPr>
          <c:invertIfNegative val="0"/>
          <c:cat>
            <c:numRef>
              <c:f>('7. Resumen - Procesos'!$L$34,'7. Resumen - Procesos'!$Q$34,'7. Resumen - Procesos'!$V$34,'7. Resumen - Procesos'!$AA$34,'7. Resumen - Procesos'!$AD$34,'7. Resumen - Procesos'!$AF$34,'7. Resumen - Procesos'!$AK$34,'7. Resumen - Procesos'!$AP$34,'7. Resumen - Procesos'!$AU$34,'7. Resumen - Procesos'!$AZ$34,'7. Resumen - Procesos'!$BE$34,'7. Resumen - Procesos'!$BJ$34)</c:f>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extLst/>
            </c:numRef>
          </c:cat>
          <c:val>
            <c:numRef>
              <c:f>('7. Resumen - Procesos'!$L$40,'7. Resumen - Procesos'!$Q$40,'7. Resumen - Procesos'!$V$40,'7. Resumen - Procesos'!$AA$40,'7. Resumen - Procesos'!$AD$40,'7. Resumen - Procesos'!$AF$40,'7. Resumen - Procesos'!$AK$40,'7. Resumen - Procesos'!$AP$40,'7. Resumen - Procesos'!$AU$40,'7. Resumen - Procesos'!$AZ$40,'7. Resumen - Procesos'!$BE$40,'7. Resumen - Procesos'!$BJ$40)</c:f>
              <c:numCache>
                <c:formatCode>_(* #,##0.00_);_(* \(#,##0.00\);_(* "-"??_);_(@_)</c:formatCode>
                <c:ptCount val="12"/>
                <c:pt idx="0">
                  <c:v>0.63674520000000012</c:v>
                </c:pt>
                <c:pt idx="1">
                  <c:v>0.98230079999999997</c:v>
                </c:pt>
                <c:pt idx="2">
                  <c:v>1.251744</c:v>
                </c:pt>
                <c:pt idx="3">
                  <c:v>0.80143439999999999</c:v>
                </c:pt>
                <c:pt idx="4">
                  <c:v>0.93223899600000015</c:v>
                </c:pt>
                <c:pt idx="5">
                  <c:v>0.75179571054545824</c:v>
                </c:pt>
                <c:pt idx="6">
                  <c:v>0.53836516145454183</c:v>
                </c:pt>
                <c:pt idx="7">
                  <c:v>0.59766631697432604</c:v>
                </c:pt>
                <c:pt idx="8">
                  <c:v>0.65771412685381592</c:v>
                </c:pt>
                <c:pt idx="9">
                  <c:v>0.71948496285954378</c:v>
                </c:pt>
                <c:pt idx="10">
                  <c:v>0.78127428689484535</c:v>
                </c:pt>
                <c:pt idx="11">
                  <c:v>0.84117666731335905</c:v>
                </c:pt>
              </c:numCache>
              <c:extLst/>
            </c:numRef>
          </c:val>
          <c:extLst>
            <c:ext xmlns:c16="http://schemas.microsoft.com/office/drawing/2014/chart" uri="{C3380CC4-5D6E-409C-BE32-E72D297353CC}">
              <c16:uniqueId val="{00000002-602C-4FC9-BB09-F35CDE92E404}"/>
            </c:ext>
          </c:extLst>
        </c:ser>
        <c:ser>
          <c:idx val="6"/>
          <c:order val="6"/>
          <c:tx>
            <c:strRef>
              <c:f>'7. Resumen - Procesos'!$A$41</c:f>
              <c:strCache>
                <c:ptCount val="1"/>
                <c:pt idx="0">
                  <c:v>C2F6</c:v>
                </c:pt>
              </c:strCache>
            </c:strRef>
          </c:tx>
          <c:spPr>
            <a:solidFill>
              <a:schemeClr val="accent1">
                <a:lumMod val="60000"/>
              </a:schemeClr>
            </a:solidFill>
            <a:ln>
              <a:noFill/>
            </a:ln>
            <a:effectLst/>
          </c:spPr>
          <c:invertIfNegative val="0"/>
          <c:cat>
            <c:numRef>
              <c:f>('7. Resumen - Procesos'!$L$34,'7. Resumen - Procesos'!$Q$34,'7. Resumen - Procesos'!$V$34,'7. Resumen - Procesos'!$AA$34,'7. Resumen - Procesos'!$AD$34,'7. Resumen - Procesos'!$AF$34,'7. Resumen - Procesos'!$AK$34,'7. Resumen - Procesos'!$AP$34,'7. Resumen - Procesos'!$AU$34,'7. Resumen - Procesos'!$AZ$34,'7. Resumen - Procesos'!$BE$34,'7. Resumen - Procesos'!$BJ$34)</c:f>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extLst/>
            </c:numRef>
          </c:cat>
          <c:val>
            <c:numRef>
              <c:f>('7. Resumen - Procesos'!$L$41,'7. Resumen - Procesos'!$Q$41,'7. Resumen - Procesos'!$V$41,'7. Resumen - Procesos'!$AA$41,'7. Resumen - Procesos'!$AD$41,'7. Resumen - Procesos'!$AF$41,'7. Resumen - Procesos'!$AK$41,'7. Resumen - Procesos'!$AP$41,'7. Resumen - Procesos'!$AU$41,'7. Resumen - Procesos'!$AZ$41,'7. Resumen - Procesos'!$BE$41,'7. Resumen - Procesos'!$BJ$41)</c:f>
              <c:numCache>
                <c:formatCode>_(* #,##0.00_);_(* \(#,##0.00\);_(* "-"??_);_(@_)</c:formatCode>
                <c:ptCount val="12"/>
                <c:pt idx="0">
                  <c:v>0.10660439999999999</c:v>
                </c:pt>
                <c:pt idx="1">
                  <c:v>0.16445760000000001</c:v>
                </c:pt>
                <c:pt idx="2">
                  <c:v>0.209568</c:v>
                </c:pt>
                <c:pt idx="3">
                  <c:v>0.13417679999999998</c:v>
                </c:pt>
                <c:pt idx="4">
                  <c:v>0.15607621199999999</c:v>
                </c:pt>
                <c:pt idx="5">
                  <c:v>0.1258662501818188</c:v>
                </c:pt>
                <c:pt idx="6">
                  <c:v>9.0133533818181205E-2</c:v>
                </c:pt>
                <c:pt idx="7">
                  <c:v>0.10006178157488717</c:v>
                </c:pt>
                <c:pt idx="8">
                  <c:v>0.11011503481262981</c:v>
                </c:pt>
                <c:pt idx="9">
                  <c:v>0.12045675848779692</c:v>
                </c:pt>
                <c:pt idx="10">
                  <c:v>0.13080157744393336</c:v>
                </c:pt>
                <c:pt idx="11">
                  <c:v>0.14083048276287008</c:v>
                </c:pt>
              </c:numCache>
              <c:extLst/>
            </c:numRef>
          </c:val>
          <c:extLst>
            <c:ext xmlns:c16="http://schemas.microsoft.com/office/drawing/2014/chart" uri="{C3380CC4-5D6E-409C-BE32-E72D297353CC}">
              <c16:uniqueId val="{00000003-602C-4FC9-BB09-F35CDE92E404}"/>
            </c:ext>
          </c:extLst>
        </c:ser>
        <c:dLbls>
          <c:showLegendKey val="0"/>
          <c:showVal val="0"/>
          <c:showCatName val="0"/>
          <c:showSerName val="0"/>
          <c:showPercent val="0"/>
          <c:showBubbleSize val="0"/>
        </c:dLbls>
        <c:gapWidth val="150"/>
        <c:overlap val="100"/>
        <c:axId val="-2021177464"/>
        <c:axId val="-2021173960"/>
        <c:extLst>
          <c:ext xmlns:c15="http://schemas.microsoft.com/office/drawing/2012/chart" uri="{02D57815-91ED-43cb-92C2-25804820EDAC}">
            <c15:filteredBarSeries>
              <c15:ser>
                <c:idx val="1"/>
                <c:order val="1"/>
                <c:tx>
                  <c:strRef>
                    <c:extLst>
                      <c:ext uri="{02D57815-91ED-43cb-92C2-25804820EDAC}">
                        <c15:formulaRef>
                          <c15:sqref>'7. Resumen - Procesos'!$A$36</c15:sqref>
                        </c15:formulaRef>
                      </c:ext>
                    </c:extLst>
                    <c:strCache>
                      <c:ptCount val="1"/>
                      <c:pt idx="0">
                        <c:v>CH4</c:v>
                      </c:pt>
                    </c:strCache>
                  </c:strRef>
                </c:tx>
                <c:spPr>
                  <a:solidFill>
                    <a:schemeClr val="accent2"/>
                  </a:solidFill>
                  <a:ln>
                    <a:noFill/>
                  </a:ln>
                  <a:effectLst/>
                </c:spPr>
                <c:invertIfNegative val="0"/>
                <c:cat>
                  <c:numRef>
                    <c:extLst>
                      <c:ext uri="{02D57815-91ED-43cb-92C2-25804820EDAC}">
                        <c15:formulaRef>
                          <c15:sqref>('7. Resumen - Procesos'!$L$34,'7. Resumen - Procesos'!$Q$34,'7. Resumen - Procesos'!$V$34,'7. Resumen - Procesos'!$AA$34,'7. Resumen - Procesos'!$AD$34,'7. Resumen - Procesos'!$AF$34,'7. Resumen - Procesos'!$AK$34,'7. Resumen - Procesos'!$AP$34,'7. Resumen - Procesos'!$AU$34,'7. Resumen - Procesos'!$AZ$34,'7. Resumen - Procesos'!$BE$34,'7. Resumen - Procesos'!$BJ$34)</c15:sqref>
                        </c15:formulaRef>
                      </c:ext>
                    </c:extLst>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numRef>
                </c:cat>
                <c:val>
                  <c:numRef>
                    <c:extLst>
                      <c:ext uri="{02D57815-91ED-43cb-92C2-25804820EDAC}">
                        <c15:formulaRef>
                          <c15:sqref>('7. Resumen - Procesos'!$L$36,'7. Resumen - Procesos'!$Q$36,'7. Resumen - Procesos'!$V$36,'7. Resumen - Procesos'!$AA$36,'7. Resumen - Procesos'!$AD$36,'7. Resumen - Procesos'!$AF$36,'7. Resumen - Procesos'!$AK$36,'7. Resumen - Procesos'!$AP$36,'7. Resumen - Procesos'!$AU$36,'7. Resumen - Procesos'!$AZ$36,'7. Resumen - Procesos'!$BE$36,'7. Resumen - Procesos'!$BJ$36)</c15:sqref>
                        </c15:formulaRef>
                      </c:ext>
                    </c:extLst>
                    <c:numCache>
                      <c:formatCode>_(* #,##0.00_);_(* \(#,##0.00\);_(* "-"??_);_(@_)</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extLst>
                  <c:ext xmlns:c16="http://schemas.microsoft.com/office/drawing/2014/chart" uri="{C3380CC4-5D6E-409C-BE32-E72D297353CC}">
                    <c16:uniqueId val="{00000004-602C-4FC9-BB09-F35CDE92E404}"/>
                  </c:ext>
                </c:extLst>
              </c15:ser>
            </c15:filteredBarSeries>
            <c15:filteredBarSeries>
              <c15:ser>
                <c:idx val="3"/>
                <c:order val="3"/>
                <c:tx>
                  <c:strRef>
                    <c:extLst xmlns:c15="http://schemas.microsoft.com/office/drawing/2012/chart">
                      <c:ext xmlns:c15="http://schemas.microsoft.com/office/drawing/2012/chart" uri="{02D57815-91ED-43cb-92C2-25804820EDAC}">
                        <c15:formulaRef>
                          <c15:sqref>'7. Resumen - Procesos'!$A$38</c15:sqref>
                        </c15:formulaRef>
                      </c:ext>
                    </c:extLst>
                    <c:strCache>
                      <c:ptCount val="1"/>
                      <c:pt idx="0">
                        <c:v>NF3</c:v>
                      </c:pt>
                    </c:strCache>
                  </c:strRef>
                </c:tx>
                <c:spPr>
                  <a:solidFill>
                    <a:schemeClr val="accent4"/>
                  </a:solidFill>
                  <a:ln>
                    <a:noFill/>
                  </a:ln>
                  <a:effectLst/>
                </c:spPr>
                <c:invertIfNegative val="0"/>
                <c:cat>
                  <c:numRef>
                    <c:extLst xmlns:c15="http://schemas.microsoft.com/office/drawing/2012/chart">
                      <c:ext xmlns:c15="http://schemas.microsoft.com/office/drawing/2012/chart" uri="{02D57815-91ED-43cb-92C2-25804820EDAC}">
                        <c15:formulaRef>
                          <c15:sqref>('7. Resumen - Procesos'!$L$34,'7. Resumen - Procesos'!$Q$34,'7. Resumen - Procesos'!$V$34,'7. Resumen - Procesos'!$AA$34,'7. Resumen - Procesos'!$AD$34,'7. Resumen - Procesos'!$AF$34,'7. Resumen - Procesos'!$AK$34,'7. Resumen - Procesos'!$AP$34,'7. Resumen - Procesos'!$AU$34,'7. Resumen - Procesos'!$AZ$34,'7. Resumen - Procesos'!$BE$34,'7. Resumen - Procesos'!$BJ$34)</c15:sqref>
                        </c15:formulaRef>
                      </c:ext>
                    </c:extLst>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numRef>
                </c:cat>
                <c:val>
                  <c:numRef>
                    <c:extLst xmlns:c15="http://schemas.microsoft.com/office/drawing/2012/chart">
                      <c:ext xmlns:c15="http://schemas.microsoft.com/office/drawing/2012/chart" uri="{02D57815-91ED-43cb-92C2-25804820EDAC}">
                        <c15:formulaRef>
                          <c15:sqref>('7. Resumen - Procesos'!$L$38,'7. Resumen - Procesos'!$Q$38,'7. Resumen - Procesos'!$V$38,'7. Resumen - Procesos'!$AA$38,'7. Resumen - Procesos'!$AD$38,'7. Resumen - Procesos'!$AF$38,'7. Resumen - Procesos'!$AK$38,'7. Resumen - Procesos'!$AP$38,'7. Resumen - Procesos'!$AU$38,'7. Resumen - Procesos'!$AZ$38,'7. Resumen - Procesos'!$BE$38,'7. Resumen - Procesos'!$BJ$38)</c15:sqref>
                        </c15:formulaRef>
                      </c:ext>
                    </c:extLst>
                    <c:numCache>
                      <c:formatCode>_(* #,##0.00_);_(* \(#,##0.00\);_(* "-"??_);_(@_)</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extLst xmlns:c15="http://schemas.microsoft.com/office/drawing/2012/chart">
                  <c:ext xmlns:c16="http://schemas.microsoft.com/office/drawing/2014/chart" uri="{C3380CC4-5D6E-409C-BE32-E72D297353CC}">
                    <c16:uniqueId val="{00000005-602C-4FC9-BB09-F35CDE92E404}"/>
                  </c:ext>
                </c:extLst>
              </c15:ser>
            </c15:filteredBarSeries>
            <c15:filteredBarSeries>
              <c15:ser>
                <c:idx val="4"/>
                <c:order val="4"/>
                <c:tx>
                  <c:strRef>
                    <c:extLst xmlns:c15="http://schemas.microsoft.com/office/drawing/2012/chart">
                      <c:ext xmlns:c15="http://schemas.microsoft.com/office/drawing/2012/chart" uri="{02D57815-91ED-43cb-92C2-25804820EDAC}">
                        <c15:formulaRef>
                          <c15:sqref>'7. Resumen - Procesos'!$A$39</c15:sqref>
                        </c15:formulaRef>
                      </c:ext>
                    </c:extLst>
                    <c:strCache>
                      <c:ptCount val="1"/>
                      <c:pt idx="0">
                        <c:v>HFC-23</c:v>
                      </c:pt>
                    </c:strCache>
                  </c:strRef>
                </c:tx>
                <c:spPr>
                  <a:solidFill>
                    <a:schemeClr val="accent5"/>
                  </a:solidFill>
                  <a:ln>
                    <a:noFill/>
                  </a:ln>
                  <a:effectLst/>
                </c:spPr>
                <c:invertIfNegative val="0"/>
                <c:cat>
                  <c:numRef>
                    <c:extLst xmlns:c15="http://schemas.microsoft.com/office/drawing/2012/chart">
                      <c:ext xmlns:c15="http://schemas.microsoft.com/office/drawing/2012/chart" uri="{02D57815-91ED-43cb-92C2-25804820EDAC}">
                        <c15:formulaRef>
                          <c15:sqref>('7. Resumen - Procesos'!$L$34,'7. Resumen - Procesos'!$Q$34,'7. Resumen - Procesos'!$V$34,'7. Resumen - Procesos'!$AA$34,'7. Resumen - Procesos'!$AD$34,'7. Resumen - Procesos'!$AF$34,'7. Resumen - Procesos'!$AK$34,'7. Resumen - Procesos'!$AP$34,'7. Resumen - Procesos'!$AU$34,'7. Resumen - Procesos'!$AZ$34,'7. Resumen - Procesos'!$BE$34,'7. Resumen - Procesos'!$BJ$34)</c15:sqref>
                        </c15:formulaRef>
                      </c:ext>
                    </c:extLst>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numRef>
                </c:cat>
                <c:val>
                  <c:numRef>
                    <c:extLst xmlns:c15="http://schemas.microsoft.com/office/drawing/2012/chart">
                      <c:ext xmlns:c15="http://schemas.microsoft.com/office/drawing/2012/chart" uri="{02D57815-91ED-43cb-92C2-25804820EDAC}">
                        <c15:formulaRef>
                          <c15:sqref>('7. Resumen - Procesos'!$L$39,'7. Resumen - Procesos'!$Q$39,'7. Resumen - Procesos'!$V$39,'7. Resumen - Procesos'!$AA$39,'7. Resumen - Procesos'!$AD$39,'7. Resumen - Procesos'!$AF$39,'7. Resumen - Procesos'!$AK$39,'7. Resumen - Procesos'!$AP$39,'7. Resumen - Procesos'!$AU$39,'7. Resumen - Procesos'!$AZ$39,'7. Resumen - Procesos'!$BE$39,'7. Resumen - Procesos'!$BJ$39)</c15:sqref>
                        </c15:formulaRef>
                      </c:ext>
                    </c:extLst>
                    <c:numCache>
                      <c:formatCode>_(* #,##0.00_);_(* \(#,##0.00\);_(* "-"??_);_(@_)</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extLst xmlns:c15="http://schemas.microsoft.com/office/drawing/2012/chart">
                  <c:ext xmlns:c16="http://schemas.microsoft.com/office/drawing/2014/chart" uri="{C3380CC4-5D6E-409C-BE32-E72D297353CC}">
                    <c16:uniqueId val="{00000006-602C-4FC9-BB09-F35CDE92E404}"/>
                  </c:ext>
                </c:extLst>
              </c15:ser>
            </c15:filteredBarSeries>
            <c15:filteredBarSeries>
              <c15:ser>
                <c:idx val="7"/>
                <c:order val="7"/>
                <c:tx>
                  <c:strRef>
                    <c:extLst xmlns:c15="http://schemas.microsoft.com/office/drawing/2012/chart">
                      <c:ext xmlns:c15="http://schemas.microsoft.com/office/drawing/2012/chart" uri="{02D57815-91ED-43cb-92C2-25804820EDAC}">
                        <c15:formulaRef>
                          <c15:sqref>'7. Resumen - Procesos'!$A$42</c15:sqref>
                        </c15:formulaRef>
                      </c:ext>
                    </c:extLst>
                    <c:strCache>
                      <c:ptCount val="1"/>
                      <c:pt idx="0">
                        <c:v>SF6</c:v>
                      </c:pt>
                    </c:strCache>
                  </c:strRef>
                </c:tx>
                <c:spPr>
                  <a:solidFill>
                    <a:schemeClr val="accent2">
                      <a:lumMod val="60000"/>
                    </a:schemeClr>
                  </a:solidFill>
                  <a:ln>
                    <a:noFill/>
                  </a:ln>
                  <a:effectLst/>
                </c:spPr>
                <c:invertIfNegative val="0"/>
                <c:cat>
                  <c:numRef>
                    <c:extLst xmlns:c15="http://schemas.microsoft.com/office/drawing/2012/chart">
                      <c:ext xmlns:c15="http://schemas.microsoft.com/office/drawing/2012/chart" uri="{02D57815-91ED-43cb-92C2-25804820EDAC}">
                        <c15:formulaRef>
                          <c15:sqref>('7. Resumen - Procesos'!$L$34,'7. Resumen - Procesos'!$Q$34,'7. Resumen - Procesos'!$V$34,'7. Resumen - Procesos'!$AA$34,'7. Resumen - Procesos'!$AD$34,'7. Resumen - Procesos'!$AF$34,'7. Resumen - Procesos'!$AK$34,'7. Resumen - Procesos'!$AP$34,'7. Resumen - Procesos'!$AU$34,'7. Resumen - Procesos'!$AZ$34,'7. Resumen - Procesos'!$BE$34,'7. Resumen - Procesos'!$BJ$34)</c15:sqref>
                        </c15:formulaRef>
                      </c:ext>
                    </c:extLst>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numRef>
                </c:cat>
                <c:val>
                  <c:numRef>
                    <c:extLst xmlns:c15="http://schemas.microsoft.com/office/drawing/2012/chart">
                      <c:ext xmlns:c15="http://schemas.microsoft.com/office/drawing/2012/chart" uri="{02D57815-91ED-43cb-92C2-25804820EDAC}">
                        <c15:formulaRef>
                          <c15:sqref>('7. Resumen - Procesos'!$L$42,'7. Resumen - Procesos'!$Q$42,'7. Resumen - Procesos'!$V$42,'7. Resumen - Procesos'!$AA$42,'7. Resumen - Procesos'!$AD$42,'7. Resumen - Procesos'!$AF$42,'7. Resumen - Procesos'!$AK$42,'7. Resumen - Procesos'!$AP$42,'7. Resumen - Procesos'!$AU$42,'7. Resumen - Procesos'!$AZ$42,'7. Resumen - Procesos'!$BE$42,'7. Resumen - Procesos'!$BJ$42)</c15:sqref>
                        </c15:formulaRef>
                      </c:ext>
                    </c:extLst>
                    <c:numCache>
                      <c:formatCode>_(* #,##0.00_);_(* \(#,##0.00\);_(* "-"??_);_(@_)</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extLst xmlns:c15="http://schemas.microsoft.com/office/drawing/2012/chart">
                  <c:ext xmlns:c16="http://schemas.microsoft.com/office/drawing/2014/chart" uri="{C3380CC4-5D6E-409C-BE32-E72D297353CC}">
                    <c16:uniqueId val="{00000007-602C-4FC9-BB09-F35CDE92E404}"/>
                  </c:ext>
                </c:extLst>
              </c15:ser>
            </c15:filteredBarSeries>
            <c15:filteredBarSeries>
              <c15:ser>
                <c:idx val="8"/>
                <c:order val="8"/>
                <c:tx>
                  <c:strRef>
                    <c:extLst xmlns:c15="http://schemas.microsoft.com/office/drawing/2012/chart">
                      <c:ext xmlns:c15="http://schemas.microsoft.com/office/drawing/2012/chart" uri="{02D57815-91ED-43cb-92C2-25804820EDAC}">
                        <c15:formulaRef>
                          <c15:sqref>'7. Resumen - Procesos'!$A$43</c15:sqref>
                        </c15:formulaRef>
                      </c:ext>
                    </c:extLst>
                    <c:strCache>
                      <c:ptCount val="1"/>
                      <c:pt idx="0">
                        <c:v>(Other/ Not Specified) CO2e</c:v>
                      </c:pt>
                    </c:strCache>
                  </c:strRef>
                </c:tx>
                <c:spPr>
                  <a:solidFill>
                    <a:schemeClr val="accent3">
                      <a:lumMod val="60000"/>
                    </a:schemeClr>
                  </a:solidFill>
                  <a:ln>
                    <a:noFill/>
                  </a:ln>
                  <a:effectLst/>
                </c:spPr>
                <c:invertIfNegative val="0"/>
                <c:cat>
                  <c:numRef>
                    <c:extLst xmlns:c15="http://schemas.microsoft.com/office/drawing/2012/chart">
                      <c:ext xmlns:c15="http://schemas.microsoft.com/office/drawing/2012/chart" uri="{02D57815-91ED-43cb-92C2-25804820EDAC}">
                        <c15:formulaRef>
                          <c15:sqref>('7. Resumen - Procesos'!$L$34,'7. Resumen - Procesos'!$Q$34,'7. Resumen - Procesos'!$V$34,'7. Resumen - Procesos'!$AA$34,'7. Resumen - Procesos'!$AD$34,'7. Resumen - Procesos'!$AF$34,'7. Resumen - Procesos'!$AK$34,'7. Resumen - Procesos'!$AP$34,'7. Resumen - Procesos'!$AU$34,'7. Resumen - Procesos'!$AZ$34,'7. Resumen - Procesos'!$BE$34,'7. Resumen - Procesos'!$BJ$34)</c15:sqref>
                        </c15:formulaRef>
                      </c:ext>
                    </c:extLst>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numRef>
                </c:cat>
                <c:val>
                  <c:numRef>
                    <c:extLst xmlns:c15="http://schemas.microsoft.com/office/drawing/2012/chart">
                      <c:ext xmlns:c15="http://schemas.microsoft.com/office/drawing/2012/chart" uri="{02D57815-91ED-43cb-92C2-25804820EDAC}">
                        <c15:formulaRef>
                          <c15:sqref>('7. Resumen - Procesos'!$L$43,'7. Resumen - Procesos'!$Q$43,'7. Resumen - Procesos'!$V$43,'7. Resumen - Procesos'!$AA$43,'7. Resumen - Procesos'!$AD$43,'7. Resumen - Procesos'!$AF$43,'7. Resumen - Procesos'!$AK$43,'7. Resumen - Procesos'!$AP$43,'7. Resumen - Procesos'!$AU$43,'7. Resumen - Procesos'!$AZ$43,'7. Resumen - Procesos'!$BE$43,'7. Resumen - Procesos'!$BJ$43)</c15:sqref>
                        </c15:formulaRef>
                      </c:ext>
                    </c:extLst>
                    <c:numCache>
                      <c:formatCode>_(* #,##0.00_);_(* \(#,##0.00\);_(* "-"??_);_(@_)</c:formatCode>
                      <c:ptCount val="12"/>
                      <c:pt idx="0">
                        <c:v>12.923999999999999</c:v>
                      </c:pt>
                      <c:pt idx="1">
                        <c:v>7.2870000000000026</c:v>
                      </c:pt>
                      <c:pt idx="2">
                        <c:v>9.7399370855154945</c:v>
                      </c:pt>
                      <c:pt idx="3">
                        <c:v>10.17062782692615</c:v>
                      </c:pt>
                      <c:pt idx="4">
                        <c:v>10.394282355923409</c:v>
                      </c:pt>
                      <c:pt idx="5">
                        <c:v>10.547087890321833</c:v>
                      </c:pt>
                      <c:pt idx="6">
                        <c:v>10.850740986110118</c:v>
                      </c:pt>
                      <c:pt idx="7">
                        <c:v>11.063468953051853</c:v>
                      </c:pt>
                      <c:pt idx="8">
                        <c:v>11.196753352429921</c:v>
                      </c:pt>
                      <c:pt idx="9">
                        <c:v>11.253385719310831</c:v>
                      </c:pt>
                      <c:pt idx="10">
                        <c:v>11.245271484119188</c:v>
                      </c:pt>
                      <c:pt idx="11">
                        <c:v>11.152771376622331</c:v>
                      </c:pt>
                    </c:numCache>
                  </c:numRef>
                </c:val>
                <c:extLst xmlns:c15="http://schemas.microsoft.com/office/drawing/2012/chart">
                  <c:ext xmlns:c16="http://schemas.microsoft.com/office/drawing/2014/chart" uri="{C3380CC4-5D6E-409C-BE32-E72D297353CC}">
                    <c16:uniqueId val="{00000008-602C-4FC9-BB09-F35CDE92E404}"/>
                  </c:ext>
                </c:extLst>
              </c15:ser>
            </c15:filteredBarSeries>
          </c:ext>
        </c:extLst>
      </c:barChart>
      <c:catAx>
        <c:axId val="-20211774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21173960"/>
        <c:crosses val="autoZero"/>
        <c:auto val="1"/>
        <c:lblAlgn val="ctr"/>
        <c:lblOffset val="100"/>
        <c:noMultiLvlLbl val="0"/>
      </c:catAx>
      <c:valAx>
        <c:axId val="-202117396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pt-PT" sz="1000" b="1" i="0" u="none" strike="noStrike" baseline="0">
                    <a:effectLst/>
                  </a:rPr>
                  <a:t>Emissões de GEE </a:t>
                </a:r>
                <a:r>
                  <a:rPr lang="en-US" b="1" baseline="0"/>
                  <a:t>(TgCO</a:t>
                </a:r>
                <a:r>
                  <a:rPr lang="en-US" b="1" baseline="-25000"/>
                  <a:t>2</a:t>
                </a:r>
                <a:r>
                  <a:rPr lang="en-US" b="1" baseline="0"/>
                  <a:t>e)</a:t>
                </a:r>
                <a:endParaRPr lang="en-US" b="1"/>
              </a:p>
            </c:rich>
          </c:tx>
          <c:layout>
            <c:manualLayout>
              <c:xMode val="edge"/>
              <c:yMode val="edge"/>
              <c:x val="7.264957264957266E-3"/>
              <c:y val="0.21116303880028853"/>
            </c:manualLayout>
          </c:layout>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_(* #,##0_);_(* \(#,##0\);_(* &quot;-&quot;_);_(@_)"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21177464"/>
        <c:crosses val="autoZero"/>
        <c:crossBetween val="between"/>
      </c:valAx>
      <c:spPr>
        <a:noFill/>
        <a:ln>
          <a:noFill/>
        </a:ln>
        <a:effectLst/>
      </c:spPr>
    </c:plotArea>
    <c:legend>
      <c:legendPos val="b"/>
      <c:layout>
        <c:manualLayout>
          <c:xMode val="edge"/>
          <c:yMode val="edge"/>
          <c:x val="0.13484282604195208"/>
          <c:y val="0.9198000120095583"/>
          <c:w val="0.79502629684056481"/>
          <c:h val="6.0219019731599481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168450097583956"/>
          <c:y val="3.6667613271325297E-2"/>
          <c:w val="0.83979692442290865"/>
          <c:h val="0.85682634070670805"/>
        </c:manualLayout>
      </c:layout>
      <c:barChart>
        <c:barDir val="col"/>
        <c:grouping val="stacked"/>
        <c:varyColors val="0"/>
        <c:ser>
          <c:idx val="9"/>
          <c:order val="0"/>
          <c:tx>
            <c:strRef>
              <c:f>'1a. Quema de combustible'!$E$30</c:f>
              <c:strCache>
                <c:ptCount val="1"/>
                <c:pt idx="0">
                  <c:v>Carvão Cru</c:v>
                </c:pt>
              </c:strCache>
            </c:strRef>
          </c:tx>
          <c:spPr>
            <a:ln w="25400">
              <a:noFill/>
            </a:ln>
          </c:spPr>
          <c:invertIfNegative val="0"/>
          <c:cat>
            <c:numRef>
              <c: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f>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extLst/>
            </c:numRef>
          </c:cat>
          <c:val>
            <c:numRef>
              <c:f>('1a. Quema de combustible'!$P$30,'1a. Quema de combustible'!$U$30,'1a. Quema de combustible'!$Z$30,'1a. Quema de combustible'!$AE$30,'1a. Quema de combustible'!$AH$30,'1a. Quema de combustible'!$AJ$30,'1a. Quema de combustible'!$AO$30,'1a. Quema de combustible'!$AT$30,'1a. Quema de combustible'!$AY$30,'1a. Quema de combustible'!$BD$30,'1a. Quema de combustible'!$BI$30,'1a. Quema de combustible'!$BN$30)</c:f>
              <c:numCache>
                <c:formatCode>_(* #,##0_);_(* \(#,##0\);_(* "-"??_);_(@_)</c:formatCode>
                <c:ptCount val="12"/>
                <c:pt idx="0">
                  <c:v>1590.0248759999999</c:v>
                </c:pt>
                <c:pt idx="1">
                  <c:v>1466.23056</c:v>
                </c:pt>
                <c:pt idx="2">
                  <c:v>404.68389990000003</c:v>
                </c:pt>
                <c:pt idx="3">
                  <c:v>85.896441350000003</c:v>
                </c:pt>
                <c:pt idx="4">
                  <c:v>97.055071440000006</c:v>
                </c:pt>
                <c:pt idx="5">
                  <c:v>100.17756680327273</c:v>
                </c:pt>
                <c:pt idx="6">
                  <c:v>98.433742493272689</c:v>
                </c:pt>
                <c:pt idx="7">
                  <c:v>109.27626182757925</c:v>
                </c:pt>
                <c:pt idx="8">
                  <c:v>120.25529813630548</c:v>
                </c:pt>
                <c:pt idx="9">
                  <c:v>131.54936952189496</c:v>
                </c:pt>
                <c:pt idx="10">
                  <c:v>142.84682122640655</c:v>
                </c:pt>
                <c:pt idx="11">
                  <c:v>153.7992674673915</c:v>
                </c:pt>
              </c:numCache>
              <c:extLst/>
            </c:numRef>
          </c:val>
          <c:extLst>
            <c:ext xmlns:c16="http://schemas.microsoft.com/office/drawing/2014/chart" uri="{C3380CC4-5D6E-409C-BE32-E72D297353CC}">
              <c16:uniqueId val="{00000000-C5B8-4F87-9BAF-98F99BDACC46}"/>
            </c:ext>
          </c:extLst>
        </c:ser>
        <c:ser>
          <c:idx val="0"/>
          <c:order val="3"/>
          <c:tx>
            <c:strRef>
              <c:f>'1a. Quema de combustible'!$E$33</c:f>
              <c:strCache>
                <c:ptCount val="1"/>
                <c:pt idx="0">
                  <c:v>Biomassa</c:v>
                </c:pt>
              </c:strCache>
            </c:strRef>
          </c:tx>
          <c:spPr>
            <a:ln w="25400">
              <a:noFill/>
            </a:ln>
          </c:spPr>
          <c:invertIfNegative val="0"/>
          <c:cat>
            <c:numRef>
              <c: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f>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extLst/>
            </c:numRef>
          </c:cat>
          <c:val>
            <c:numRef>
              <c:f>('1a. Quema de combustible'!$P$33,'1a. Quema de combustible'!$U$33,'1a. Quema de combustible'!$Z$33,'1a. Quema de combustible'!$AE$33,'1a. Quema de combustible'!$AH$33,'1a. Quema de combustible'!$AJ$33,'1a. Quema de combustible'!$AO$33,'1a. Quema de combustible'!$AT$33,'1a. Quema de combustible'!$AY$33,'1a. Quema de combustible'!$BD$33,'1a. Quema de combustible'!$BI$33,'1a. Quema de combustible'!$BN$33)</c:f>
              <c:numCache>
                <c:formatCode>_(* #,##0_);_(* \(#,##0\);_(* "-"??_);_(@_)</c:formatCode>
                <c:ptCount val="12"/>
                <c:pt idx="0">
                  <c:v>7982.8399999999674</c:v>
                </c:pt>
                <c:pt idx="1">
                  <c:v>7618.5199999999995</c:v>
                </c:pt>
                <c:pt idx="2">
                  <c:v>6697.6</c:v>
                </c:pt>
                <c:pt idx="3">
                  <c:v>6279</c:v>
                </c:pt>
                <c:pt idx="4">
                  <c:v>7074.34</c:v>
                </c:pt>
                <c:pt idx="5">
                  <c:v>6809.2266666666665</c:v>
                </c:pt>
                <c:pt idx="6">
                  <c:v>6809.2266666666665</c:v>
                </c:pt>
                <c:pt idx="7">
                  <c:v>6809.2266666666665</c:v>
                </c:pt>
                <c:pt idx="8">
                  <c:v>6809.2266666666665</c:v>
                </c:pt>
                <c:pt idx="9">
                  <c:v>6809.2266666666665</c:v>
                </c:pt>
                <c:pt idx="10">
                  <c:v>6809.2266666666665</c:v>
                </c:pt>
                <c:pt idx="11">
                  <c:v>6809.2266666666665</c:v>
                </c:pt>
              </c:numCache>
              <c:extLst/>
            </c:numRef>
          </c:val>
          <c:extLst xmlns:c15="http://schemas.microsoft.com/office/drawing/2012/chart">
            <c:ext xmlns:c16="http://schemas.microsoft.com/office/drawing/2014/chart" uri="{C3380CC4-5D6E-409C-BE32-E72D297353CC}">
              <c16:uniqueId val="{00000001-C5B8-4F87-9BAF-98F99BDACC46}"/>
            </c:ext>
          </c:extLst>
        </c:ser>
        <c:ser>
          <c:idx val="2"/>
          <c:order val="5"/>
          <c:tx>
            <c:strRef>
              <c:f>'1a. Quema de combustible'!$E$35</c:f>
              <c:strCache>
                <c:ptCount val="1"/>
                <c:pt idx="0">
                  <c:v>Coca</c:v>
                </c:pt>
              </c:strCache>
            </c:strRef>
          </c:tx>
          <c:spPr>
            <a:solidFill>
              <a:srgbClr val="F79646">
                <a:lumMod val="60000"/>
                <a:lumOff val="40000"/>
              </a:srgbClr>
            </a:solidFill>
            <a:ln w="25400">
              <a:noFill/>
            </a:ln>
          </c:spPr>
          <c:invertIfNegative val="0"/>
          <c:cat>
            <c:numRef>
              <c: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f>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extLst/>
            </c:numRef>
          </c:cat>
          <c:val>
            <c:numRef>
              <c:f>('1a. Quema de combustible'!$P$35,'1a. Quema de combustible'!$U$35,'1a. Quema de combustible'!$Z$35,'1a. Quema de combustible'!$AE$35,'1a. Quema de combustible'!$AH$35,'1a. Quema de combustible'!$AJ$35,'1a. Quema de combustible'!$AO$35,'1a. Quema de combustible'!$AT$35,'1a. Quema de combustible'!$AY$35,'1a. Quema de combustible'!$BD$35,'1a. Quema de combustible'!$BI$35,'1a. Quema de combustible'!$BN$35)</c:f>
              <c:numCache>
                <c:formatCode>_(* #,##0_);_(* \(#,##0\);_(* "-"??_);_(@_)</c:formatCode>
                <c:ptCount val="12"/>
                <c:pt idx="0">
                  <c:v>43291.512000000002</c:v>
                </c:pt>
                <c:pt idx="1">
                  <c:v>45510.516000000003</c:v>
                </c:pt>
                <c:pt idx="2">
                  <c:v>41114.376000000004</c:v>
                </c:pt>
                <c:pt idx="3">
                  <c:v>26334.972000000002</c:v>
                </c:pt>
                <c:pt idx="4">
                  <c:v>0</c:v>
                </c:pt>
                <c:pt idx="5">
                  <c:v>0</c:v>
                </c:pt>
                <c:pt idx="6">
                  <c:v>0</c:v>
                </c:pt>
                <c:pt idx="7">
                  <c:v>0</c:v>
                </c:pt>
                <c:pt idx="8">
                  <c:v>0</c:v>
                </c:pt>
                <c:pt idx="9">
                  <c:v>0</c:v>
                </c:pt>
                <c:pt idx="10">
                  <c:v>0</c:v>
                </c:pt>
                <c:pt idx="11">
                  <c:v>0</c:v>
                </c:pt>
              </c:numCache>
              <c:extLst/>
            </c:numRef>
          </c:val>
          <c:extLst>
            <c:ext xmlns:c16="http://schemas.microsoft.com/office/drawing/2014/chart" uri="{C3380CC4-5D6E-409C-BE32-E72D297353CC}">
              <c16:uniqueId val="{00000002-C5B8-4F87-9BAF-98F99BDACC46}"/>
            </c:ext>
          </c:extLst>
        </c:ser>
        <c:ser>
          <c:idx val="4"/>
          <c:order val="6"/>
          <c:tx>
            <c:strRef>
              <c:f>'1a. Quema de combustible'!$E$36</c:f>
              <c:strCache>
                <c:ptCount val="1"/>
                <c:pt idx="0">
                  <c:v>Gás de forno de coque</c:v>
                </c:pt>
              </c:strCache>
            </c:strRef>
          </c:tx>
          <c:spPr>
            <a:solidFill>
              <a:srgbClr val="F79646">
                <a:lumMod val="50000"/>
              </a:srgbClr>
            </a:solidFill>
            <a:ln w="25400">
              <a:noFill/>
            </a:ln>
          </c:spPr>
          <c:invertIfNegative val="0"/>
          <c:cat>
            <c:numRef>
              <c: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f>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extLst/>
            </c:numRef>
          </c:cat>
          <c:val>
            <c:numRef>
              <c:f>('1a. Quema de combustible'!$P$36,'1a. Quema de combustible'!$U$36,'1a. Quema de combustible'!$Z$36,'1a. Quema de combustible'!$AE$36,'1a. Quema de combustible'!$AH$36,'1a. Quema de combustible'!$AJ$36,'1a. Quema de combustible'!$AO$36,'1a. Quema de combustible'!$AT$36,'1a. Quema de combustible'!$AY$36,'1a. Quema de combustible'!$BD$36,'1a. Quema de combustible'!$BI$36,'1a. Quema de combustible'!$BN$36)</c:f>
              <c:numCache>
                <c:formatCode>_(* #,##0_);_(* \(#,##0\);_(* "-"??_);_(@_)</c:formatCode>
                <c:ptCount val="12"/>
                <c:pt idx="0">
                  <c:v>9629.6400000000012</c:v>
                </c:pt>
                <c:pt idx="1">
                  <c:v>10467</c:v>
                </c:pt>
                <c:pt idx="2">
                  <c:v>11429.964</c:v>
                </c:pt>
                <c:pt idx="3">
                  <c:v>6531.4080000000004</c:v>
                </c:pt>
                <c:pt idx="4">
                  <c:v>0</c:v>
                </c:pt>
                <c:pt idx="5">
                  <c:v>0</c:v>
                </c:pt>
                <c:pt idx="6">
                  <c:v>0</c:v>
                </c:pt>
                <c:pt idx="7">
                  <c:v>0</c:v>
                </c:pt>
                <c:pt idx="8">
                  <c:v>0</c:v>
                </c:pt>
                <c:pt idx="9">
                  <c:v>0</c:v>
                </c:pt>
                <c:pt idx="10">
                  <c:v>0</c:v>
                </c:pt>
                <c:pt idx="11">
                  <c:v>0</c:v>
                </c:pt>
              </c:numCache>
              <c:extLst/>
            </c:numRef>
          </c:val>
          <c:extLst xmlns:c15="http://schemas.microsoft.com/office/drawing/2012/chart">
            <c:ext xmlns:c16="http://schemas.microsoft.com/office/drawing/2014/chart" uri="{C3380CC4-5D6E-409C-BE32-E72D297353CC}">
              <c16:uniqueId val="{00000003-C5B8-4F87-9BAF-98F99BDACC46}"/>
            </c:ext>
          </c:extLst>
        </c:ser>
        <c:ser>
          <c:idx val="6"/>
          <c:order val="7"/>
          <c:tx>
            <c:strRef>
              <c:f>'1a. Quema de combustible'!$E$37</c:f>
              <c:strCache>
                <c:ptCount val="1"/>
                <c:pt idx="0">
                  <c:v>Outro Gás</c:v>
                </c:pt>
              </c:strCache>
            </c:strRef>
          </c:tx>
          <c:spPr>
            <a:solidFill>
              <a:srgbClr val="F79646">
                <a:lumMod val="50000"/>
              </a:srgbClr>
            </a:solidFill>
            <a:ln w="25400">
              <a:noFill/>
            </a:ln>
          </c:spPr>
          <c:invertIfNegative val="0"/>
          <c:cat>
            <c:numRef>
              <c: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f>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extLst/>
            </c:numRef>
          </c:cat>
          <c:val>
            <c:numRef>
              <c:f>('1a. Quema de combustible'!$P$37,'1a. Quema de combustible'!$U$37,'1a. Quema de combustible'!$Z$37,'1a. Quema de combustible'!$AE$37,'1a. Quema de combustible'!$AH$37,'1a. Quema de combustible'!$AJ$37,'1a. Quema de combustible'!$AO$37,'1a. Quema de combustible'!$AT$37,'1a. Quema de combustible'!$AY$37,'1a. Quema de combustible'!$BD$37,'1a. Quema de combustible'!$BI$37,'1a. Quema de combustible'!$BN$37)</c:f>
              <c:numCache>
                <c:formatCode>_(* #,##0_);_(* \(#,##0\);_(* "-"??_);_(@_)</c:formatCode>
                <c:ptCount val="12"/>
                <c:pt idx="0">
                  <c:v>8959.7520000000004</c:v>
                </c:pt>
                <c:pt idx="1">
                  <c:v>4144.9320000000007</c:v>
                </c:pt>
                <c:pt idx="2">
                  <c:v>10969.416000000001</c:v>
                </c:pt>
                <c:pt idx="3">
                  <c:v>2386.4760000000001</c:v>
                </c:pt>
                <c:pt idx="4">
                  <c:v>8624.8080000000009</c:v>
                </c:pt>
                <c:pt idx="5">
                  <c:v>5066.7892363636174</c:v>
                </c:pt>
                <c:pt idx="6">
                  <c:v>3251.2405090908869</c:v>
                </c:pt>
                <c:pt idx="7">
                  <c:v>3609.366058190149</c:v>
                </c:pt>
                <c:pt idx="8">
                  <c:v>3972.0007268877248</c:v>
                </c:pt>
                <c:pt idx="9">
                  <c:v>4345.0409209441714</c:v>
                </c:pt>
                <c:pt idx="10">
                  <c:v>4718.1927660415586</c:v>
                </c:pt>
                <c:pt idx="11">
                  <c:v>5079.9491718265372</c:v>
                </c:pt>
              </c:numCache>
              <c:extLst/>
            </c:numRef>
          </c:val>
          <c:extLst xmlns:c15="http://schemas.microsoft.com/office/drawing/2012/chart">
            <c:ext xmlns:c16="http://schemas.microsoft.com/office/drawing/2014/chart" uri="{C3380CC4-5D6E-409C-BE32-E72D297353CC}">
              <c16:uniqueId val="{00000004-C5B8-4F87-9BAF-98F99BDACC46}"/>
            </c:ext>
          </c:extLst>
        </c:ser>
        <c:ser>
          <c:idx val="10"/>
          <c:order val="10"/>
          <c:tx>
            <c:strRef>
              <c:f>'1a. Quema de combustible'!$E$40</c:f>
              <c:strCache>
                <c:ptCount val="1"/>
                <c:pt idx="0">
                  <c:v>Querosene</c:v>
                </c:pt>
              </c:strCache>
            </c:strRef>
          </c:tx>
          <c:spPr>
            <a:ln w="25400">
              <a:noFill/>
            </a:ln>
          </c:spPr>
          <c:invertIfNegative val="0"/>
          <c:cat>
            <c:numRef>
              <c: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f>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extLst/>
            </c:numRef>
          </c:cat>
          <c:val>
            <c:numRef>
              <c:f>('1a. Quema de combustible'!$P$40,'1a. Quema de combustible'!$U$40,'1a. Quema de combustible'!$Z$40,'1a. Quema de combustible'!$AE$40,'1a. Quema de combustible'!$AH$40,'1a. Quema de combustible'!$AJ$40,'1a. Quema de combustible'!$AO$40,'1a. Quema de combustible'!$AT$40,'1a. Quema de combustible'!$AY$40,'1a. Quema de combustible'!$BD$40,'1a. Quema de combustible'!$BI$40,'1a. Quema de combustible'!$BN$40)</c:f>
              <c:numCache>
                <c:formatCode>_(* #,##0_);_(* \(#,##0\);_(* "-"??_);_(@_)</c:formatCode>
                <c:ptCount val="12"/>
                <c:pt idx="0">
                  <c:v>586.15200000000004</c:v>
                </c:pt>
                <c:pt idx="1">
                  <c:v>586.15200000000004</c:v>
                </c:pt>
                <c:pt idx="2">
                  <c:v>0</c:v>
                </c:pt>
                <c:pt idx="3">
                  <c:v>0</c:v>
                </c:pt>
                <c:pt idx="4">
                  <c:v>0</c:v>
                </c:pt>
                <c:pt idx="5">
                  <c:v>0</c:v>
                </c:pt>
                <c:pt idx="6">
                  <c:v>0</c:v>
                </c:pt>
                <c:pt idx="7">
                  <c:v>0</c:v>
                </c:pt>
                <c:pt idx="8">
                  <c:v>0</c:v>
                </c:pt>
                <c:pt idx="9">
                  <c:v>0</c:v>
                </c:pt>
                <c:pt idx="10">
                  <c:v>0</c:v>
                </c:pt>
                <c:pt idx="11">
                  <c:v>0</c:v>
                </c:pt>
              </c:numCache>
              <c:extLst/>
            </c:numRef>
          </c:val>
          <c:extLst>
            <c:ext xmlns:c16="http://schemas.microsoft.com/office/drawing/2014/chart" uri="{C3380CC4-5D6E-409C-BE32-E72D297353CC}">
              <c16:uniqueId val="{00000005-C5B8-4F87-9BAF-98F99BDACC46}"/>
            </c:ext>
          </c:extLst>
        </c:ser>
        <c:ser>
          <c:idx val="11"/>
          <c:order val="11"/>
          <c:tx>
            <c:strRef>
              <c:f>'1a. Quema de combustible'!$E$41</c:f>
              <c:strCache>
                <c:ptCount val="1"/>
                <c:pt idx="0">
                  <c:v>Óleo diesel</c:v>
                </c:pt>
              </c:strCache>
            </c:strRef>
          </c:tx>
          <c:spPr>
            <a:ln w="25400">
              <a:noFill/>
            </a:ln>
          </c:spPr>
          <c:invertIfNegative val="0"/>
          <c:cat>
            <c:numRef>
              <c: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f>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extLst/>
            </c:numRef>
          </c:cat>
          <c:val>
            <c:numRef>
              <c:f>('1a. Quema de combustible'!$P$41,'1a. Quema de combustible'!$U$41,'1a. Quema de combustible'!$Z$41,'1a. Quema de combustible'!$AE$41,'1a. Quema de combustible'!$AH$41,'1a. Quema de combustible'!$AJ$41,'1a. Quema de combustible'!$AO$41,'1a. Quema de combustible'!$AT$41,'1a. Quema de combustible'!$AY$41,'1a. Quema de combustible'!$BD$41,'1a. Quema de combustible'!$BI$41,'1a. Quema de combustible'!$BN$41)</c:f>
              <c:numCache>
                <c:formatCode>_(* #,##0_);_(* \(#,##0\);_(* "-"??_);_(@_)</c:formatCode>
                <c:ptCount val="12"/>
                <c:pt idx="0">
                  <c:v>58601.132039999895</c:v>
                </c:pt>
                <c:pt idx="1">
                  <c:v>51635.582647180003</c:v>
                </c:pt>
                <c:pt idx="2">
                  <c:v>64501.854236110004</c:v>
                </c:pt>
                <c:pt idx="3">
                  <c:v>54041.787853900016</c:v>
                </c:pt>
                <c:pt idx="4">
                  <c:v>46154.852681300006</c:v>
                </c:pt>
                <c:pt idx="5">
                  <c:v>51643.744996718175</c:v>
                </c:pt>
                <c:pt idx="6">
                  <c:v>53530.519965917199</c:v>
                </c:pt>
                <c:pt idx="7">
                  <c:v>57883.81633829436</c:v>
                </c:pt>
                <c:pt idx="8">
                  <c:v>62291.924588906179</c:v>
                </c:pt>
                <c:pt idx="9">
                  <c:v>66826.520145188828</c:v>
                </c:pt>
                <c:pt idx="10">
                  <c:v>71362.472907269068</c:v>
                </c:pt>
                <c:pt idx="11">
                  <c:v>75759.905184717267</c:v>
                </c:pt>
              </c:numCache>
              <c:extLst/>
            </c:numRef>
          </c:val>
          <c:extLst>
            <c:ext xmlns:c16="http://schemas.microsoft.com/office/drawing/2014/chart" uri="{C3380CC4-5D6E-409C-BE32-E72D297353CC}">
              <c16:uniqueId val="{00000006-C5B8-4F87-9BAF-98F99BDACC46}"/>
            </c:ext>
          </c:extLst>
        </c:ser>
        <c:ser>
          <c:idx val="13"/>
          <c:order val="13"/>
          <c:tx>
            <c:strRef>
              <c:f>'1a. Quema de combustible'!$E$43</c:f>
              <c:strCache>
                <c:ptCount val="1"/>
                <c:pt idx="0">
                  <c:v>Óleo combustível</c:v>
                </c:pt>
              </c:strCache>
            </c:strRef>
          </c:tx>
          <c:spPr>
            <a:ln w="25400">
              <a:noFill/>
            </a:ln>
          </c:spPr>
          <c:invertIfNegative val="0"/>
          <c:cat>
            <c:numRef>
              <c: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f>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extLst/>
            </c:numRef>
          </c:cat>
          <c:val>
            <c:numRef>
              <c:f>('1a. Quema de combustible'!$P$43,'1a. Quema de combustible'!$U$43,'1a. Quema de combustible'!$Z$43,'1a. Quema de combustible'!$AE$43,'1a. Quema de combustible'!$AH$43,'1a. Quema de combustible'!$AJ$43,'1a. Quema de combustible'!$AO$43,'1a. Quema de combustible'!$AT$43,'1a. Quema de combustible'!$AY$43,'1a. Quema de combustible'!$BD$43,'1a. Quema de combustible'!$BI$43,'1a. Quema de combustible'!$BN$43)</c:f>
              <c:numCache>
                <c:formatCode>_(* #,##0_);_(* \(#,##0\);_(* "-"??_);_(@_)</c:formatCode>
                <c:ptCount val="12"/>
                <c:pt idx="0">
                  <c:v>86811.622999999963</c:v>
                </c:pt>
                <c:pt idx="1">
                  <c:v>31028.979914500003</c:v>
                </c:pt>
                <c:pt idx="2">
                  <c:v>14743.166181700002</c:v>
                </c:pt>
                <c:pt idx="3">
                  <c:v>5742.2753602000012</c:v>
                </c:pt>
                <c:pt idx="4">
                  <c:v>3854.3316166000004</c:v>
                </c:pt>
                <c:pt idx="5">
                  <c:v>1530.1064921009315</c:v>
                </c:pt>
                <c:pt idx="6">
                  <c:v>843.46580711398508</c:v>
                </c:pt>
                <c:pt idx="7">
                  <c:v>936.37393079001924</c:v>
                </c:pt>
                <c:pt idx="8">
                  <c:v>1030.4518504841367</c:v>
                </c:pt>
                <c:pt idx="9">
                  <c:v>1127.2292643623121</c:v>
                </c:pt>
                <c:pt idx="10">
                  <c:v>1224.0356437492214</c:v>
                </c:pt>
                <c:pt idx="11">
                  <c:v>1317.8857166462897</c:v>
                </c:pt>
              </c:numCache>
              <c:extLst/>
            </c:numRef>
          </c:val>
          <c:extLst>
            <c:ext xmlns:c16="http://schemas.microsoft.com/office/drawing/2014/chart" uri="{C3380CC4-5D6E-409C-BE32-E72D297353CC}">
              <c16:uniqueId val="{00000007-C5B8-4F87-9BAF-98F99BDACC46}"/>
            </c:ext>
          </c:extLst>
        </c:ser>
        <c:ser>
          <c:idx val="15"/>
          <c:order val="15"/>
          <c:tx>
            <c:strRef>
              <c:f>'1a. Quema de combustible'!$E$45</c:f>
              <c:strCache>
                <c:ptCount val="1"/>
                <c:pt idx="0">
                  <c:v>Gases de petróleo liquefeitos</c:v>
                </c:pt>
              </c:strCache>
            </c:strRef>
          </c:tx>
          <c:spPr>
            <a:ln w="25400">
              <a:noFill/>
            </a:ln>
          </c:spPr>
          <c:invertIfNegative val="0"/>
          <c:cat>
            <c:numRef>
              <c: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f>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extLst/>
            </c:numRef>
          </c:cat>
          <c:val>
            <c:numRef>
              <c:f>('1a. Quema de combustible'!$P$45,'1a. Quema de combustible'!$U$45,'1a. Quema de combustible'!$Z$45,'1a. Quema de combustible'!$AE$45,'1a. Quema de combustible'!$AH$45,'1a. Quema de combustible'!$AJ$45,'1a. Quema de combustible'!$AO$45,'1a. Quema de combustible'!$AT$45,'1a. Quema de combustible'!$AY$45,'1a. Quema de combustible'!$BD$45,'1a. Quema de combustible'!$BI$45,'1a. Quema de combustible'!$BN$45)</c:f>
              <c:numCache>
                <c:formatCode>_(* #,##0_);_(* \(#,##0\);_(* "-"??_);_(@_)</c:formatCode>
                <c:ptCount val="12"/>
                <c:pt idx="0">
                  <c:v>18027.092400000001</c:v>
                </c:pt>
                <c:pt idx="1">
                  <c:v>9811.1555220900009</c:v>
                </c:pt>
                <c:pt idx="2">
                  <c:v>10162.606</c:v>
                </c:pt>
                <c:pt idx="3">
                  <c:v>11836.4916498</c:v>
                </c:pt>
                <c:pt idx="4">
                  <c:v>11457.655355880001</c:v>
                </c:pt>
                <c:pt idx="5">
                  <c:v>12151.666925705862</c:v>
                </c:pt>
                <c:pt idx="6">
                  <c:v>14138.299451558138</c:v>
                </c:pt>
                <c:pt idx="7">
                  <c:v>15695.639254707567</c:v>
                </c:pt>
                <c:pt idx="8">
                  <c:v>17272.587352895644</c:v>
                </c:pt>
                <c:pt idx="9">
                  <c:v>18894.784774553682</c:v>
                </c:pt>
                <c:pt idx="10">
                  <c:v>20517.467720382105</c:v>
                </c:pt>
                <c:pt idx="11">
                  <c:v>22090.596616631483</c:v>
                </c:pt>
              </c:numCache>
              <c:extLst/>
            </c:numRef>
          </c:val>
          <c:extLst>
            <c:ext xmlns:c16="http://schemas.microsoft.com/office/drawing/2014/chart" uri="{C3380CC4-5D6E-409C-BE32-E72D297353CC}">
              <c16:uniqueId val="{00000008-C5B8-4F87-9BAF-98F99BDACC46}"/>
            </c:ext>
          </c:extLst>
        </c:ser>
        <c:ser>
          <c:idx val="17"/>
          <c:order val="17"/>
          <c:tx>
            <c:strRef>
              <c:f>'1a. Quema de combustible'!$E$47</c:f>
              <c:strCache>
                <c:ptCount val="1"/>
                <c:pt idx="0">
                  <c:v>Gás natural</c:v>
                </c:pt>
              </c:strCache>
            </c:strRef>
          </c:tx>
          <c:spPr>
            <a:ln w="25400">
              <a:noFill/>
            </a:ln>
          </c:spPr>
          <c:invertIfNegative val="0"/>
          <c:cat>
            <c:numRef>
              <c: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f>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extLst/>
            </c:numRef>
          </c:cat>
          <c:val>
            <c:numRef>
              <c:f>('1a. Quema de combustible'!$P$47,'1a. Quema de combustible'!$U$47,'1a. Quema de combustible'!$Z$47,'1a. Quema de combustible'!$AE$47,'1a. Quema de combustible'!$AH$47,'1a. Quema de combustible'!$AJ$47,'1a. Quema de combustible'!$AO$47,'1a. Quema de combustible'!$AT$47,'1a. Quema de combustible'!$AY$47,'1a. Quema de combustible'!$BD$47,'1a. Quema de combustible'!$BI$47,'1a. Quema de combustible'!$BN$47)</c:f>
              <c:numCache>
                <c:formatCode>_(* #,##0_);_(* \(#,##0\);_(* "-"??_);_(@_)</c:formatCode>
                <c:ptCount val="12"/>
                <c:pt idx="0">
                  <c:v>51435.386880000005</c:v>
                </c:pt>
                <c:pt idx="1">
                  <c:v>134790.03340870002</c:v>
                </c:pt>
                <c:pt idx="2">
                  <c:v>161407.56375490001</c:v>
                </c:pt>
                <c:pt idx="3">
                  <c:v>158312.26428640002</c:v>
                </c:pt>
                <c:pt idx="4">
                  <c:v>171330.11866040001</c:v>
                </c:pt>
                <c:pt idx="5">
                  <c:v>170384.38307242186</c:v>
                </c:pt>
                <c:pt idx="6">
                  <c:v>175182.98957667476</c:v>
                </c:pt>
                <c:pt idx="7">
                  <c:v>195032.1474171943</c:v>
                </c:pt>
                <c:pt idx="8">
                  <c:v>210329.70437340325</c:v>
                </c:pt>
                <c:pt idx="9">
                  <c:v>226066.21306417277</c:v>
                </c:pt>
                <c:pt idx="10">
                  <c:v>241807.43169667007</c:v>
                </c:pt>
                <c:pt idx="11">
                  <c:v>257067.93958369808</c:v>
                </c:pt>
              </c:numCache>
              <c:extLst/>
            </c:numRef>
          </c:val>
          <c:extLst>
            <c:ext xmlns:c16="http://schemas.microsoft.com/office/drawing/2014/chart" uri="{C3380CC4-5D6E-409C-BE32-E72D297353CC}">
              <c16:uniqueId val="{00000009-C5B8-4F87-9BAF-98F99BDACC46}"/>
            </c:ext>
          </c:extLst>
        </c:ser>
        <c:ser>
          <c:idx val="18"/>
          <c:order val="18"/>
          <c:tx>
            <c:strRef>
              <c:f>'1a. Quema de combustible'!$E$48</c:f>
              <c:strCache>
                <c:ptCount val="1"/>
                <c:pt idx="0">
                  <c:v>Outros Produtos Petrolíferos</c:v>
                </c:pt>
              </c:strCache>
            </c:strRef>
          </c:tx>
          <c:spPr>
            <a:ln w="25400">
              <a:noFill/>
            </a:ln>
          </c:spPr>
          <c:invertIfNegative val="0"/>
          <c:cat>
            <c:numRef>
              <c: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f>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extLst/>
            </c:numRef>
          </c:cat>
          <c:val>
            <c:numRef>
              <c:f>('1a. Quema de combustible'!$P$48,'1a. Quema de combustible'!$U$48,'1a. Quema de combustible'!$Z$48,'1a. Quema de combustible'!$AE$48,'1a. Quema de combustible'!$AH$48,'1a. Quema de combustible'!$AJ$48,'1a. Quema de combustible'!$AO$48,'1a. Quema de combustible'!$AT$48,'1a. Quema de combustible'!$AY$48,'1a. Quema de combustible'!$BD$48,'1a. Quema de combustible'!$BI$48,'1a. Quema de combustible'!$BN$48)</c:f>
              <c:numCache>
                <c:formatCode>_(* #,##0_);_(* \(#,##0\);_(* "-"??_);_(@_)</c:formatCode>
                <c:ptCount val="12"/>
                <c:pt idx="0">
                  <c:v>17375.22</c:v>
                </c:pt>
                <c:pt idx="1">
                  <c:v>30982.32</c:v>
                </c:pt>
                <c:pt idx="2">
                  <c:v>42872.832000000002</c:v>
                </c:pt>
                <c:pt idx="3">
                  <c:v>37220.652000000002</c:v>
                </c:pt>
                <c:pt idx="4">
                  <c:v>4982.2920000000004</c:v>
                </c:pt>
                <c:pt idx="5">
                  <c:v>10309.085745454562</c:v>
                </c:pt>
                <c:pt idx="6">
                  <c:v>8598.1017260007829</c:v>
                </c:pt>
                <c:pt idx="7">
                  <c:v>9545.1863520767401</c:v>
                </c:pt>
                <c:pt idx="8">
                  <c:v>10504.195617038255</c:v>
                </c:pt>
                <c:pt idx="9">
                  <c:v>11490.722921744256</c:v>
                </c:pt>
                <c:pt idx="10">
                  <c:v>12477.545494365731</c:v>
                </c:pt>
                <c:pt idx="11">
                  <c:v>13434.232140055134</c:v>
                </c:pt>
              </c:numCache>
              <c:extLst/>
            </c:numRef>
          </c:val>
          <c:extLst>
            <c:ext xmlns:c16="http://schemas.microsoft.com/office/drawing/2014/chart" uri="{C3380CC4-5D6E-409C-BE32-E72D297353CC}">
              <c16:uniqueId val="{0000000A-C5B8-4F87-9BAF-98F99BDACC46}"/>
            </c:ext>
          </c:extLst>
        </c:ser>
        <c:ser>
          <c:idx val="20"/>
          <c:order val="19"/>
          <c:tx>
            <c:strRef>
              <c:f>'1a. Quema de combustible'!$E$50</c:f>
              <c:strCache>
                <c:ptCount val="1"/>
                <c:pt idx="0">
                  <c:v>Outra biomassa sólida primária</c:v>
                </c:pt>
              </c:strCache>
            </c:strRef>
          </c:tx>
          <c:spPr>
            <a:ln w="25400">
              <a:noFill/>
            </a:ln>
          </c:spPr>
          <c:invertIfNegative val="0"/>
          <c:cat>
            <c:numRef>
              <c: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f>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extLst/>
            </c:numRef>
          </c:cat>
          <c:val>
            <c:numRef>
              <c:f>('1a. Quema de combustible'!$P$50,'1a. Quema de combustible'!$U$50,'1a. Quema de combustible'!$Z$50,'1a. Quema de combustible'!$AE$50,'1a. Quema de combustible'!$AH$50,'1a. Quema de combustible'!$AJ$50,'1a. Quema de combustible'!$AO$50,'1a. Quema de combustible'!$AT$50,'1a. Quema de combustible'!$AY$50,'1a. Quema de combustible'!$BD$50,'1a. Quema de combustible'!$BI$50,'1a. Quema de combustible'!$BN$50)</c:f>
              <c:numCache>
                <c:formatCode>_(* #,##0_);_(* \(#,##0\);_(* "-"??_);_(@_)</c:formatCode>
                <c:ptCount val="12"/>
                <c:pt idx="0">
                  <c:v>301557.60498251999</c:v>
                </c:pt>
                <c:pt idx="1">
                  <c:v>463135.25683055003</c:v>
                </c:pt>
                <c:pt idx="2">
                  <c:v>560820.54099178</c:v>
                </c:pt>
                <c:pt idx="3">
                  <c:v>650865.28277316003</c:v>
                </c:pt>
                <c:pt idx="4">
                  <c:v>631528.53705496003</c:v>
                </c:pt>
                <c:pt idx="5">
                  <c:v>643801.13618757552</c:v>
                </c:pt>
                <c:pt idx="6">
                  <c:v>656499.52435043105</c:v>
                </c:pt>
                <c:pt idx="7">
                  <c:v>728813.23106760776</c:v>
                </c:pt>
                <c:pt idx="8">
                  <c:v>802037.43175262713</c:v>
                </c:pt>
                <c:pt idx="9">
                  <c:v>877362.74505285081</c:v>
                </c:pt>
                <c:pt idx="10">
                  <c:v>952710.60324173036</c:v>
                </c:pt>
                <c:pt idx="11">
                  <c:v>1025757.4626372441</c:v>
                </c:pt>
              </c:numCache>
              <c:extLst/>
            </c:numRef>
          </c:val>
          <c:extLst>
            <c:ext xmlns:c16="http://schemas.microsoft.com/office/drawing/2014/chart" uri="{C3380CC4-5D6E-409C-BE32-E72D297353CC}">
              <c16:uniqueId val="{0000000B-C5B8-4F87-9BAF-98F99BDACC46}"/>
            </c:ext>
          </c:extLst>
        </c:ser>
        <c:ser>
          <c:idx val="19"/>
          <c:order val="20"/>
          <c:tx>
            <c:strRef>
              <c:f>'1a. Quema de combustible'!$E$49</c:f>
              <c:strCache>
                <c:ptCount val="1"/>
                <c:pt idx="0">
                  <c:v>Lenha</c:v>
                </c:pt>
              </c:strCache>
            </c:strRef>
          </c:tx>
          <c:spPr>
            <a:ln w="25400">
              <a:noFill/>
            </a:ln>
          </c:spPr>
          <c:invertIfNegative val="0"/>
          <c:cat>
            <c:numRef>
              <c: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f>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extLst/>
            </c:numRef>
          </c:cat>
          <c:val>
            <c:numRef>
              <c:f>('1a. Quema de combustible'!$P$49,'1a. Quema de combustible'!$U$49,'1a. Quema de combustible'!$Z$49,'1a. Quema de combustible'!$AE$49,'1a. Quema de combustible'!$AH$49,'1a. Quema de combustible'!$AJ$49,'1a. Quema de combustible'!$AO$49,'1a. Quema de combustible'!$AT$49,'1a. Quema de combustible'!$AY$49,'1a. Quema de combustible'!$BD$49,'1a. Quema de combustible'!$BI$49,'1a. Quema de combustible'!$BN$49)</c:f>
              <c:numCache>
                <c:formatCode>_(* #,##0_);_(* \(#,##0\);_(* "-"??_);_(@_)</c:formatCode>
                <c:ptCount val="12"/>
                <c:pt idx="0">
                  <c:v>37305.378756000006</c:v>
                </c:pt>
                <c:pt idx="1">
                  <c:v>36843.614334000005</c:v>
                </c:pt>
                <c:pt idx="2">
                  <c:v>34044.792273999999</c:v>
                </c:pt>
                <c:pt idx="3">
                  <c:v>30972.677624</c:v>
                </c:pt>
                <c:pt idx="4">
                  <c:v>29855.457579999998</c:v>
                </c:pt>
                <c:pt idx="5">
                  <c:v>27301.675188454508</c:v>
                </c:pt>
                <c:pt idx="6">
                  <c:v>23425.601515727249</c:v>
                </c:pt>
                <c:pt idx="7">
                  <c:v>26005.941660463624</c:v>
                </c:pt>
                <c:pt idx="8">
                  <c:v>28618.770585590588</c:v>
                </c:pt>
                <c:pt idx="9">
                  <c:v>31306.572644798875</c:v>
                </c:pt>
                <c:pt idx="10">
                  <c:v>33995.179163962239</c:v>
                </c:pt>
                <c:pt idx="11">
                  <c:v>36601.680093064613</c:v>
                </c:pt>
              </c:numCache>
              <c:extLst/>
            </c:numRef>
          </c:val>
          <c:extLst>
            <c:ext xmlns:c16="http://schemas.microsoft.com/office/drawing/2014/chart" uri="{C3380CC4-5D6E-409C-BE32-E72D297353CC}">
              <c16:uniqueId val="{0000000C-C5B8-4F87-9BAF-98F99BDACC46}"/>
            </c:ext>
          </c:extLst>
        </c:ser>
        <c:ser>
          <c:idx val="21"/>
          <c:order val="21"/>
          <c:tx>
            <c:strRef>
              <c:f>'1a. Quema de combustible'!$E$51</c:f>
              <c:strCache>
                <c:ptCount val="1"/>
                <c:pt idx="0">
                  <c:v>Carvão vegetal</c:v>
                </c:pt>
              </c:strCache>
            </c:strRef>
          </c:tx>
          <c:spPr>
            <a:ln w="25400">
              <a:noFill/>
            </a:ln>
          </c:spPr>
          <c:invertIfNegative val="0"/>
          <c:cat>
            <c:numRef>
              <c: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f>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extLst/>
            </c:numRef>
          </c:cat>
          <c:val>
            <c:numRef>
              <c:f>('1a. Quema de combustible'!$P$51,'1a. Quema de combustible'!$U$51,'1a. Quema de combustible'!$Z$51,'1a. Quema de combustible'!$AE$51,'1a. Quema de combustible'!$AH$51,'1a. Quema de combustible'!$AJ$51,'1a. Quema de combustible'!$AO$51,'1a. Quema de combustible'!$AT$51,'1a. Quema de combustible'!$AY$51,'1a. Quema de combustible'!$BD$51,'1a. Quema de combustible'!$BI$51,'1a. Quema de combustible'!$BN$51)</c:f>
              <c:numCache>
                <c:formatCode>_(* #,##0_);_(* \(#,##0\);_(* "-"??_);_(@_)</c:formatCode>
                <c:ptCount val="12"/>
                <c:pt idx="0">
                  <c:v>5066.0279999999993</c:v>
                </c:pt>
                <c:pt idx="1">
                  <c:v>4647.3480000000009</c:v>
                </c:pt>
                <c:pt idx="2">
                  <c:v>3600.6480000000001</c:v>
                </c:pt>
                <c:pt idx="3">
                  <c:v>2386.4760000000001</c:v>
                </c:pt>
                <c:pt idx="4">
                  <c:v>1507.2480000000003</c:v>
                </c:pt>
                <c:pt idx="5">
                  <c:v>868.95130909085674</c:v>
                </c:pt>
                <c:pt idx="6">
                  <c:v>258.05912727272698</c:v>
                </c:pt>
                <c:pt idx="7">
                  <c:v>286.48445182076034</c:v>
                </c:pt>
                <c:pt idx="8">
                  <c:v>315.26767651953787</c:v>
                </c:pt>
                <c:pt idx="9">
                  <c:v>344.87681390776925</c:v>
                </c:pt>
                <c:pt idx="10">
                  <c:v>374.49481331962011</c:v>
                </c:pt>
                <c:pt idx="11">
                  <c:v>403.20832808457175</c:v>
                </c:pt>
              </c:numCache>
              <c:extLst/>
            </c:numRef>
          </c:val>
          <c:extLst>
            <c:ext xmlns:c16="http://schemas.microsoft.com/office/drawing/2014/chart" uri="{C3380CC4-5D6E-409C-BE32-E72D297353CC}">
              <c16:uniqueId val="{0000000D-C5B8-4F87-9BAF-98F99BDACC46}"/>
            </c:ext>
          </c:extLst>
        </c:ser>
        <c:ser>
          <c:idx val="22"/>
          <c:order val="22"/>
          <c:tx>
            <c:strRef>
              <c:f>'1a. Quema de combustible'!$E$52</c:f>
              <c:strCache>
                <c:ptCount val="1"/>
                <c:pt idx="0">
                  <c:v>Coque de Petróleo</c:v>
                </c:pt>
              </c:strCache>
            </c:strRef>
          </c:tx>
          <c:spPr>
            <a:ln w="25400">
              <a:noFill/>
            </a:ln>
          </c:spPr>
          <c:invertIfNegative val="0"/>
          <c:cat>
            <c:numRef>
              <c: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f>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extLst/>
            </c:numRef>
          </c:cat>
          <c:val>
            <c:numRef>
              <c:f>('1a. Quema de combustible'!$P$52,'1a. Quema de combustible'!$U$52,'1a. Quema de combustible'!$Z$52,'1a. Quema de combustible'!$AE$52,'1a. Quema de combustible'!$AH$52,'1a. Quema de combustible'!$AJ$52,'1a. Quema de combustible'!$AO$52,'1a. Quema de combustible'!$AT$52,'1a. Quema de combustible'!$AY$52,'1a. Quema de combustible'!$BD$52,'1a. Quema de combustible'!$BI$52,'1a. Quema de combustible'!$BN$52)</c:f>
              <c:numCache>
                <c:formatCode>_(* #,##0_);_(* \(#,##0\);_(* "-"??_);_(@_)</c:formatCode>
                <c:ptCount val="12"/>
                <c:pt idx="0">
                  <c:v>1214.172</c:v>
                </c:pt>
                <c:pt idx="1">
                  <c:v>967.96400000000006</c:v>
                </c:pt>
                <c:pt idx="2">
                  <c:v>10</c:v>
                </c:pt>
                <c:pt idx="3">
                  <c:v>15</c:v>
                </c:pt>
                <c:pt idx="4">
                  <c:v>18</c:v>
                </c:pt>
                <c:pt idx="5">
                  <c:v>20</c:v>
                </c:pt>
                <c:pt idx="6">
                  <c:v>25</c:v>
                </c:pt>
                <c:pt idx="7">
                  <c:v>27.753760819123478</c:v>
                </c:pt>
                <c:pt idx="8">
                  <c:v>30.542193939370989</c:v>
                </c:pt>
                <c:pt idx="9">
                  <c:v>33.410639022204592</c:v>
                </c:pt>
                <c:pt idx="10">
                  <c:v>36.279942631503936</c:v>
                </c:pt>
                <c:pt idx="11">
                  <c:v>39.061622460891073</c:v>
                </c:pt>
              </c:numCache>
              <c:extLst/>
            </c:numRef>
          </c:val>
          <c:extLst>
            <c:ext xmlns:c16="http://schemas.microsoft.com/office/drawing/2014/chart" uri="{C3380CC4-5D6E-409C-BE32-E72D297353CC}">
              <c16:uniqueId val="{0000000E-C5B8-4F87-9BAF-98F99BDACC46}"/>
            </c:ext>
          </c:extLst>
        </c:ser>
        <c:ser>
          <c:idx val="24"/>
          <c:order val="24"/>
          <c:tx>
            <c:strRef>
              <c:f>'1a. Quema de combustible'!$E$54</c:f>
              <c:strCache>
                <c:ptCount val="1"/>
                <c:pt idx="0">
                  <c:v>Outra energia fóssil</c:v>
                </c:pt>
              </c:strCache>
            </c:strRef>
          </c:tx>
          <c:spPr>
            <a:ln w="25400">
              <a:noFill/>
            </a:ln>
          </c:spPr>
          <c:invertIfNegative val="0"/>
          <c:cat>
            <c:numRef>
              <c: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f>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extLst/>
            </c:numRef>
          </c:cat>
          <c:val>
            <c:numRef>
              <c:f>('1a. Quema de combustible'!$P$54,'1a. Quema de combustible'!$U$54,'1a. Quema de combustible'!$Z$54,'1a. Quema de combustible'!$AE$54,'1a. Quema de combustible'!$AH$54,'1a. Quema de combustible'!$AJ$54,'1a. Quema de combustible'!$AO$54,'1a. Quema de combustible'!$AT$54,'1a. Quema de combustible'!$AY$54,'1a. Quema de combustible'!$BD$54,'1a. Quema de combustible'!$BI$54,'1a. Quema de combustible'!$BN$54)</c:f>
              <c:numCache>
                <c:formatCode>_(* #,##0_);_(* \(#,##0\);_(* "-"??_);_(@_)</c:formatCode>
                <c:ptCount val="12"/>
                <c:pt idx="0">
                  <c:v>23948.496000000003</c:v>
                </c:pt>
                <c:pt idx="1">
                  <c:v>16789.096718213998</c:v>
                </c:pt>
                <c:pt idx="2">
                  <c:v>18631.268219999998</c:v>
                </c:pt>
                <c:pt idx="3">
                  <c:v>22524.984</c:v>
                </c:pt>
                <c:pt idx="4">
                  <c:v>12853.475999999999</c:v>
                </c:pt>
                <c:pt idx="5">
                  <c:v>17789.713199999911</c:v>
                </c:pt>
                <c:pt idx="6">
                  <c:v>16185.407563636312</c:v>
                </c:pt>
                <c:pt idx="7">
                  <c:v>17968.237211247771</c:v>
                </c:pt>
                <c:pt idx="8">
                  <c:v>19773.514271853695</c:v>
                </c:pt>
                <c:pt idx="9">
                  <c:v>21630.592381436509</c:v>
                </c:pt>
                <c:pt idx="10">
                  <c:v>23488.226315049411</c:v>
                </c:pt>
                <c:pt idx="11">
                  <c:v>25289.131185056496</c:v>
                </c:pt>
              </c:numCache>
              <c:extLst/>
            </c:numRef>
          </c:val>
          <c:extLst>
            <c:ext xmlns:c16="http://schemas.microsoft.com/office/drawing/2014/chart" uri="{C3380CC4-5D6E-409C-BE32-E72D297353CC}">
              <c16:uniqueId val="{0000000F-C5B8-4F87-9BAF-98F99BDACC46}"/>
            </c:ext>
          </c:extLst>
        </c:ser>
        <c:dLbls>
          <c:showLegendKey val="0"/>
          <c:showVal val="0"/>
          <c:showCatName val="0"/>
          <c:showSerName val="0"/>
          <c:showPercent val="0"/>
          <c:showBubbleSize val="0"/>
        </c:dLbls>
        <c:gapWidth val="150"/>
        <c:overlap val="100"/>
        <c:axId val="-2020748808"/>
        <c:axId val="-2020745544"/>
        <c:extLst>
          <c:ext xmlns:c15="http://schemas.microsoft.com/office/drawing/2012/chart" uri="{02D57815-91ED-43cb-92C2-25804820EDAC}">
            <c15:filteredBarSeries>
              <c15:ser>
                <c:idx val="5"/>
                <c:order val="1"/>
                <c:tx>
                  <c:strRef>
                    <c:extLst>
                      <c:ext uri="{02D57815-91ED-43cb-92C2-25804820EDAC}">
                        <c15:formulaRef>
                          <c15:sqref>'1a. Quema de combustible'!$D$31</c15:sqref>
                        </c15:formulaRef>
                      </c:ext>
                    </c:extLst>
                    <c:strCache>
                      <c:ptCount val="1"/>
                      <c:pt idx="0">
                        <c:v>Cleaned Coal</c:v>
                      </c:pt>
                    </c:strCache>
                  </c:strRef>
                </c:tx>
                <c:spPr>
                  <a:solidFill>
                    <a:srgbClr val="1F497D">
                      <a:lumMod val="75000"/>
                    </a:srgbClr>
                  </a:solidFill>
                  <a:ln w="25400">
                    <a:noFill/>
                  </a:ln>
                </c:spPr>
                <c:invertIfNegative val="0"/>
                <c:cat>
                  <c:numRef>
                    <c:extLst>
                      <c:ext uri="{02D57815-91ED-43cb-92C2-25804820EDAC}">
                        <c15:formulaRef>
                          <c15:sqre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15:sqref>
                        </c15:formulaRef>
                      </c:ext>
                    </c:extLst>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numRef>
                </c:cat>
                <c:val>
                  <c:numRef>
                    <c:extLst>
                      <c:ext uri="{02D57815-91ED-43cb-92C2-25804820EDAC}">
                        <c15:formulaRef>
                          <c15:sqref>('1a. Quema de combustible'!$P$31,'1a. Quema de combustible'!$U$31,'1a. Quema de combustible'!$Z$31,'1a. Quema de combustible'!$AE$31,'1a. Quema de combustible'!$AH$31,'1a. Quema de combustible'!$AJ$31,'1a. Quema de combustible'!$AO$31,'1a. Quema de combustible'!$AT$31,'1a. Quema de combustible'!$AY$31,'1a. Quema de combustible'!$BD$31,'1a. Quema de combustible'!$BI$31,'1a. Quema de combustible'!$BN$31)</c15:sqref>
                        </c15:formulaRef>
                      </c:ext>
                    </c:extLst>
                    <c:numCache>
                      <c:formatCode>_(* #,##0_);_(* \(#,##0\);_(* "-"??_);_(@_)</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extLst>
                  <c:ext xmlns:c16="http://schemas.microsoft.com/office/drawing/2014/chart" uri="{C3380CC4-5D6E-409C-BE32-E72D297353CC}">
                    <c16:uniqueId val="{00000010-C5B8-4F87-9BAF-98F99BDACC46}"/>
                  </c:ext>
                </c:extLst>
              </c15:ser>
            </c15:filteredBarSeries>
            <c15:filteredBarSeries>
              <c15:ser>
                <c:idx val="3"/>
                <c:order val="2"/>
                <c:tx>
                  <c:strRef>
                    <c:extLst xmlns:c15="http://schemas.microsoft.com/office/drawing/2012/chart">
                      <c:ext xmlns:c15="http://schemas.microsoft.com/office/drawing/2012/chart" uri="{02D57815-91ED-43cb-92C2-25804820EDAC}">
                        <c15:formulaRef>
                          <c15:sqref>'1a. Quema de combustible'!$D$32</c15:sqref>
                        </c15:formulaRef>
                      </c:ext>
                    </c:extLst>
                    <c:strCache>
                      <c:ptCount val="1"/>
                      <c:pt idx="0">
                        <c:v>Other Washed Coal</c:v>
                      </c:pt>
                    </c:strCache>
                  </c:strRef>
                </c:tx>
                <c:spPr>
                  <a:solidFill>
                    <a:sysClr val="windowText" lastClr="000000">
                      <a:lumMod val="65000"/>
                      <a:lumOff val="35000"/>
                    </a:sysClr>
                  </a:solidFill>
                  <a:ln w="25400">
                    <a:noFill/>
                  </a:ln>
                </c:spPr>
                <c:invertIfNegative val="0"/>
                <c:cat>
                  <c:numRef>
                    <c:extLst xmlns:c15="http://schemas.microsoft.com/office/drawing/2012/chart">
                      <c:ext xmlns:c15="http://schemas.microsoft.com/office/drawing/2012/chart" uri="{02D57815-91ED-43cb-92C2-25804820EDAC}">
                        <c15:formulaRef>
                          <c15:sqre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15:sqref>
                        </c15:formulaRef>
                      </c:ext>
                    </c:extLst>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numRef>
                </c:cat>
                <c:val>
                  <c:numRef>
                    <c:extLst xmlns:c15="http://schemas.microsoft.com/office/drawing/2012/chart">
                      <c:ext xmlns:c15="http://schemas.microsoft.com/office/drawing/2012/chart" uri="{02D57815-91ED-43cb-92C2-25804820EDAC}">
                        <c15:formulaRef>
                          <c15:sqref>('1a. Quema de combustible'!$P$32,'1a. Quema de combustible'!$U$32,'1a. Quema de combustible'!$Z$32,'1a. Quema de combustible'!$AE$32,'1a. Quema de combustible'!$AH$32,'1a. Quema de combustible'!$AJ$32,'1a. Quema de combustible'!$AO$32,'1a. Quema de combustible'!$AT$32,'1a. Quema de combustible'!$AY$32,'1a. Quema de combustible'!$BD$32,'1a. Quema de combustible'!$BI$32,'1a. Quema de combustible'!$BN$32)</c15:sqref>
                        </c15:formulaRef>
                      </c:ext>
                    </c:extLst>
                    <c:numCache>
                      <c:formatCode>_(* #,##0_);_(* \(#,##0\);_(* "-"??_);_(@_)</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extLst xmlns:c15="http://schemas.microsoft.com/office/drawing/2012/chart">
                  <c:ext xmlns:c16="http://schemas.microsoft.com/office/drawing/2014/chart" uri="{C3380CC4-5D6E-409C-BE32-E72D297353CC}">
                    <c16:uniqueId val="{00000011-C5B8-4F87-9BAF-98F99BDACC46}"/>
                  </c:ext>
                </c:extLst>
              </c15:ser>
            </c15:filteredBarSeries>
            <c15:filteredBarSeries>
              <c15:ser>
                <c:idx val="1"/>
                <c:order val="4"/>
                <c:tx>
                  <c:strRef>
                    <c:extLst xmlns:c15="http://schemas.microsoft.com/office/drawing/2012/chart">
                      <c:ext xmlns:c15="http://schemas.microsoft.com/office/drawing/2012/chart" uri="{02D57815-91ED-43cb-92C2-25804820EDAC}">
                        <c15:formulaRef>
                          <c15:sqref>'1a. Quema de combustible'!$D$34</c15:sqref>
                        </c15:formulaRef>
                      </c:ext>
                    </c:extLst>
                    <c:strCache>
                      <c:ptCount val="1"/>
                      <c:pt idx="0">
                        <c:v>Biogas</c:v>
                      </c:pt>
                    </c:strCache>
                  </c:strRef>
                </c:tx>
                <c:spPr>
                  <a:ln w="25400">
                    <a:noFill/>
                  </a:ln>
                </c:spPr>
                <c:invertIfNegative val="0"/>
                <c:cat>
                  <c:numRef>
                    <c:extLst xmlns:c15="http://schemas.microsoft.com/office/drawing/2012/chart">
                      <c:ext xmlns:c15="http://schemas.microsoft.com/office/drawing/2012/chart" uri="{02D57815-91ED-43cb-92C2-25804820EDAC}">
                        <c15:formulaRef>
                          <c15:sqre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15:sqref>
                        </c15:formulaRef>
                      </c:ext>
                    </c:extLst>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numRef>
                </c:cat>
                <c:val>
                  <c:numRef>
                    <c:extLst xmlns:c15="http://schemas.microsoft.com/office/drawing/2012/chart">
                      <c:ext xmlns:c15="http://schemas.microsoft.com/office/drawing/2012/chart" uri="{02D57815-91ED-43cb-92C2-25804820EDAC}">
                        <c15:formulaRef>
                          <c15:sqref>('1a. Quema de combustible'!$P$34,'1a. Quema de combustible'!$U$34,'1a. Quema de combustible'!$Z$34,'1a. Quema de combustible'!$AE$34,'1a. Quema de combustible'!$AH$34,'1a. Quema de combustible'!$AJ$34,'1a. Quema de combustible'!$AO$34,'1a. Quema de combustible'!$AT$34,'1a. Quema de combustible'!$AY$34,'1a. Quema de combustible'!$BD$34,'1a. Quema de combustible'!$BI$34,'1a. Quema de combustible'!$BN$34)</c15:sqref>
                        </c15:formulaRef>
                      </c:ext>
                    </c:extLst>
                    <c:numCache>
                      <c:formatCode>_(* #,##0_);_(* \(#,##0\);_(* "-"??_);_(@_)</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extLst xmlns:c15="http://schemas.microsoft.com/office/drawing/2012/chart">
                  <c:ext xmlns:c16="http://schemas.microsoft.com/office/drawing/2014/chart" uri="{C3380CC4-5D6E-409C-BE32-E72D297353CC}">
                    <c16:uniqueId val="{00000012-C5B8-4F87-9BAF-98F99BDACC46}"/>
                  </c:ext>
                </c:extLst>
              </c15:ser>
            </c15:filteredBarSeries>
            <c15:filteredBarSeries>
              <c15:ser>
                <c:idx val="7"/>
                <c:order val="8"/>
                <c:tx>
                  <c:strRef>
                    <c:extLst xmlns:c15="http://schemas.microsoft.com/office/drawing/2012/chart">
                      <c:ext xmlns:c15="http://schemas.microsoft.com/office/drawing/2012/chart" uri="{02D57815-91ED-43cb-92C2-25804820EDAC}">
                        <c15:formulaRef>
                          <c15:sqref>'1a. Quema de combustible'!$D$38</c15:sqref>
                        </c15:formulaRef>
                      </c:ext>
                    </c:extLst>
                    <c:strCache>
                      <c:ptCount val="1"/>
                      <c:pt idx="0">
                        <c:v>Crude Oil</c:v>
                      </c:pt>
                    </c:strCache>
                  </c:strRef>
                </c:tx>
                <c:spPr>
                  <a:solidFill>
                    <a:sysClr val="windowText" lastClr="000000">
                      <a:lumMod val="85000"/>
                      <a:lumOff val="15000"/>
                    </a:sysClr>
                  </a:solidFill>
                  <a:ln w="25400">
                    <a:noFill/>
                  </a:ln>
                </c:spPr>
                <c:invertIfNegative val="0"/>
                <c:cat>
                  <c:numRef>
                    <c:extLst xmlns:c15="http://schemas.microsoft.com/office/drawing/2012/chart">
                      <c:ext xmlns:c15="http://schemas.microsoft.com/office/drawing/2012/chart" uri="{02D57815-91ED-43cb-92C2-25804820EDAC}">
                        <c15:formulaRef>
                          <c15:sqre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15:sqref>
                        </c15:formulaRef>
                      </c:ext>
                    </c:extLst>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numRef>
                </c:cat>
                <c:val>
                  <c:numRef>
                    <c:extLst xmlns:c15="http://schemas.microsoft.com/office/drawing/2012/chart">
                      <c:ext xmlns:c15="http://schemas.microsoft.com/office/drawing/2012/chart" uri="{02D57815-91ED-43cb-92C2-25804820EDAC}">
                        <c15:formulaRef>
                          <c15:sqref>('1a. Quema de combustible'!$P$38,'1a. Quema de combustible'!$U$38,'1a. Quema de combustible'!$Z$38,'1a. Quema de combustible'!$AE$38,'1a. Quema de combustible'!$AH$38,'1a. Quema de combustible'!$AJ$38,'1a. Quema de combustible'!$AO$38,'1a. Quema de combustible'!$AT$38,'1a. Quema de combustible'!$AY$38,'1a. Quema de combustible'!$BD$38,'1a. Quema de combustible'!$BI$38,'1a. Quema de combustible'!$BN$38)</c15:sqref>
                        </c15:formulaRef>
                      </c:ext>
                    </c:extLst>
                    <c:numCache>
                      <c:formatCode>_(* #,##0_);_(* \(#,##0\);_(* "-"??_);_(@_)</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extLst xmlns:c15="http://schemas.microsoft.com/office/drawing/2012/chart">
                  <c:ext xmlns:c16="http://schemas.microsoft.com/office/drawing/2014/chart" uri="{C3380CC4-5D6E-409C-BE32-E72D297353CC}">
                    <c16:uniqueId val="{00000013-C5B8-4F87-9BAF-98F99BDACC46}"/>
                  </c:ext>
                </c:extLst>
              </c15:ser>
            </c15:filteredBarSeries>
            <c15:filteredBarSeries>
              <c15:ser>
                <c:idx val="8"/>
                <c:order val="9"/>
                <c:tx>
                  <c:strRef>
                    <c:extLst xmlns:c15="http://schemas.microsoft.com/office/drawing/2012/chart">
                      <c:ext xmlns:c15="http://schemas.microsoft.com/office/drawing/2012/chart" uri="{02D57815-91ED-43cb-92C2-25804820EDAC}">
                        <c15:formulaRef>
                          <c15:sqref>'1a. Quema de combustible'!$D$39</c15:sqref>
                        </c15:formulaRef>
                      </c:ext>
                    </c:extLst>
                    <c:strCache>
                      <c:ptCount val="1"/>
                      <c:pt idx="0">
                        <c:v>Gasoline</c:v>
                      </c:pt>
                    </c:strCache>
                  </c:strRef>
                </c:tx>
                <c:spPr>
                  <a:ln w="25400">
                    <a:noFill/>
                  </a:ln>
                </c:spPr>
                <c:invertIfNegative val="0"/>
                <c:cat>
                  <c:numRef>
                    <c:extLst xmlns:c15="http://schemas.microsoft.com/office/drawing/2012/chart">
                      <c:ext xmlns:c15="http://schemas.microsoft.com/office/drawing/2012/chart" uri="{02D57815-91ED-43cb-92C2-25804820EDAC}">
                        <c15:formulaRef>
                          <c15:sqre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15:sqref>
                        </c15:formulaRef>
                      </c:ext>
                    </c:extLst>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numRef>
                </c:cat>
                <c:val>
                  <c:numRef>
                    <c:extLst xmlns:c15="http://schemas.microsoft.com/office/drawing/2012/chart">
                      <c:ext xmlns:c15="http://schemas.microsoft.com/office/drawing/2012/chart" uri="{02D57815-91ED-43cb-92C2-25804820EDAC}">
                        <c15:formulaRef>
                          <c15:sqref>('1a. Quema de combustible'!$P$39,'1a. Quema de combustible'!$U$39,'1a. Quema de combustible'!$Z$39,'1a. Quema de combustible'!$AE$39,'1a. Quema de combustible'!$AH$39,'1a. Quema de combustible'!$AJ$39,'1a. Quema de combustible'!$AO$39,'1a. Quema de combustible'!$AT$39,'1a. Quema de combustible'!$AY$39,'1a. Quema de combustible'!$BD$39,'1a. Quema de combustible'!$BI$39,'1a. Quema de combustible'!$BN$39)</c15:sqref>
                        </c15:formulaRef>
                      </c:ext>
                    </c:extLst>
                    <c:numCache>
                      <c:formatCode>_(* #,##0_);_(* \(#,##0\);_(* "-"??_);_(@_)</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extLst xmlns:c15="http://schemas.microsoft.com/office/drawing/2012/chart">
                  <c:ext xmlns:c16="http://schemas.microsoft.com/office/drawing/2014/chart" uri="{C3380CC4-5D6E-409C-BE32-E72D297353CC}">
                    <c16:uniqueId val="{00000014-C5B8-4F87-9BAF-98F99BDACC46}"/>
                  </c:ext>
                </c:extLst>
              </c15:ser>
            </c15:filteredBarSeries>
            <c15:filteredBarSeries>
              <c15:ser>
                <c:idx val="12"/>
                <c:order val="12"/>
                <c:tx>
                  <c:strRef>
                    <c:extLst xmlns:c15="http://schemas.microsoft.com/office/drawing/2012/chart">
                      <c:ext xmlns:c15="http://schemas.microsoft.com/office/drawing/2012/chart" uri="{02D57815-91ED-43cb-92C2-25804820EDAC}">
                        <c15:formulaRef>
                          <c15:sqref>'1a. Quema de combustible'!$D$42</c15:sqref>
                        </c15:formulaRef>
                      </c:ext>
                    </c:extLst>
                    <c:strCache>
                      <c:ptCount val="1"/>
                      <c:pt idx="0">
                        <c:v>Biodiesel</c:v>
                      </c:pt>
                    </c:strCache>
                  </c:strRef>
                </c:tx>
                <c:spPr>
                  <a:ln w="25400">
                    <a:noFill/>
                  </a:ln>
                </c:spPr>
                <c:invertIfNegative val="0"/>
                <c:cat>
                  <c:numRef>
                    <c:extLst xmlns:c15="http://schemas.microsoft.com/office/drawing/2012/chart">
                      <c:ext xmlns:c15="http://schemas.microsoft.com/office/drawing/2012/chart" uri="{02D57815-91ED-43cb-92C2-25804820EDAC}">
                        <c15:formulaRef>
                          <c15:sqre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15:sqref>
                        </c15:formulaRef>
                      </c:ext>
                    </c:extLst>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numRef>
                </c:cat>
                <c:val>
                  <c:numRef>
                    <c:extLst xmlns:c15="http://schemas.microsoft.com/office/drawing/2012/chart">
                      <c:ext xmlns:c15="http://schemas.microsoft.com/office/drawing/2012/chart" uri="{02D57815-91ED-43cb-92C2-25804820EDAC}">
                        <c15:formulaRef>
                          <c15:sqref>('1a. Quema de combustible'!$P$42,'1a. Quema de combustible'!$U$42,'1a. Quema de combustible'!$Z$42,'1a. Quema de combustible'!$AE$42,'1a. Quema de combustible'!$AH$42,'1a. Quema de combustible'!$AJ$42,'1a. Quema de combustible'!$AO$42,'1a. Quema de combustible'!$AT$42,'1a. Quema de combustible'!$AY$42,'1a. Quema de combustible'!$BD$42,'1a. Quema de combustible'!$BI$42,'1a. Quema de combustible'!$BN$42)</c15:sqref>
                        </c15:formulaRef>
                      </c:ext>
                    </c:extLst>
                    <c:numCache>
                      <c:formatCode>_(* #,##0_);_(* \(#,##0\);_(* "-"??_);_(@_)</c:formatCode>
                      <c:ptCount val="12"/>
                      <c:pt idx="0">
                        <c:v>0</c:v>
                      </c:pt>
                      <c:pt idx="1">
                        <c:v>1.0000812250000001E-3</c:v>
                      </c:pt>
                      <c:pt idx="2">
                        <c:v>3.5320247629999999</c:v>
                      </c:pt>
                      <c:pt idx="3">
                        <c:v>11.32981566</c:v>
                      </c:pt>
                      <c:pt idx="4">
                        <c:v>18.703700309999999</c:v>
                      </c:pt>
                      <c:pt idx="5">
                        <c:v>18.906419886345248</c:v>
                      </c:pt>
                      <c:pt idx="6">
                        <c:v>26.637198226981582</c:v>
                      </c:pt>
                      <c:pt idx="7">
                        <c:v>29.571297139329079</c:v>
                      </c:pt>
                      <c:pt idx="8">
                        <c:v>32.54233896999763</c:v>
                      </c:pt>
                      <c:pt idx="9">
                        <c:v>35.598632580983598</c:v>
                      </c:pt>
                      <c:pt idx="10">
                        <c:v>38.65584094155561</c:v>
                      </c:pt>
                      <c:pt idx="11">
                        <c:v>41.619687222330867</c:v>
                      </c:pt>
                    </c:numCache>
                  </c:numRef>
                </c:val>
                <c:extLst xmlns:c15="http://schemas.microsoft.com/office/drawing/2012/chart">
                  <c:ext xmlns:c16="http://schemas.microsoft.com/office/drawing/2014/chart" uri="{C3380CC4-5D6E-409C-BE32-E72D297353CC}">
                    <c16:uniqueId val="{00000015-C5B8-4F87-9BAF-98F99BDACC46}"/>
                  </c:ext>
                </c:extLst>
              </c15:ser>
            </c15:filteredBarSeries>
            <c15:filteredBarSeries>
              <c15:ser>
                <c:idx val="14"/>
                <c:order val="14"/>
                <c:tx>
                  <c:strRef>
                    <c:extLst xmlns:c15="http://schemas.microsoft.com/office/drawing/2012/chart">
                      <c:ext xmlns:c15="http://schemas.microsoft.com/office/drawing/2012/chart" uri="{02D57815-91ED-43cb-92C2-25804820EDAC}">
                        <c15:formulaRef>
                          <c15:sqref>'1a. Quema de combustible'!$D$44</c15:sqref>
                        </c15:formulaRef>
                      </c:ext>
                    </c:extLst>
                    <c:strCache>
                      <c:ptCount val="1"/>
                      <c:pt idx="0">
                        <c:v>Naptha</c:v>
                      </c:pt>
                    </c:strCache>
                  </c:strRef>
                </c:tx>
                <c:spPr>
                  <a:ln w="25400">
                    <a:noFill/>
                  </a:ln>
                </c:spPr>
                <c:invertIfNegative val="0"/>
                <c:cat>
                  <c:numRef>
                    <c:extLst xmlns:c15="http://schemas.microsoft.com/office/drawing/2012/chart">
                      <c:ext xmlns:c15="http://schemas.microsoft.com/office/drawing/2012/chart" uri="{02D57815-91ED-43cb-92C2-25804820EDAC}">
                        <c15:formulaRef>
                          <c15:sqre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15:sqref>
                        </c15:formulaRef>
                      </c:ext>
                    </c:extLst>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numRef>
                </c:cat>
                <c:val>
                  <c:numRef>
                    <c:extLst xmlns:c15="http://schemas.microsoft.com/office/drawing/2012/chart">
                      <c:ext xmlns:c15="http://schemas.microsoft.com/office/drawing/2012/chart" uri="{02D57815-91ED-43cb-92C2-25804820EDAC}">
                        <c15:formulaRef>
                          <c15:sqref>('1a. Quema de combustible'!$P$44,'1a. Quema de combustible'!$U$44,'1a. Quema de combustible'!$Z$44,'1a. Quema de combustible'!$AE$44,'1a. Quema de combustible'!$AH$44,'1a. Quema de combustible'!$AJ$44,'1a. Quema de combustible'!$AO$44,'1a. Quema de combustible'!$AT$44,'1a. Quema de combustible'!$AY$44,'1a. Quema de combustible'!$BD$44,'1a. Quema de combustible'!$BI$44,'1a. Quema de combustible'!$BN$44)</c15:sqref>
                        </c15:formulaRef>
                      </c:ext>
                    </c:extLst>
                    <c:numCache>
                      <c:formatCode>_(* #,##0_);_(* \(#,##0\);_(* "-"??_);_(@_)</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extLst xmlns:c15="http://schemas.microsoft.com/office/drawing/2012/chart">
                  <c:ext xmlns:c16="http://schemas.microsoft.com/office/drawing/2014/chart" uri="{C3380CC4-5D6E-409C-BE32-E72D297353CC}">
                    <c16:uniqueId val="{00000016-C5B8-4F87-9BAF-98F99BDACC46}"/>
                  </c:ext>
                </c:extLst>
              </c15:ser>
            </c15:filteredBarSeries>
            <c15:filteredBarSeries>
              <c15:ser>
                <c:idx val="16"/>
                <c:order val="16"/>
                <c:tx>
                  <c:strRef>
                    <c:extLst xmlns:c15="http://schemas.microsoft.com/office/drawing/2012/chart">
                      <c:ext xmlns:c15="http://schemas.microsoft.com/office/drawing/2012/chart" uri="{02D57815-91ED-43cb-92C2-25804820EDAC}">
                        <c15:formulaRef>
                          <c15:sqref>'1a. Quema de combustible'!$D$46</c15:sqref>
                        </c15:formulaRef>
                      </c:ext>
                    </c:extLst>
                    <c:strCache>
                      <c:ptCount val="1"/>
                      <c:pt idx="0">
                        <c:v>Refinery Gas</c:v>
                      </c:pt>
                    </c:strCache>
                  </c:strRef>
                </c:tx>
                <c:spPr>
                  <a:ln w="25400">
                    <a:noFill/>
                  </a:ln>
                </c:spPr>
                <c:invertIfNegative val="0"/>
                <c:cat>
                  <c:numRef>
                    <c:extLst xmlns:c15="http://schemas.microsoft.com/office/drawing/2012/chart">
                      <c:ext xmlns:c15="http://schemas.microsoft.com/office/drawing/2012/chart" uri="{02D57815-91ED-43cb-92C2-25804820EDAC}">
                        <c15:formulaRef>
                          <c15:sqre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15:sqref>
                        </c15:formulaRef>
                      </c:ext>
                    </c:extLst>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numRef>
                </c:cat>
                <c:val>
                  <c:numRef>
                    <c:extLst xmlns:c15="http://schemas.microsoft.com/office/drawing/2012/chart">
                      <c:ext xmlns:c15="http://schemas.microsoft.com/office/drawing/2012/chart" uri="{02D57815-91ED-43cb-92C2-25804820EDAC}">
                        <c15:formulaRef>
                          <c15:sqref>('1a. Quema de combustible'!$P$46,'1a. Quema de combustible'!$U$46,'1a. Quema de combustible'!$Z$46,'1a. Quema de combustible'!$AE$46,'1a. Quema de combustible'!$AH$46,'1a. Quema de combustible'!$AJ$46,'1a. Quema de combustible'!$AO$46,'1a. Quema de combustible'!$AT$46,'1a. Quema de combustible'!$AY$46,'1a. Quema de combustible'!$BD$46,'1a. Quema de combustible'!$BI$46,'1a. Quema de combustible'!$BN$46)</c15:sqref>
                        </c15:formulaRef>
                      </c:ext>
                    </c:extLst>
                    <c:numCache>
                      <c:formatCode>_(* #,##0_);_(* \(#,##0\);_(* "-"??_);_(@_)</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extLst xmlns:c15="http://schemas.microsoft.com/office/drawing/2012/chart">
                  <c:ext xmlns:c16="http://schemas.microsoft.com/office/drawing/2014/chart" uri="{C3380CC4-5D6E-409C-BE32-E72D297353CC}">
                    <c16:uniqueId val="{00000017-C5B8-4F87-9BAF-98F99BDACC46}"/>
                  </c:ext>
                </c:extLst>
              </c15:ser>
            </c15:filteredBarSeries>
            <c15:filteredBarSeries>
              <c15:ser>
                <c:idx val="23"/>
                <c:order val="23"/>
                <c:tx>
                  <c:strRef>
                    <c:extLst xmlns:c15="http://schemas.microsoft.com/office/drawing/2012/chart">
                      <c:ext xmlns:c15="http://schemas.microsoft.com/office/drawing/2012/chart" uri="{02D57815-91ED-43cb-92C2-25804820EDAC}">
                        <c15:formulaRef>
                          <c15:sqref>'1a. Quema de combustible'!$D$53</c15:sqref>
                        </c15:formulaRef>
                      </c:ext>
                    </c:extLst>
                    <c:strCache>
                      <c:ptCount val="1"/>
                      <c:pt idx="0">
                        <c:v>Other Renewable Energy</c:v>
                      </c:pt>
                    </c:strCache>
                  </c:strRef>
                </c:tx>
                <c:spPr>
                  <a:ln w="25400">
                    <a:noFill/>
                  </a:ln>
                </c:spPr>
                <c:invertIfNegative val="0"/>
                <c:cat>
                  <c:numRef>
                    <c:extLst xmlns:c15="http://schemas.microsoft.com/office/drawing/2012/chart">
                      <c:ext xmlns:c15="http://schemas.microsoft.com/office/drawing/2012/chart" uri="{02D57815-91ED-43cb-92C2-25804820EDAC}">
                        <c15:formulaRef>
                          <c15:sqre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15:sqref>
                        </c15:formulaRef>
                      </c:ext>
                    </c:extLst>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numRef>
                </c:cat>
                <c:val>
                  <c:numRef>
                    <c:extLst xmlns:c15="http://schemas.microsoft.com/office/drawing/2012/chart">
                      <c:ext xmlns:c15="http://schemas.microsoft.com/office/drawing/2012/chart" uri="{02D57815-91ED-43cb-92C2-25804820EDAC}">
                        <c15:formulaRef>
                          <c15:sqref>('1a. Quema de combustible'!$P$53,'1a. Quema de combustible'!$U$53,'1a. Quema de combustible'!$Z$53,'1a. Quema de combustible'!$AE$53,'1a. Quema de combustible'!$AH$53,'1a. Quema de combustible'!$AJ$53,'1a. Quema de combustible'!$AO$53,'1a. Quema de combustible'!$AT$53,'1a. Quema de combustible'!$AY$53,'1a. Quema de combustible'!$BD$53,'1a. Quema de combustible'!$BI$53,'1a. Quema de combustible'!$BN$53)</c15:sqref>
                        </c15:formulaRef>
                      </c:ext>
                    </c:extLst>
                    <c:numCache>
                      <c:formatCode>_(* #,##0_);_(* \(#,##0\);_(* "-"??_);_(@_)</c:formatCode>
                      <c:ptCount val="12"/>
                      <c:pt idx="0">
                        <c:v>2696.5154269999998</c:v>
                      </c:pt>
                      <c:pt idx="1">
                        <c:v>3881.5133273000001</c:v>
                      </c:pt>
                      <c:pt idx="2">
                        <c:v>5580.6829608999997</c:v>
                      </c:pt>
                      <c:pt idx="3">
                        <c:v>6528.6016739999995</c:v>
                      </c:pt>
                      <c:pt idx="4">
                        <c:v>7666.8855153000004</c:v>
                      </c:pt>
                      <c:pt idx="5">
                        <c:v>7934.7823259454453</c:v>
                      </c:pt>
                      <c:pt idx="6">
                        <c:v>9263.4729306726949</c:v>
                      </c:pt>
                      <c:pt idx="7">
                        <c:v>10283.84848289259</c:v>
                      </c:pt>
                      <c:pt idx="8">
                        <c:v>11317.071472028752</c:v>
                      </c:pt>
                      <c:pt idx="9">
                        <c:v>12379.942007146763</c:v>
                      </c:pt>
                      <c:pt idx="10">
                        <c:v>13443.130659731798</c:v>
                      </c:pt>
                      <c:pt idx="11">
                        <c:v>14473.851291784835</c:v>
                      </c:pt>
                    </c:numCache>
                  </c:numRef>
                </c:val>
                <c:extLst xmlns:c15="http://schemas.microsoft.com/office/drawing/2012/chart">
                  <c:ext xmlns:c16="http://schemas.microsoft.com/office/drawing/2014/chart" uri="{C3380CC4-5D6E-409C-BE32-E72D297353CC}">
                    <c16:uniqueId val="{00000018-C5B8-4F87-9BAF-98F99BDACC46}"/>
                  </c:ext>
                </c:extLst>
              </c15:ser>
            </c15:filteredBarSeries>
            <c15:filteredBarSeries>
              <c15:ser>
                <c:idx val="25"/>
                <c:order val="25"/>
                <c:tx>
                  <c:strRef>
                    <c:extLst xmlns:c15="http://schemas.microsoft.com/office/drawing/2012/chart">
                      <c:ext xmlns:c15="http://schemas.microsoft.com/office/drawing/2012/chart" uri="{02D57815-91ED-43cb-92C2-25804820EDAC}">
                        <c15:formulaRef>
                          <c15:sqref>'1a. Quema de combustible'!$D$55</c15:sqref>
                        </c15:formulaRef>
                      </c:ext>
                    </c:extLst>
                    <c:strCache>
                      <c:ptCount val="1"/>
                      <c:pt idx="0">
                        <c:v>Other Coking Products</c:v>
                      </c:pt>
                    </c:strCache>
                  </c:strRef>
                </c:tx>
                <c:spPr>
                  <a:ln w="25400">
                    <a:noFill/>
                  </a:ln>
                </c:spPr>
                <c:invertIfNegative val="0"/>
                <c:cat>
                  <c:numRef>
                    <c:extLst xmlns:c15="http://schemas.microsoft.com/office/drawing/2012/chart">
                      <c:ext xmlns:c15="http://schemas.microsoft.com/office/drawing/2012/chart" uri="{02D57815-91ED-43cb-92C2-25804820EDAC}">
                        <c15:formulaRef>
                          <c15:sqref>('1a. Quema de combustible'!$P$28,'1a. Quema de combustible'!$U$28,'1a. Quema de combustible'!$Z$28,'1a. Quema de combustible'!$AE$28,'1a. Quema de combustible'!$AH$28,'1a. Quema de combustible'!$AJ$28,'1a. Quema de combustible'!$AO$28,'1a. Quema de combustible'!$AT$28,'1a. Quema de combustible'!$AY$28,'1a. Quema de combustible'!$BD$28,'1a. Quema de combustible'!$BI$28,'1a. Quema de combustible'!$BN$28)</c15:sqref>
                        </c15:formulaRef>
                      </c:ext>
                    </c:extLst>
                    <c:numCache>
                      <c:formatCode>General</c:formatCode>
                      <c:ptCount val="12"/>
                      <c:pt idx="0">
                        <c:v>2000</c:v>
                      </c:pt>
                      <c:pt idx="1">
                        <c:v>2005</c:v>
                      </c:pt>
                      <c:pt idx="2">
                        <c:v>2010</c:v>
                      </c:pt>
                      <c:pt idx="3">
                        <c:v>2015</c:v>
                      </c:pt>
                      <c:pt idx="4">
                        <c:v>2018</c:v>
                      </c:pt>
                      <c:pt idx="5">
                        <c:v>2020</c:v>
                      </c:pt>
                      <c:pt idx="6">
                        <c:v>2025</c:v>
                      </c:pt>
                      <c:pt idx="7">
                        <c:v>2030</c:v>
                      </c:pt>
                      <c:pt idx="8">
                        <c:v>2035</c:v>
                      </c:pt>
                      <c:pt idx="9">
                        <c:v>2040</c:v>
                      </c:pt>
                      <c:pt idx="10">
                        <c:v>2045</c:v>
                      </c:pt>
                      <c:pt idx="11">
                        <c:v>2050</c:v>
                      </c:pt>
                    </c:numCache>
                  </c:numRef>
                </c:cat>
                <c:val>
                  <c:numRef>
                    <c:extLst xmlns:c15="http://schemas.microsoft.com/office/drawing/2012/chart">
                      <c:ext xmlns:c15="http://schemas.microsoft.com/office/drawing/2012/chart" uri="{02D57815-91ED-43cb-92C2-25804820EDAC}">
                        <c15:formulaRef>
                          <c15:sqref>('1a. Quema de combustible'!$P$55,'1a. Quema de combustible'!$U$55,'1a. Quema de combustible'!$Z$55,'1a. Quema de combustible'!$AE$55,'1a. Quema de combustible'!$AH$55,'1a. Quema de combustible'!$AJ$55,'1a. Quema de combustible'!$AO$55,'1a. Quema de combustible'!$AT$55,'1a. Quema de combustible'!$AY$55,'1a. Quema de combustible'!$BD$55,'1a. Quema de combustible'!$BI$55,'1a. Quema de combustible'!$BN$55)</c15:sqref>
                        </c15:formulaRef>
                      </c:ext>
                    </c:extLst>
                    <c:numCache>
                      <c:formatCode>_(* #,##0_);_(* \(#,##0\);_(* "-"??_);_(@_)</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extLst xmlns:c15="http://schemas.microsoft.com/office/drawing/2012/chart">
                  <c:ext xmlns:c16="http://schemas.microsoft.com/office/drawing/2014/chart" uri="{C3380CC4-5D6E-409C-BE32-E72D297353CC}">
                    <c16:uniqueId val="{00000019-C5B8-4F87-9BAF-98F99BDACC46}"/>
                  </c:ext>
                </c:extLst>
              </c15:ser>
            </c15:filteredBarSeries>
          </c:ext>
        </c:extLst>
      </c:barChart>
      <c:catAx>
        <c:axId val="-2020748808"/>
        <c:scaling>
          <c:orientation val="minMax"/>
        </c:scaling>
        <c:delete val="0"/>
        <c:axPos val="b"/>
        <c:numFmt formatCode="General" sourceLinked="0"/>
        <c:majorTickMark val="out"/>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accent1">
                    <a:lumMod val="50000"/>
                  </a:schemeClr>
                </a:solidFill>
                <a:latin typeface="+mn-lt"/>
                <a:ea typeface="+mn-ea"/>
                <a:cs typeface="+mn-cs"/>
              </a:defRPr>
            </a:pPr>
            <a:endParaRPr lang="en-US"/>
          </a:p>
        </c:txPr>
        <c:crossAx val="-2020745544"/>
        <c:crosses val="autoZero"/>
        <c:auto val="0"/>
        <c:lblAlgn val="ctr"/>
        <c:lblOffset val="100"/>
        <c:noMultiLvlLbl val="0"/>
      </c:catAx>
      <c:valAx>
        <c:axId val="-2020745544"/>
        <c:scaling>
          <c:orientation val="minMax"/>
          <c:min val="0"/>
        </c:scaling>
        <c:delete val="0"/>
        <c:axPos val="l"/>
        <c:majorGridlines>
          <c:spPr>
            <a:ln w="9525" cap="flat" cmpd="sng" algn="ctr">
              <a:solidFill>
                <a:schemeClr val="tx2">
                  <a:lumMod val="15000"/>
                  <a:lumOff val="85000"/>
                </a:schemeClr>
              </a:solidFill>
              <a:round/>
            </a:ln>
            <a:effectLst/>
          </c:spPr>
        </c:majorGridlines>
        <c:title>
          <c:tx>
            <c:rich>
              <a:bodyPr rot="-54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r>
                  <a:rPr lang="pt-PT" sz="1100" b="1" i="0" u="none" strike="noStrike" baseline="0"/>
                  <a:t>Combustão de combustível </a:t>
                </a:r>
                <a:r>
                  <a:rPr lang="en-US" sz="1100" b="1" baseline="0"/>
                  <a:t>(TJ)</a:t>
                </a:r>
                <a:endParaRPr lang="en-US" sz="1100" b="1"/>
              </a:p>
            </c:rich>
          </c:tx>
          <c:layout>
            <c:manualLayout>
              <c:xMode val="edge"/>
              <c:yMode val="edge"/>
              <c:x val="8.7670676002688103E-3"/>
              <c:y val="0.25988773680517657"/>
            </c:manualLayout>
          </c:layout>
          <c:overlay val="0"/>
          <c:spPr>
            <a:noFill/>
            <a:ln>
              <a:noFill/>
            </a:ln>
            <a:effectLst/>
          </c:sp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2">
                    <a:lumMod val="75000"/>
                  </a:schemeClr>
                </a:solidFill>
                <a:latin typeface="+mn-lt"/>
                <a:ea typeface="+mn-ea"/>
                <a:cs typeface="+mn-cs"/>
              </a:defRPr>
            </a:pPr>
            <a:endParaRPr lang="en-US"/>
          </a:p>
        </c:txPr>
        <c:crossAx val="-2020748808"/>
        <c:crosses val="autoZero"/>
        <c:crossBetween val="between"/>
        <c:dispUnits>
          <c:builtInUnit val="thousands"/>
          <c:dispUnitsLbl>
            <c:tx>
              <c:rich>
                <a:bodyPr/>
                <a:lstStyle/>
                <a:p>
                  <a:pPr>
                    <a:defRPr sz="800" b="0"/>
                  </a:pPr>
                  <a:r>
                    <a:rPr lang="en-US" sz="800" b="0"/>
                    <a:t>milhares</a:t>
                  </a:r>
                </a:p>
              </c:rich>
            </c:tx>
          </c:dispUnitsLbl>
        </c:dispUnits>
      </c:valAx>
      <c:spPr>
        <a:noFill/>
        <a:ln>
          <a:noFill/>
        </a:ln>
        <a:effectLst/>
      </c:spPr>
    </c:plotArea>
    <c:legend>
      <c:legendPos val="r"/>
      <c:layout>
        <c:manualLayout>
          <c:xMode val="edge"/>
          <c:yMode val="edge"/>
          <c:x val="0.11785288106803277"/>
          <c:y val="1.5528962345053405E-2"/>
          <c:w val="0.65150973109493404"/>
          <c:h val="0.35028599019462198"/>
        </c:manualLayout>
      </c:layout>
      <c:overlay val="0"/>
      <c:spPr>
        <a:solidFill>
          <a:sysClr val="window" lastClr="FFFFFF">
            <a:alpha val="45000"/>
          </a:sysClr>
        </a:solid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legend>
    <c:plotVisOnly val="1"/>
    <c:dispBlanksAs val="zero"/>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49477002829699"/>
          <c:y val="4.03139446278893E-2"/>
          <c:w val="0.84314062007808099"/>
          <c:h val="0.86050850901701803"/>
        </c:manualLayout>
      </c:layout>
      <c:areaChart>
        <c:grouping val="stacked"/>
        <c:varyColors val="0"/>
        <c:ser>
          <c:idx val="0"/>
          <c:order val="0"/>
          <c:tx>
            <c:strRef>
              <c:f>'1a. Quema de combustible'!$D$56</c:f>
              <c:strCache>
                <c:ptCount val="1"/>
                <c:pt idx="0">
                  <c:v>Produção de alimentos e bebidas</c:v>
                </c:pt>
              </c:strCache>
            </c:strRef>
          </c:tx>
          <c:spPr>
            <a:solidFill>
              <a:schemeClr val="accent6">
                <a:lumMod val="40000"/>
                <a:lumOff val="60000"/>
              </a:schemeClr>
            </a:solidFill>
            <a:ln>
              <a:noFill/>
            </a:ln>
            <a:effectLst/>
          </c:spPr>
          <c:cat>
            <c:numRef>
              <c:f>'1a. Quema de combustible'!$F$741:$BD$741</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'1a. Quema de combustible'!$P$56:$BN$56</c:f>
              <c:numCache>
                <c:formatCode>_(* #,##0_);_(* \(#,##0\);_(* "-"??_);_(@_)</c:formatCode>
                <c:ptCount val="51"/>
                <c:pt idx="0">
                  <c:v>348299.89199999999</c:v>
                </c:pt>
                <c:pt idx="1">
                  <c:v>392638.10400000005</c:v>
                </c:pt>
                <c:pt idx="2">
                  <c:v>415498.03200000006</c:v>
                </c:pt>
                <c:pt idx="3">
                  <c:v>459585.03599999996</c:v>
                </c:pt>
                <c:pt idx="4">
                  <c:v>480519.03599999996</c:v>
                </c:pt>
                <c:pt idx="5">
                  <c:v>510329.05200000008</c:v>
                </c:pt>
                <c:pt idx="6">
                  <c:v>568860.51600000006</c:v>
                </c:pt>
                <c:pt idx="7">
                  <c:v>634635.14399999997</c:v>
                </c:pt>
                <c:pt idx="8">
                  <c:v>675916.9920000002</c:v>
                </c:pt>
                <c:pt idx="9">
                  <c:v>711044.24400000006</c:v>
                </c:pt>
                <c:pt idx="10">
                  <c:v>617301.79200000002</c:v>
                </c:pt>
                <c:pt idx="11">
                  <c:v>657411.33600000013</c:v>
                </c:pt>
                <c:pt idx="12">
                  <c:v>700409.77200000011</c:v>
                </c:pt>
                <c:pt idx="13">
                  <c:v>708029.74800000014</c:v>
                </c:pt>
                <c:pt idx="14">
                  <c:v>659337.2640000002</c:v>
                </c:pt>
                <c:pt idx="15">
                  <c:v>707820.40800000005</c:v>
                </c:pt>
                <c:pt idx="16">
                  <c:v>700493.50800000003</c:v>
                </c:pt>
                <c:pt idx="17">
                  <c:v>700451.64</c:v>
                </c:pt>
                <c:pt idx="18">
                  <c:v>693166.60799999989</c:v>
                </c:pt>
                <c:pt idx="19">
                  <c:v>703944.19243636425</c:v>
                </c:pt>
                <c:pt idx="20">
                  <c:v>707642.2786909088</c:v>
                </c:pt>
                <c:pt idx="21">
                  <c:v>711397.45767272729</c:v>
                </c:pt>
                <c:pt idx="22">
                  <c:v>715152.63665454567</c:v>
                </c:pt>
                <c:pt idx="23">
                  <c:v>718907.81563636416</c:v>
                </c:pt>
                <c:pt idx="24">
                  <c:v>722662.9946181816</c:v>
                </c:pt>
                <c:pt idx="25">
                  <c:v>726418.17359999986</c:v>
                </c:pt>
                <c:pt idx="26">
                  <c:v>742703.96291607723</c:v>
                </c:pt>
                <c:pt idx="27">
                  <c:v>758715.54299712868</c:v>
                </c:pt>
                <c:pt idx="28">
                  <c:v>774618.89292882523</c:v>
                </c:pt>
                <c:pt idx="29">
                  <c:v>790506.92171415209</c:v>
                </c:pt>
                <c:pt idx="30">
                  <c:v>806433.44979035668</c:v>
                </c:pt>
                <c:pt idx="31">
                  <c:v>822433.04794924718</c:v>
                </c:pt>
                <c:pt idx="32">
                  <c:v>838526.14438598312</c:v>
                </c:pt>
                <c:pt idx="33">
                  <c:v>854724.32817281864</c:v>
                </c:pt>
                <c:pt idx="34">
                  <c:v>871034.08133321791</c:v>
                </c:pt>
                <c:pt idx="35">
                  <c:v>887456.18956699455</c:v>
                </c:pt>
                <c:pt idx="36">
                  <c:v>903986.33152517246</c:v>
                </c:pt>
                <c:pt idx="37">
                  <c:v>920609.77533624275</c:v>
                </c:pt>
                <c:pt idx="38">
                  <c:v>937303.93213055737</c:v>
                </c:pt>
                <c:pt idx="39">
                  <c:v>954043.07023921353</c:v>
                </c:pt>
                <c:pt idx="40">
                  <c:v>970803.81509275001</c:v>
                </c:pt>
                <c:pt idx="41">
                  <c:v>987566.72062077478</c:v>
                </c:pt>
                <c:pt idx="42">
                  <c:v>1004308.0194039188</c:v>
                </c:pt>
                <c:pt idx="43">
                  <c:v>1021002.9618980474</c:v>
                </c:pt>
                <c:pt idx="44">
                  <c:v>1037630.1377832331</c:v>
                </c:pt>
                <c:pt idx="45">
                  <c:v>1054176.3865875946</c:v>
                </c:pt>
                <c:pt idx="46">
                  <c:v>1070637.7798120626</c:v>
                </c:pt>
                <c:pt idx="47">
                  <c:v>1086951.4614715308</c:v>
                </c:pt>
                <c:pt idx="48">
                  <c:v>1103113.3066419768</c:v>
                </c:pt>
                <c:pt idx="49">
                  <c:v>1119126.2616977028</c:v>
                </c:pt>
                <c:pt idx="50">
                  <c:v>1135002.8978357289</c:v>
                </c:pt>
              </c:numCache>
            </c:numRef>
          </c:val>
          <c:extLst>
            <c:ext xmlns:c16="http://schemas.microsoft.com/office/drawing/2014/chart" uri="{C3380CC4-5D6E-409C-BE32-E72D297353CC}">
              <c16:uniqueId val="{00000000-AD64-4672-9AA8-AC55C03A745F}"/>
            </c:ext>
          </c:extLst>
        </c:ser>
        <c:ser>
          <c:idx val="1"/>
          <c:order val="1"/>
          <c:tx>
            <c:strRef>
              <c:f>'1a. Quema de combustible'!$D$57</c:f>
              <c:strCache>
                <c:ptCount val="1"/>
                <c:pt idx="0">
                  <c:v>Produção de Cimento</c:v>
                </c:pt>
              </c:strCache>
            </c:strRef>
          </c:tx>
          <c:spPr>
            <a:solidFill>
              <a:schemeClr val="accent2"/>
            </a:solidFill>
            <a:ln>
              <a:noFill/>
            </a:ln>
            <a:effectLst/>
          </c:spPr>
          <c:cat>
            <c:numRef>
              <c:f>'1a. Quema de combustible'!$F$741:$BD$741</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'1a. Quema de combustible'!$P$57:$BN$57</c:f>
              <c:numCache>
                <c:formatCode>_(* #,##0_);_(* \(#,##0\);_(* "-"??_);_(@_)</c:formatCode>
                <c:ptCount val="51"/>
                <c:pt idx="0">
                  <c:v>29098.260000000002</c:v>
                </c:pt>
                <c:pt idx="1">
                  <c:v>26209.368000000002</c:v>
                </c:pt>
                <c:pt idx="2">
                  <c:v>27465.408000000003</c:v>
                </c:pt>
                <c:pt idx="3">
                  <c:v>25916.292000000001</c:v>
                </c:pt>
                <c:pt idx="4">
                  <c:v>26544.312000000002</c:v>
                </c:pt>
                <c:pt idx="5">
                  <c:v>18882.468000000001</c:v>
                </c:pt>
                <c:pt idx="6">
                  <c:v>18966.204000000002</c:v>
                </c:pt>
                <c:pt idx="7">
                  <c:v>18589.392000000003</c:v>
                </c:pt>
                <c:pt idx="8">
                  <c:v>19971.036</c:v>
                </c:pt>
                <c:pt idx="9">
                  <c:v>19803.564000000002</c:v>
                </c:pt>
                <c:pt idx="10">
                  <c:v>18673.128000000001</c:v>
                </c:pt>
                <c:pt idx="11">
                  <c:v>21436.416000000001</c:v>
                </c:pt>
                <c:pt idx="12">
                  <c:v>22650.588</c:v>
                </c:pt>
                <c:pt idx="13">
                  <c:v>23739.156000000003</c:v>
                </c:pt>
                <c:pt idx="14">
                  <c:v>23864.760000000002</c:v>
                </c:pt>
                <c:pt idx="15">
                  <c:v>21268.944</c:v>
                </c:pt>
                <c:pt idx="16">
                  <c:v>17668.295999999998</c:v>
                </c:pt>
                <c:pt idx="17">
                  <c:v>15491.160000000002</c:v>
                </c:pt>
                <c:pt idx="18">
                  <c:v>11723.04</c:v>
                </c:pt>
                <c:pt idx="19">
                  <c:v>16630.730836363633</c:v>
                </c:pt>
                <c:pt idx="20">
                  <c:v>16186.930036363539</c:v>
                </c:pt>
                <c:pt idx="21">
                  <c:v>15743.129236363568</c:v>
                </c:pt>
                <c:pt idx="22">
                  <c:v>15299.328436363594</c:v>
                </c:pt>
                <c:pt idx="23">
                  <c:v>14855.527636363622</c:v>
                </c:pt>
                <c:pt idx="24">
                  <c:v>14415.533018181715</c:v>
                </c:pt>
                <c:pt idx="25">
                  <c:v>13986.956945454469</c:v>
                </c:pt>
                <c:pt idx="26">
                  <c:v>14300.534774678972</c:v>
                </c:pt>
                <c:pt idx="27">
                  <c:v>14608.832790011504</c:v>
                </c:pt>
                <c:pt idx="28">
                  <c:v>14915.046867339395</c:v>
                </c:pt>
                <c:pt idx="29">
                  <c:v>15220.965940739223</c:v>
                </c:pt>
                <c:pt idx="30">
                  <c:v>15527.626306060849</c:v>
                </c:pt>
                <c:pt idx="31">
                  <c:v>15835.693613193229</c:v>
                </c:pt>
                <c:pt idx="32">
                  <c:v>16145.561200707114</c:v>
                </c:pt>
                <c:pt idx="33">
                  <c:v>16457.452212599368</c:v>
                </c:pt>
                <c:pt idx="34">
                  <c:v>16771.491458224176</c:v>
                </c:pt>
                <c:pt idx="35">
                  <c:v>17087.6940659881</c:v>
                </c:pt>
                <c:pt idx="36">
                  <c:v>17405.976829655017</c:v>
                </c:pt>
                <c:pt idx="37">
                  <c:v>17726.056091601804</c:v>
                </c:pt>
                <c:pt idx="38">
                  <c:v>18047.496910139642</c:v>
                </c:pt>
                <c:pt idx="39">
                  <c:v>18369.803829953456</c:v>
                </c:pt>
                <c:pt idx="40">
                  <c:v>18692.526780947868</c:v>
                </c:pt>
                <c:pt idx="41">
                  <c:v>19015.291335060338</c:v>
                </c:pt>
                <c:pt idx="42">
                  <c:v>19337.63985799221</c:v>
                </c:pt>
                <c:pt idx="43">
                  <c:v>19659.095804936616</c:v>
                </c:pt>
                <c:pt idx="44">
                  <c:v>19979.246926814594</c:v>
                </c:pt>
                <c:pt idx="45">
                  <c:v>20297.839822816146</c:v>
                </c:pt>
                <c:pt idx="46">
                  <c:v>20614.798850908432</c:v>
                </c:pt>
                <c:pt idx="47">
                  <c:v>20928.913738566072</c:v>
                </c:pt>
                <c:pt idx="48">
                  <c:v>21240.105061654594</c:v>
                </c:pt>
                <c:pt idx="49">
                  <c:v>21548.42955169862</c:v>
                </c:pt>
                <c:pt idx="50">
                  <c:v>21854.129263203227</c:v>
                </c:pt>
              </c:numCache>
            </c:numRef>
          </c:val>
          <c:extLst>
            <c:ext xmlns:c16="http://schemas.microsoft.com/office/drawing/2014/chart" uri="{C3380CC4-5D6E-409C-BE32-E72D297353CC}">
              <c16:uniqueId val="{00000001-AD64-4672-9AA8-AC55C03A745F}"/>
            </c:ext>
          </c:extLst>
        </c:ser>
        <c:ser>
          <c:idx val="2"/>
          <c:order val="2"/>
          <c:tx>
            <c:strRef>
              <c:f>'1a. Quema de combustible'!$D$58</c:f>
              <c:strCache>
                <c:ptCount val="1"/>
                <c:pt idx="0">
                  <c:v>Industria têxtil</c:v>
                </c:pt>
              </c:strCache>
            </c:strRef>
          </c:tx>
          <c:spPr>
            <a:solidFill>
              <a:schemeClr val="accent3"/>
            </a:solidFill>
            <a:ln>
              <a:noFill/>
            </a:ln>
            <a:effectLst/>
          </c:spPr>
          <c:cat>
            <c:numRef>
              <c:f>'1a. Quema de combustible'!$F$741:$BD$741</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'1a. Quema de combustible'!$P$58:$BN$58</c:f>
              <c:numCache>
                <c:formatCode>_(* #,##0_);_(* \(#,##0\);_(* "-"??_);_(@_)</c:formatCode>
                <c:ptCount val="51"/>
                <c:pt idx="0">
                  <c:v>10969.416000000001</c:v>
                </c:pt>
                <c:pt idx="1">
                  <c:v>11346.228000000001</c:v>
                </c:pt>
                <c:pt idx="2">
                  <c:v>10383.263999999999</c:v>
                </c:pt>
                <c:pt idx="3">
                  <c:v>9085.3559999999998</c:v>
                </c:pt>
                <c:pt idx="4">
                  <c:v>9755.2440000000006</c:v>
                </c:pt>
                <c:pt idx="5">
                  <c:v>11178.756000000001</c:v>
                </c:pt>
                <c:pt idx="6">
                  <c:v>11848.644</c:v>
                </c:pt>
                <c:pt idx="7">
                  <c:v>11262.492000000002</c:v>
                </c:pt>
                <c:pt idx="8">
                  <c:v>11471.832</c:v>
                </c:pt>
                <c:pt idx="9">
                  <c:v>10090.188000000002</c:v>
                </c:pt>
                <c:pt idx="10">
                  <c:v>10885.68</c:v>
                </c:pt>
                <c:pt idx="11">
                  <c:v>9294.6960000000017</c:v>
                </c:pt>
                <c:pt idx="12">
                  <c:v>8792.2800000000007</c:v>
                </c:pt>
                <c:pt idx="13">
                  <c:v>8666.6760000000013</c:v>
                </c:pt>
                <c:pt idx="14">
                  <c:v>8038.6560000000009</c:v>
                </c:pt>
                <c:pt idx="15">
                  <c:v>7033.8240000000014</c:v>
                </c:pt>
                <c:pt idx="16">
                  <c:v>6489.5400000000009</c:v>
                </c:pt>
                <c:pt idx="17">
                  <c:v>6615.1440000000002</c:v>
                </c:pt>
                <c:pt idx="18">
                  <c:v>6238.3319999999994</c:v>
                </c:pt>
                <c:pt idx="19">
                  <c:v>5395.6433454545768</c:v>
                </c:pt>
                <c:pt idx="20">
                  <c:v>4994.4717818181234</c:v>
                </c:pt>
                <c:pt idx="21">
                  <c:v>4593.3002181817719</c:v>
                </c:pt>
                <c:pt idx="22">
                  <c:v>4192.128654545435</c:v>
                </c:pt>
                <c:pt idx="23">
                  <c:v>3790.957090909098</c:v>
                </c:pt>
                <c:pt idx="24">
                  <c:v>3389.7855272727611</c:v>
                </c:pt>
                <c:pt idx="25">
                  <c:v>2988.6139636363077</c:v>
                </c:pt>
                <c:pt idx="26">
                  <c:v>3055.6166063670898</c:v>
                </c:pt>
                <c:pt idx="27">
                  <c:v>3121.4911033843691</c:v>
                </c:pt>
                <c:pt idx="28">
                  <c:v>3186.9203222582828</c:v>
                </c:pt>
                <c:pt idx="29">
                  <c:v>3252.2865072026452</c:v>
                </c:pt>
                <c:pt idx="30">
                  <c:v>3317.811085098187</c:v>
                </c:pt>
                <c:pt idx="31">
                  <c:v>3383.636286350049</c:v>
                </c:pt>
                <c:pt idx="32">
                  <c:v>3449.8461561976319</c:v>
                </c:pt>
                <c:pt idx="33">
                  <c:v>3516.4883741517506</c:v>
                </c:pt>
                <c:pt idx="34">
                  <c:v>3583.5896084133692</c:v>
                </c:pt>
                <c:pt idx="35">
                  <c:v>3651.1530914916939</c:v>
                </c:pt>
                <c:pt idx="36">
                  <c:v>3719.1610445860833</c:v>
                </c:pt>
                <c:pt idx="37">
                  <c:v>3787.5528581488934</c:v>
                </c:pt>
                <c:pt idx="38">
                  <c:v>3856.2355975403998</c:v>
                </c:pt>
                <c:pt idx="39">
                  <c:v>3925.1033980840484</c:v>
                </c:pt>
                <c:pt idx="40">
                  <c:v>3994.0600926309098</c:v>
                </c:pt>
                <c:pt idx="41">
                  <c:v>4063.0256765780941</c:v>
                </c:pt>
                <c:pt idx="42">
                  <c:v>4131.9023665220639</c:v>
                </c:pt>
                <c:pt idx="43">
                  <c:v>4200.5883384227773</c:v>
                </c:pt>
                <c:pt idx="44">
                  <c:v>4268.9955064043234</c:v>
                </c:pt>
                <c:pt idx="45">
                  <c:v>4337.069725937472</c:v>
                </c:pt>
                <c:pt idx="46">
                  <c:v>4404.7948344761844</c:v>
                </c:pt>
                <c:pt idx="47">
                  <c:v>4471.9122312838408</c:v>
                </c:pt>
                <c:pt idx="48">
                  <c:v>4538.4049456871016</c:v>
                </c:pt>
                <c:pt idx="49">
                  <c:v>4604.2850995954959</c:v>
                </c:pt>
                <c:pt idx="50">
                  <c:v>4669.6044131563458</c:v>
                </c:pt>
              </c:numCache>
            </c:numRef>
          </c:val>
          <c:extLst>
            <c:ext xmlns:c16="http://schemas.microsoft.com/office/drawing/2014/chart" uri="{C3380CC4-5D6E-409C-BE32-E72D297353CC}">
              <c16:uniqueId val="{00000002-AD64-4672-9AA8-AC55C03A745F}"/>
            </c:ext>
          </c:extLst>
        </c:ser>
        <c:ser>
          <c:idx val="3"/>
          <c:order val="3"/>
          <c:tx>
            <c:strRef>
              <c:f>'1a. Quema de combustible'!$D$59</c:f>
              <c:strCache>
                <c:ptCount val="1"/>
                <c:pt idx="0">
                  <c:v>Papel de celulose</c:v>
                </c:pt>
              </c:strCache>
            </c:strRef>
          </c:tx>
          <c:spPr>
            <a:solidFill>
              <a:schemeClr val="accent4"/>
            </a:solidFill>
            <a:ln>
              <a:noFill/>
            </a:ln>
            <a:effectLst/>
          </c:spPr>
          <c:cat>
            <c:numRef>
              <c:f>'1a. Quema de combustible'!$F$741:$BD$741</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'1a. Quema de combustible'!$P$59:$BN$59</c:f>
              <c:numCache>
                <c:formatCode>_(* #,##0_);_(* \(#,##0\);_(* "-"??_);_(@_)</c:formatCode>
                <c:ptCount val="51"/>
                <c:pt idx="0">
                  <c:v>5162.2543615200002</c:v>
                </c:pt>
                <c:pt idx="1">
                  <c:v>5148.6473441500002</c:v>
                </c:pt>
                <c:pt idx="2">
                  <c:v>5465.8127320000003</c:v>
                </c:pt>
                <c:pt idx="3">
                  <c:v>5963.912808</c:v>
                </c:pt>
                <c:pt idx="4">
                  <c:v>6090.4201480000002</c:v>
                </c:pt>
                <c:pt idx="5">
                  <c:v>6444.9162626152265</c:v>
                </c:pt>
                <c:pt idx="6">
                  <c:v>6692.0929695650684</c:v>
                </c:pt>
                <c:pt idx="7">
                  <c:v>7136.5897353279206</c:v>
                </c:pt>
                <c:pt idx="8">
                  <c:v>7437.5223397160007</c:v>
                </c:pt>
                <c:pt idx="9">
                  <c:v>7781.3345321709994</c:v>
                </c:pt>
                <c:pt idx="10">
                  <c:v>8505.3145440529988</c:v>
                </c:pt>
                <c:pt idx="11">
                  <c:v>8591.3218153180005</c:v>
                </c:pt>
                <c:pt idx="12">
                  <c:v>8378.7908154330016</c:v>
                </c:pt>
                <c:pt idx="13">
                  <c:v>8902.081593896999</c:v>
                </c:pt>
                <c:pt idx="14">
                  <c:v>9405.7712810060002</c:v>
                </c:pt>
                <c:pt idx="15">
                  <c:v>9879.5034784700001</c:v>
                </c:pt>
                <c:pt idx="16">
                  <c:v>10445.364674420001</c:v>
                </c:pt>
                <c:pt idx="17">
                  <c:v>10693.294225539999</c:v>
                </c:pt>
                <c:pt idx="18">
                  <c:v>11326.201236189998</c:v>
                </c:pt>
                <c:pt idx="19">
                  <c:v>11423.213500682514</c:v>
                </c:pt>
                <c:pt idx="20">
                  <c:v>11791.529877217328</c:v>
                </c:pt>
                <c:pt idx="21">
                  <c:v>12159.846253752037</c:v>
                </c:pt>
                <c:pt idx="22">
                  <c:v>12528.162630286881</c:v>
                </c:pt>
                <c:pt idx="23">
                  <c:v>12896.479006821601</c:v>
                </c:pt>
                <c:pt idx="24">
                  <c:v>13264.795383356299</c:v>
                </c:pt>
                <c:pt idx="25">
                  <c:v>13633.111759891122</c:v>
                </c:pt>
                <c:pt idx="26">
                  <c:v>13938.756626598959</c:v>
                </c:pt>
                <c:pt idx="27">
                  <c:v>14239.255249335263</c:v>
                </c:pt>
                <c:pt idx="28">
                  <c:v>14537.722653999705</c:v>
                </c:pt>
                <c:pt idx="29">
                  <c:v>14835.902517811868</c:v>
                </c:pt>
                <c:pt idx="30">
                  <c:v>15134.80492017591</c:v>
                </c:pt>
                <c:pt idx="31">
                  <c:v>15435.078671220044</c:v>
                </c:pt>
                <c:pt idx="32">
                  <c:v>15737.107158747316</c:v>
                </c:pt>
                <c:pt idx="33">
                  <c:v>16041.10788160751</c:v>
                </c:pt>
                <c:pt idx="34">
                  <c:v>16347.202491699683</c:v>
                </c:pt>
                <c:pt idx="35">
                  <c:v>16655.405734708558</c:v>
                </c:pt>
                <c:pt idx="36">
                  <c:v>16965.636509368109</c:v>
                </c:pt>
                <c:pt idx="37">
                  <c:v>17277.618334089613</c:v>
                </c:pt>
                <c:pt idx="38">
                  <c:v>17590.927270437012</c:v>
                </c:pt>
                <c:pt idx="39">
                  <c:v>17905.080397235335</c:v>
                </c:pt>
                <c:pt idx="40">
                  <c:v>18219.639030363785</c:v>
                </c:pt>
                <c:pt idx="41">
                  <c:v>18534.238214125256</c:v>
                </c:pt>
                <c:pt idx="42">
                  <c:v>18848.431891556582</c:v>
                </c:pt>
                <c:pt idx="43">
                  <c:v>19161.755573588718</c:v>
                </c:pt>
                <c:pt idx="44">
                  <c:v>19473.807440312692</c:v>
                </c:pt>
                <c:pt idx="45">
                  <c:v>19784.340501509261</c:v>
                </c:pt>
                <c:pt idx="46">
                  <c:v>20093.281028754744</c:v>
                </c:pt>
                <c:pt idx="47">
                  <c:v>20399.449367270576</c:v>
                </c:pt>
                <c:pt idx="48">
                  <c:v>20702.768102211918</c:v>
                </c:pt>
                <c:pt idx="49">
                  <c:v>21003.292529896498</c:v>
                </c:pt>
                <c:pt idx="50">
                  <c:v>21301.258581280043</c:v>
                </c:pt>
              </c:numCache>
            </c:numRef>
          </c:val>
          <c:extLst>
            <c:ext xmlns:c16="http://schemas.microsoft.com/office/drawing/2014/chart" uri="{C3380CC4-5D6E-409C-BE32-E72D297353CC}">
              <c16:uniqueId val="{00000003-AD64-4672-9AA8-AC55C03A745F}"/>
            </c:ext>
          </c:extLst>
        </c:ser>
        <c:ser>
          <c:idx val="4"/>
          <c:order val="4"/>
          <c:tx>
            <c:strRef>
              <c:f>'1a. Quema de combustible'!$D$60</c:f>
              <c:strCache>
                <c:ptCount val="1"/>
                <c:pt idx="0">
                  <c:v>Produtos químicos</c:v>
                </c:pt>
              </c:strCache>
            </c:strRef>
          </c:tx>
          <c:spPr>
            <a:solidFill>
              <a:schemeClr val="accent5"/>
            </a:solidFill>
            <a:ln>
              <a:noFill/>
            </a:ln>
            <a:effectLst/>
          </c:spPr>
          <c:cat>
            <c:numRef>
              <c:f>'1a. Quema de combustible'!$F$741:$BD$741</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'1a. Quema de combustible'!$P$60:$BN$60</c:f>
              <c:numCache>
                <c:formatCode>_(* #,##0_);_(* \(#,##0\);_(* "-"??_);_(@_)</c:formatCode>
                <c:ptCount val="51"/>
                <c:pt idx="0">
                  <c:v>48022.595999999998</c:v>
                </c:pt>
                <c:pt idx="1">
                  <c:v>47268.971999999994</c:v>
                </c:pt>
                <c:pt idx="2">
                  <c:v>45301.175999999999</c:v>
                </c:pt>
                <c:pt idx="3">
                  <c:v>41909.868000000002</c:v>
                </c:pt>
                <c:pt idx="4">
                  <c:v>43082.171999999999</c:v>
                </c:pt>
                <c:pt idx="5">
                  <c:v>58322.124000000003</c:v>
                </c:pt>
                <c:pt idx="6">
                  <c:v>60499.26</c:v>
                </c:pt>
                <c:pt idx="7">
                  <c:v>64811.664000000004</c:v>
                </c:pt>
                <c:pt idx="8">
                  <c:v>63974.304000000011</c:v>
                </c:pt>
                <c:pt idx="9">
                  <c:v>56605.536</c:v>
                </c:pt>
                <c:pt idx="10">
                  <c:v>59326.956000000013</c:v>
                </c:pt>
                <c:pt idx="11">
                  <c:v>55600.703999999998</c:v>
                </c:pt>
                <c:pt idx="12">
                  <c:v>56228.723999999995</c:v>
                </c:pt>
                <c:pt idx="13">
                  <c:v>54093.456000000013</c:v>
                </c:pt>
                <c:pt idx="14">
                  <c:v>48734.351999999999</c:v>
                </c:pt>
                <c:pt idx="15">
                  <c:v>52879.284000000007</c:v>
                </c:pt>
                <c:pt idx="16">
                  <c:v>54805.212000000007</c:v>
                </c:pt>
                <c:pt idx="17">
                  <c:v>53800.380000000005</c:v>
                </c:pt>
                <c:pt idx="18">
                  <c:v>47352.708000000013</c:v>
                </c:pt>
                <c:pt idx="19">
                  <c:v>48710.753672727311</c:v>
                </c:pt>
                <c:pt idx="20">
                  <c:v>47922.112800000032</c:v>
                </c:pt>
                <c:pt idx="21">
                  <c:v>47133.471927272876</c:v>
                </c:pt>
                <c:pt idx="22">
                  <c:v>46344.831054545481</c:v>
                </c:pt>
                <c:pt idx="23">
                  <c:v>45757.917818181857</c:v>
                </c:pt>
                <c:pt idx="24">
                  <c:v>45223.910509090885</c:v>
                </c:pt>
                <c:pt idx="25">
                  <c:v>44689.903200000095</c:v>
                </c:pt>
                <c:pt idx="26">
                  <c:v>45691.819691797362</c:v>
                </c:pt>
                <c:pt idx="27">
                  <c:v>46676.866583390205</c:v>
                </c:pt>
                <c:pt idx="28">
                  <c:v>47655.255058283474</c:v>
                </c:pt>
                <c:pt idx="29">
                  <c:v>48632.700962391667</c:v>
                </c:pt>
                <c:pt idx="30">
                  <c:v>49612.515377703341</c:v>
                </c:pt>
                <c:pt idx="31">
                  <c:v>50596.825130605313</c:v>
                </c:pt>
                <c:pt idx="32">
                  <c:v>51586.886982144322</c:v>
                </c:pt>
                <c:pt idx="33">
                  <c:v>52583.413902529566</c:v>
                </c:pt>
                <c:pt idx="34">
                  <c:v>53586.804671708611</c:v>
                </c:pt>
                <c:pt idx="35">
                  <c:v>54597.107626644764</c:v>
                </c:pt>
                <c:pt idx="36">
                  <c:v>55614.056914039676</c:v>
                </c:pt>
                <c:pt idx="37">
                  <c:v>56636.746215830804</c:v>
                </c:pt>
                <c:pt idx="38">
                  <c:v>57663.785844322199</c:v>
                </c:pt>
                <c:pt idx="39">
                  <c:v>58693.592763964603</c:v>
                </c:pt>
                <c:pt idx="40">
                  <c:v>59724.728950098761</c:v>
                </c:pt>
                <c:pt idx="41">
                  <c:v>60755.998062882107</c:v>
                </c:pt>
                <c:pt idx="42">
                  <c:v>61785.937909173692</c:v>
                </c:pt>
                <c:pt idx="43">
                  <c:v>62813.025874628423</c:v>
                </c:pt>
                <c:pt idx="44">
                  <c:v>63835.944776995369</c:v>
                </c:pt>
                <c:pt idx="45">
                  <c:v>64853.88497213868</c:v>
                </c:pt>
                <c:pt idx="46">
                  <c:v>65866.604775241663</c:v>
                </c:pt>
                <c:pt idx="47">
                  <c:v>66870.237229237391</c:v>
                </c:pt>
                <c:pt idx="48">
                  <c:v>67864.528565068322</c:v>
                </c:pt>
                <c:pt idx="49">
                  <c:v>68849.660046347024</c:v>
                </c:pt>
                <c:pt idx="50">
                  <c:v>69826.40506448684</c:v>
                </c:pt>
              </c:numCache>
            </c:numRef>
          </c:val>
          <c:extLst>
            <c:ext xmlns:c16="http://schemas.microsoft.com/office/drawing/2014/chart" uri="{C3380CC4-5D6E-409C-BE32-E72D297353CC}">
              <c16:uniqueId val="{00000004-AD64-4672-9AA8-AC55C03A745F}"/>
            </c:ext>
          </c:extLst>
        </c:ser>
        <c:ser>
          <c:idx val="5"/>
          <c:order val="5"/>
          <c:tx>
            <c:strRef>
              <c:f>'1a. Quema de combustible'!$D$61</c:f>
              <c:strCache>
                <c:ptCount val="1"/>
                <c:pt idx="0">
                  <c:v>Mineração e Pedreira</c:v>
                </c:pt>
              </c:strCache>
            </c:strRef>
          </c:tx>
          <c:spPr>
            <a:solidFill>
              <a:schemeClr val="accent6"/>
            </a:solidFill>
            <a:ln>
              <a:noFill/>
            </a:ln>
            <a:effectLst/>
          </c:spPr>
          <c:cat>
            <c:numRef>
              <c:f>'1a. Quema de combustible'!$F$741:$BD$741</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'1a. Quema de combustible'!$P$61:$BN$61</c:f>
              <c:numCache>
                <c:formatCode>_(* #,##0_);_(* \(#,##0\);_(* "-"??_);_(@_)</c:formatCode>
                <c:ptCount val="51"/>
                <c:pt idx="0">
                  <c:v>3098.2320000000004</c:v>
                </c:pt>
                <c:pt idx="1">
                  <c:v>2093.4</c:v>
                </c:pt>
                <c:pt idx="2">
                  <c:v>2260.8719999999998</c:v>
                </c:pt>
                <c:pt idx="3">
                  <c:v>2386.4760000000001</c:v>
                </c:pt>
                <c:pt idx="4">
                  <c:v>2344.6079999999997</c:v>
                </c:pt>
                <c:pt idx="5">
                  <c:v>2260.8720000000003</c:v>
                </c:pt>
                <c:pt idx="6">
                  <c:v>2260.8720000000003</c:v>
                </c:pt>
                <c:pt idx="7">
                  <c:v>2260.8720000000003</c:v>
                </c:pt>
                <c:pt idx="8">
                  <c:v>2595.8159999999998</c:v>
                </c:pt>
                <c:pt idx="9">
                  <c:v>3181.9680000000003</c:v>
                </c:pt>
                <c:pt idx="10">
                  <c:v>3642.5160000000001</c:v>
                </c:pt>
                <c:pt idx="11">
                  <c:v>3726.2520000000004</c:v>
                </c:pt>
                <c:pt idx="12">
                  <c:v>3642.5160000000005</c:v>
                </c:pt>
                <c:pt idx="13">
                  <c:v>4061.1960000000004</c:v>
                </c:pt>
                <c:pt idx="14">
                  <c:v>4521.7439999999997</c:v>
                </c:pt>
                <c:pt idx="15">
                  <c:v>3433.1759999999999</c:v>
                </c:pt>
                <c:pt idx="16">
                  <c:v>3098.232</c:v>
                </c:pt>
                <c:pt idx="17">
                  <c:v>2679.5520000000001</c:v>
                </c:pt>
                <c:pt idx="18">
                  <c:v>2470.212</c:v>
                </c:pt>
                <c:pt idx="19">
                  <c:v>3151.5185454545463</c:v>
                </c:pt>
                <c:pt idx="20">
                  <c:v>3115.3598181818179</c:v>
                </c:pt>
                <c:pt idx="21">
                  <c:v>3088.3359272727266</c:v>
                </c:pt>
                <c:pt idx="22">
                  <c:v>3083.768509090909</c:v>
                </c:pt>
                <c:pt idx="23">
                  <c:v>3079.2010909090914</c:v>
                </c:pt>
                <c:pt idx="24">
                  <c:v>3074.6336727272719</c:v>
                </c:pt>
                <c:pt idx="25">
                  <c:v>3070.0662545454543</c:v>
                </c:pt>
                <c:pt idx="26">
                  <c:v>3138.8950008860679</c:v>
                </c:pt>
                <c:pt idx="27">
                  <c:v>3206.5648548011709</c:v>
                </c:pt>
                <c:pt idx="28">
                  <c:v>3273.7772948721081</c:v>
                </c:pt>
                <c:pt idx="29">
                  <c:v>3340.9249830739973</c:v>
                </c:pt>
                <c:pt idx="30">
                  <c:v>3408.2353811006724</c:v>
                </c:pt>
                <c:pt idx="31">
                  <c:v>3475.8545957335718</c:v>
                </c:pt>
                <c:pt idx="32">
                  <c:v>3543.8689627980925</c:v>
                </c:pt>
                <c:pt idx="33">
                  <c:v>3612.3274612721029</c:v>
                </c:pt>
                <c:pt idx="34">
                  <c:v>3681.2574861771236</c:v>
                </c:pt>
                <c:pt idx="35">
                  <c:v>3750.6623581218232</c:v>
                </c:pt>
                <c:pt idx="36">
                  <c:v>3820.5238137585216</c:v>
                </c:pt>
                <c:pt idx="37">
                  <c:v>3890.7795916746745</c:v>
                </c:pt>
                <c:pt idx="38">
                  <c:v>3961.3342243710445</c:v>
                </c:pt>
                <c:pt idx="39">
                  <c:v>4032.0789619137195</c:v>
                </c:pt>
                <c:pt idx="40">
                  <c:v>4102.9150161947946</c:v>
                </c:pt>
                <c:pt idx="41">
                  <c:v>4173.7602021497096</c:v>
                </c:pt>
                <c:pt idx="42">
                  <c:v>4244.514071366224</c:v>
                </c:pt>
                <c:pt idx="43">
                  <c:v>4315.0720246712635</c:v>
                </c:pt>
                <c:pt idx="44">
                  <c:v>4385.3435754785942</c:v>
                </c:pt>
                <c:pt idx="45">
                  <c:v>4455.2731035930092</c:v>
                </c:pt>
                <c:pt idx="46">
                  <c:v>4524.8440059711629</c:v>
                </c:pt>
                <c:pt idx="47">
                  <c:v>4593.7906339195288</c:v>
                </c:pt>
                <c:pt idx="48">
                  <c:v>4662.0955542425945</c:v>
                </c:pt>
                <c:pt idx="49">
                  <c:v>4729.7712192228691</c:v>
                </c:pt>
                <c:pt idx="50">
                  <c:v>4796.8707585990569</c:v>
                </c:pt>
              </c:numCache>
            </c:numRef>
          </c:val>
          <c:extLst>
            <c:ext xmlns:c16="http://schemas.microsoft.com/office/drawing/2014/chart" uri="{C3380CC4-5D6E-409C-BE32-E72D297353CC}">
              <c16:uniqueId val="{00000005-AD64-4672-9AA8-AC55C03A745F}"/>
            </c:ext>
          </c:extLst>
        </c:ser>
        <c:ser>
          <c:idx val="6"/>
          <c:order val="6"/>
          <c:tx>
            <c:strRef>
              <c:f>'1a. Quema de combustible'!$D$63</c:f>
              <c:strCache>
                <c:ptCount val="1"/>
                <c:pt idx="0">
                  <c:v>Ferro e Aço</c:v>
                </c:pt>
              </c:strCache>
            </c:strRef>
          </c:tx>
          <c:spPr>
            <a:solidFill>
              <a:schemeClr val="accent1">
                <a:lumMod val="60000"/>
              </a:schemeClr>
            </a:solidFill>
            <a:ln>
              <a:noFill/>
            </a:ln>
            <a:effectLst/>
          </c:spPr>
          <c:cat>
            <c:numRef>
              <c:f>'1a. Quema de combustible'!$F$741:$BD$741</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'1a. Quema de combustible'!$P$63:$BN$63</c:f>
              <c:numCache>
                <c:formatCode>_(* #,##0_);_(* \(#,##0\);_(* "-"??_);_(@_)</c:formatCode>
                <c:ptCount val="51"/>
                <c:pt idx="0">
                  <c:v>81893.808000000005</c:v>
                </c:pt>
                <c:pt idx="1">
                  <c:v>79130.52</c:v>
                </c:pt>
                <c:pt idx="2">
                  <c:v>76199.759999999995</c:v>
                </c:pt>
                <c:pt idx="3">
                  <c:v>84154.680000000008</c:v>
                </c:pt>
                <c:pt idx="4">
                  <c:v>81056.448000000019</c:v>
                </c:pt>
                <c:pt idx="5">
                  <c:v>83945.34</c:v>
                </c:pt>
                <c:pt idx="6">
                  <c:v>87462.252000000022</c:v>
                </c:pt>
                <c:pt idx="7">
                  <c:v>89053.236000000004</c:v>
                </c:pt>
                <c:pt idx="8">
                  <c:v>85368.851999999999</c:v>
                </c:pt>
                <c:pt idx="9">
                  <c:v>77204.592000000019</c:v>
                </c:pt>
                <c:pt idx="10">
                  <c:v>90686.088000000003</c:v>
                </c:pt>
                <c:pt idx="11">
                  <c:v>79926.011999999988</c:v>
                </c:pt>
                <c:pt idx="12">
                  <c:v>81223.92</c:v>
                </c:pt>
                <c:pt idx="13">
                  <c:v>76911.516000000018</c:v>
                </c:pt>
                <c:pt idx="14">
                  <c:v>70756.92</c:v>
                </c:pt>
                <c:pt idx="15">
                  <c:v>62927.604000000007</c:v>
                </c:pt>
                <c:pt idx="16">
                  <c:v>27381.672000000002</c:v>
                </c:pt>
                <c:pt idx="17">
                  <c:v>27465.407999999999</c:v>
                </c:pt>
                <c:pt idx="18">
                  <c:v>33703.740000000005</c:v>
                </c:pt>
                <c:pt idx="19">
                  <c:v>34062.818894903889</c:v>
                </c:pt>
                <c:pt idx="20">
                  <c:v>34504.57924991013</c:v>
                </c:pt>
                <c:pt idx="21">
                  <c:v>35001.909859461572</c:v>
                </c:pt>
                <c:pt idx="22">
                  <c:v>35518.651996285727</c:v>
                </c:pt>
                <c:pt idx="23">
                  <c:v>36278.989769473868</c:v>
                </c:pt>
                <c:pt idx="24">
                  <c:v>37082.718015388877</c:v>
                </c:pt>
                <c:pt idx="25">
                  <c:v>38031.08117039482</c:v>
                </c:pt>
                <c:pt idx="26">
                  <c:v>38979.444325401142</c:v>
                </c:pt>
                <c:pt idx="27">
                  <c:v>39927.807480407093</c:v>
                </c:pt>
                <c:pt idx="28">
                  <c:v>40876.170635413037</c:v>
                </c:pt>
                <c:pt idx="29">
                  <c:v>41824.533790419358</c:v>
                </c:pt>
                <c:pt idx="30">
                  <c:v>42772.896945425309</c:v>
                </c:pt>
                <c:pt idx="31">
                  <c:v>42772.896945425309</c:v>
                </c:pt>
                <c:pt idx="32">
                  <c:v>42772.896945425309</c:v>
                </c:pt>
                <c:pt idx="33">
                  <c:v>42772.896945425309</c:v>
                </c:pt>
                <c:pt idx="34">
                  <c:v>42772.896945425309</c:v>
                </c:pt>
                <c:pt idx="35">
                  <c:v>42772.896945425309</c:v>
                </c:pt>
                <c:pt idx="36">
                  <c:v>42772.896945425309</c:v>
                </c:pt>
                <c:pt idx="37">
                  <c:v>42772.896945425309</c:v>
                </c:pt>
                <c:pt idx="38">
                  <c:v>42772.896945425309</c:v>
                </c:pt>
                <c:pt idx="39">
                  <c:v>42772.896945425309</c:v>
                </c:pt>
                <c:pt idx="40">
                  <c:v>42772.896945425309</c:v>
                </c:pt>
                <c:pt idx="41">
                  <c:v>42772.896945425309</c:v>
                </c:pt>
                <c:pt idx="42">
                  <c:v>42772.896945425309</c:v>
                </c:pt>
                <c:pt idx="43">
                  <c:v>42772.896945425309</c:v>
                </c:pt>
                <c:pt idx="44">
                  <c:v>42772.896945425309</c:v>
                </c:pt>
                <c:pt idx="45">
                  <c:v>42772.896945425309</c:v>
                </c:pt>
                <c:pt idx="46">
                  <c:v>42772.896945425309</c:v>
                </c:pt>
                <c:pt idx="47">
                  <c:v>42772.896945425309</c:v>
                </c:pt>
                <c:pt idx="48">
                  <c:v>42772.896945425309</c:v>
                </c:pt>
                <c:pt idx="49">
                  <c:v>42772.896945425309</c:v>
                </c:pt>
                <c:pt idx="50">
                  <c:v>42772.896945425309</c:v>
                </c:pt>
              </c:numCache>
            </c:numRef>
          </c:val>
          <c:extLst>
            <c:ext xmlns:c16="http://schemas.microsoft.com/office/drawing/2014/chart" uri="{C3380CC4-5D6E-409C-BE32-E72D297353CC}">
              <c16:uniqueId val="{00000006-AD64-4672-9AA8-AC55C03A745F}"/>
            </c:ext>
          </c:extLst>
        </c:ser>
        <c:ser>
          <c:idx val="7"/>
          <c:order val="7"/>
          <c:tx>
            <c:strRef>
              <c:f>'1a. Quema de combustible'!$D$64</c:f>
              <c:strCache>
                <c:ptCount val="1"/>
                <c:pt idx="0">
                  <c:v>Ligas de ferro</c:v>
                </c:pt>
              </c:strCache>
            </c:strRef>
          </c:tx>
          <c:spPr>
            <a:solidFill>
              <a:schemeClr val="accent2">
                <a:lumMod val="60000"/>
              </a:schemeClr>
            </a:solidFill>
            <a:ln>
              <a:noFill/>
            </a:ln>
            <a:effectLst/>
          </c:spPr>
          <c:cat>
            <c:numRef>
              <c:f>'1a. Quema de combustible'!$F$741:$BD$741</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'1a. Quema de combustible'!$P$64:$BN$64</c:f>
              <c:numCache>
                <c:formatCode>_(* #,##0_);_(* \(#,##0\);_(* "-"??_);_(@_)</c:formatCode>
                <c:ptCount val="51"/>
                <c:pt idx="0">
                  <c:v>251.20800000000003</c:v>
                </c:pt>
                <c:pt idx="1">
                  <c:v>209.34</c:v>
                </c:pt>
                <c:pt idx="2">
                  <c:v>209.34</c:v>
                </c:pt>
                <c:pt idx="3">
                  <c:v>209.34</c:v>
                </c:pt>
                <c:pt idx="4">
                  <c:v>209.34</c:v>
                </c:pt>
                <c:pt idx="5">
                  <c:v>209.34</c:v>
                </c:pt>
                <c:pt idx="6">
                  <c:v>209.34</c:v>
                </c:pt>
                <c:pt idx="7">
                  <c:v>209.34</c:v>
                </c:pt>
                <c:pt idx="8">
                  <c:v>167.47200000000001</c:v>
                </c:pt>
                <c:pt idx="9">
                  <c:v>125.60400000000001</c:v>
                </c:pt>
                <c:pt idx="10">
                  <c:v>167.47200000000001</c:v>
                </c:pt>
                <c:pt idx="11">
                  <c:v>167.47200000000001</c:v>
                </c:pt>
                <c:pt idx="12">
                  <c:v>125.60400000000001</c:v>
                </c:pt>
                <c:pt idx="13">
                  <c:v>167.47200000000001</c:v>
                </c:pt>
                <c:pt idx="14">
                  <c:v>167.47200000000001</c:v>
                </c:pt>
                <c:pt idx="15">
                  <c:v>167.47200000000001</c:v>
                </c:pt>
                <c:pt idx="16">
                  <c:v>167.47200000000001</c:v>
                </c:pt>
                <c:pt idx="17">
                  <c:v>209.34</c:v>
                </c:pt>
                <c:pt idx="18">
                  <c:v>251.20800000000003</c:v>
                </c:pt>
                <c:pt idx="19">
                  <c:v>214.66865454545405</c:v>
                </c:pt>
                <c:pt idx="20">
                  <c:v>221.90040000000045</c:v>
                </c:pt>
                <c:pt idx="21">
                  <c:v>229.13214545454503</c:v>
                </c:pt>
                <c:pt idx="22">
                  <c:v>236.36389090909142</c:v>
                </c:pt>
                <c:pt idx="23">
                  <c:v>243.595636363636</c:v>
                </c:pt>
                <c:pt idx="24">
                  <c:v>250.82738181818058</c:v>
                </c:pt>
                <c:pt idx="25">
                  <c:v>258.05912727272698</c:v>
                </c:pt>
                <c:pt idx="26">
                  <c:v>263.84463310200243</c:v>
                </c:pt>
                <c:pt idx="27">
                  <c:v>269.5327264511767</c:v>
                </c:pt>
                <c:pt idx="28">
                  <c:v>275.18237117819075</c:v>
                </c:pt>
                <c:pt idx="29">
                  <c:v>280.82657308754864</c:v>
                </c:pt>
                <c:pt idx="30">
                  <c:v>286.48445182076034</c:v>
                </c:pt>
                <c:pt idx="31">
                  <c:v>292.16828860740873</c:v>
                </c:pt>
                <c:pt idx="32">
                  <c:v>297.88534053770189</c:v>
                </c:pt>
                <c:pt idx="33">
                  <c:v>303.63972461473872</c:v>
                </c:pt>
                <c:pt idx="34">
                  <c:v>309.433743569066</c:v>
                </c:pt>
                <c:pt idx="35">
                  <c:v>315.26767651953787</c:v>
                </c:pt>
                <c:pt idx="36">
                  <c:v>321.13998831245647</c:v>
                </c:pt>
                <c:pt idx="37">
                  <c:v>327.0454454693064</c:v>
                </c:pt>
                <c:pt idx="38">
                  <c:v>332.97602332303052</c:v>
                </c:pt>
                <c:pt idx="39">
                  <c:v>338.92258073115522</c:v>
                </c:pt>
                <c:pt idx="40">
                  <c:v>344.87681390776925</c:v>
                </c:pt>
                <c:pt idx="41">
                  <c:v>350.83181466123222</c:v>
                </c:pt>
                <c:pt idx="42">
                  <c:v>356.77913964620581</c:v>
                </c:pt>
                <c:pt idx="43">
                  <c:v>362.70999661878409</c:v>
                </c:pt>
                <c:pt idx="44">
                  <c:v>368.61677959019124</c:v>
                </c:pt>
                <c:pt idx="45">
                  <c:v>374.49481331962011</c:v>
                </c:pt>
                <c:pt idx="46">
                  <c:v>380.34270221279991</c:v>
                </c:pt>
                <c:pt idx="47">
                  <c:v>386.13811676139795</c:v>
                </c:pt>
                <c:pt idx="48">
                  <c:v>391.87959159142997</c:v>
                </c:pt>
                <c:pt idx="49">
                  <c:v>397.56817339859907</c:v>
                </c:pt>
                <c:pt idx="50">
                  <c:v>403.20832808457175</c:v>
                </c:pt>
              </c:numCache>
            </c:numRef>
          </c:val>
          <c:extLst>
            <c:ext xmlns:c16="http://schemas.microsoft.com/office/drawing/2014/chart" uri="{C3380CC4-5D6E-409C-BE32-E72D297353CC}">
              <c16:uniqueId val="{00000007-AD64-4672-9AA8-AC55C03A745F}"/>
            </c:ext>
          </c:extLst>
        </c:ser>
        <c:ser>
          <c:idx val="8"/>
          <c:order val="8"/>
          <c:tx>
            <c:strRef>
              <c:f>'1a. Quema de combustible'!$D$65</c:f>
              <c:strCache>
                <c:ptCount val="1"/>
                <c:pt idx="0">
                  <c:v>Metais não ferrosos</c:v>
                </c:pt>
              </c:strCache>
            </c:strRef>
          </c:tx>
          <c:spPr>
            <a:solidFill>
              <a:schemeClr val="accent3">
                <a:lumMod val="60000"/>
              </a:schemeClr>
            </a:solidFill>
            <a:ln>
              <a:noFill/>
            </a:ln>
            <a:effectLst/>
          </c:spPr>
          <c:cat>
            <c:numRef>
              <c:f>'1a. Quema de combustible'!$F$741:$BD$741</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'1a. Quema de combustible'!$P$65:$BN$65</c:f>
              <c:numCache>
                <c:formatCode>_(* #,##0_);_(* \(#,##0\);_(* "-"??_);_(@_)</c:formatCode>
                <c:ptCount val="51"/>
                <c:pt idx="0">
                  <c:v>20766.528000000002</c:v>
                </c:pt>
                <c:pt idx="1">
                  <c:v>16830.936000000002</c:v>
                </c:pt>
                <c:pt idx="2">
                  <c:v>15281.82</c:v>
                </c:pt>
                <c:pt idx="3">
                  <c:v>21101.472000000002</c:v>
                </c:pt>
                <c:pt idx="4">
                  <c:v>20264.112000000001</c:v>
                </c:pt>
                <c:pt idx="5">
                  <c:v>30270.563999999998</c:v>
                </c:pt>
                <c:pt idx="6">
                  <c:v>32782.644</c:v>
                </c:pt>
                <c:pt idx="7">
                  <c:v>30772.98</c:v>
                </c:pt>
                <c:pt idx="8">
                  <c:v>31735.944000000003</c:v>
                </c:pt>
                <c:pt idx="9">
                  <c:v>34457.364000000001</c:v>
                </c:pt>
                <c:pt idx="10">
                  <c:v>34331.760000000002</c:v>
                </c:pt>
                <c:pt idx="11">
                  <c:v>36383.292000000001</c:v>
                </c:pt>
                <c:pt idx="12">
                  <c:v>36048.347999999998</c:v>
                </c:pt>
                <c:pt idx="13">
                  <c:v>36215.820000000007</c:v>
                </c:pt>
                <c:pt idx="14">
                  <c:v>31694.076000000001</c:v>
                </c:pt>
                <c:pt idx="15">
                  <c:v>21268.944</c:v>
                </c:pt>
                <c:pt idx="16">
                  <c:v>1758.4560000000001</c:v>
                </c:pt>
                <c:pt idx="17">
                  <c:v>1758.4560000000001</c:v>
                </c:pt>
                <c:pt idx="18">
                  <c:v>1465.38</c:v>
                </c:pt>
                <c:pt idx="19">
                  <c:v>1660.7640000000001</c:v>
                </c:pt>
                <c:pt idx="20">
                  <c:v>1628.2</c:v>
                </c:pt>
                <c:pt idx="21">
                  <c:v>1584.7813333333334</c:v>
                </c:pt>
                <c:pt idx="22">
                  <c:v>1624.5817777777779</c:v>
                </c:pt>
                <c:pt idx="23">
                  <c:v>1612.5210370370369</c:v>
                </c:pt>
                <c:pt idx="24">
                  <c:v>1607.2947160493827</c:v>
                </c:pt>
                <c:pt idx="25">
                  <c:v>1614.7991769547325</c:v>
                </c:pt>
                <c:pt idx="26">
                  <c:v>1651.0018493814566</c:v>
                </c:pt>
                <c:pt idx="27">
                  <c:v>1686.5949654078513</c:v>
                </c:pt>
                <c:pt idx="28">
                  <c:v>1721.94749004701</c:v>
                </c:pt>
                <c:pt idx="29">
                  <c:v>1757.2659563772677</c:v>
                </c:pt>
                <c:pt idx="30">
                  <c:v>1792.670005124764</c:v>
                </c:pt>
                <c:pt idx="31">
                  <c:v>1828.2364858070182</c:v>
                </c:pt>
                <c:pt idx="32">
                  <c:v>1864.0108095025653</c:v>
                </c:pt>
                <c:pt idx="33">
                  <c:v>1900.0187382655736</c:v>
                </c:pt>
                <c:pt idx="34">
                  <c:v>1936.2746813805788</c:v>
                </c:pt>
                <c:pt idx="35">
                  <c:v>1972.7803854275239</c:v>
                </c:pt>
                <c:pt idx="36">
                  <c:v>2009.5262442167191</c:v>
                </c:pt>
                <c:pt idx="37">
                  <c:v>2046.4795093742214</c:v>
                </c:pt>
                <c:pt idx="38">
                  <c:v>2083.5899667266508</c:v>
                </c:pt>
                <c:pt idx="39">
                  <c:v>2120.8004157808537</c:v>
                </c:pt>
                <c:pt idx="40">
                  <c:v>2158.0588957835062</c:v>
                </c:pt>
                <c:pt idx="41">
                  <c:v>2195.3221788810038</c:v>
                </c:pt>
                <c:pt idx="42">
                  <c:v>2232.5374310300513</c:v>
                </c:pt>
                <c:pt idx="43">
                  <c:v>2269.6496349624244</c:v>
                </c:pt>
                <c:pt idx="44">
                  <c:v>2306.6111963746589</c:v>
                </c:pt>
                <c:pt idx="45">
                  <c:v>2343.3928600526988</c:v>
                </c:pt>
                <c:pt idx="46">
                  <c:v>2379.9858930968257</c:v>
                </c:pt>
                <c:pt idx="47">
                  <c:v>2416.2505691115484</c:v>
                </c:pt>
                <c:pt idx="48">
                  <c:v>2452.1777185521642</c:v>
                </c:pt>
                <c:pt idx="49">
                  <c:v>2487.7738910934604</c:v>
                </c:pt>
                <c:pt idx="50">
                  <c:v>2523.0670320145355</c:v>
                </c:pt>
              </c:numCache>
            </c:numRef>
          </c:val>
          <c:extLst>
            <c:ext xmlns:c16="http://schemas.microsoft.com/office/drawing/2014/chart" uri="{C3380CC4-5D6E-409C-BE32-E72D297353CC}">
              <c16:uniqueId val="{00000008-AD64-4672-9AA8-AC55C03A745F}"/>
            </c:ext>
          </c:extLst>
        </c:ser>
        <c:ser>
          <c:idx val="9"/>
          <c:order val="9"/>
          <c:tx>
            <c:strRef>
              <c:f>'1a. Quema de combustible'!$D$66</c:f>
              <c:strCache>
                <c:ptCount val="1"/>
                <c:pt idx="0">
                  <c:v>Cerâmica e outros produtos</c:v>
                </c:pt>
              </c:strCache>
            </c:strRef>
          </c:tx>
          <c:spPr>
            <a:solidFill>
              <a:schemeClr val="accent4">
                <a:lumMod val="60000"/>
              </a:schemeClr>
            </a:solidFill>
            <a:ln>
              <a:noFill/>
            </a:ln>
            <a:effectLst/>
          </c:spPr>
          <c:cat>
            <c:numRef>
              <c:f>'1a. Quema de combustible'!$F$741:$BD$741</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'1a. Quema de combustible'!$P$66:$BN$66</c:f>
              <c:numCache>
                <c:formatCode>_(* #,##0_);_(* \(#,##0\);_(* "-"??_);_(@_)</c:formatCode>
                <c:ptCount val="51"/>
                <c:pt idx="0">
                  <c:v>29307.600000000002</c:v>
                </c:pt>
                <c:pt idx="1">
                  <c:v>30144.960000000003</c:v>
                </c:pt>
                <c:pt idx="2">
                  <c:v>35043.515999999996</c:v>
                </c:pt>
                <c:pt idx="3">
                  <c:v>34834.175999999999</c:v>
                </c:pt>
                <c:pt idx="4">
                  <c:v>35252.855999999992</c:v>
                </c:pt>
                <c:pt idx="5">
                  <c:v>41030.639999999999</c:v>
                </c:pt>
                <c:pt idx="6">
                  <c:v>42202.943999999989</c:v>
                </c:pt>
                <c:pt idx="7">
                  <c:v>44045.135999999999</c:v>
                </c:pt>
                <c:pt idx="8">
                  <c:v>46808.424000000006</c:v>
                </c:pt>
                <c:pt idx="9">
                  <c:v>41574.924000000006</c:v>
                </c:pt>
                <c:pt idx="10">
                  <c:v>46222.272000000004</c:v>
                </c:pt>
                <c:pt idx="11">
                  <c:v>46934.028000000006</c:v>
                </c:pt>
                <c:pt idx="12">
                  <c:v>46934.028000000006</c:v>
                </c:pt>
                <c:pt idx="13">
                  <c:v>46808.424000000006</c:v>
                </c:pt>
                <c:pt idx="14">
                  <c:v>46054.8</c:v>
                </c:pt>
                <c:pt idx="15">
                  <c:v>44756.892000000014</c:v>
                </c:pt>
                <c:pt idx="16">
                  <c:v>39648.995999999999</c:v>
                </c:pt>
                <c:pt idx="17">
                  <c:v>39858.335999999996</c:v>
                </c:pt>
                <c:pt idx="18">
                  <c:v>39230.315999999999</c:v>
                </c:pt>
                <c:pt idx="19">
                  <c:v>40731.474109090872</c:v>
                </c:pt>
                <c:pt idx="20">
                  <c:v>40238.192945454568</c:v>
                </c:pt>
                <c:pt idx="21">
                  <c:v>40005.254618181818</c:v>
                </c:pt>
                <c:pt idx="22">
                  <c:v>39817.609854545473</c:v>
                </c:pt>
                <c:pt idx="23">
                  <c:v>39629.9650909091</c:v>
                </c:pt>
                <c:pt idx="24">
                  <c:v>39442.320327272755</c:v>
                </c:pt>
                <c:pt idx="25">
                  <c:v>39254.675563636381</c:v>
                </c:pt>
                <c:pt idx="26">
                  <c:v>40134.738038852454</c:v>
                </c:pt>
                <c:pt idx="27">
                  <c:v>40999.982610347637</c:v>
                </c:pt>
                <c:pt idx="28">
                  <c:v>41859.378567981665</c:v>
                </c:pt>
                <c:pt idx="29">
                  <c:v>42717.946591167092</c:v>
                </c:pt>
                <c:pt idx="30">
                  <c:v>43578.595065018206</c:v>
                </c:pt>
                <c:pt idx="31">
                  <c:v>44443.192149316419</c:v>
                </c:pt>
                <c:pt idx="32">
                  <c:v>45312.841756659873</c:v>
                </c:pt>
                <c:pt idx="33">
                  <c:v>46188.170145157099</c:v>
                </c:pt>
                <c:pt idx="34">
                  <c:v>47069.527594767111</c:v>
                </c:pt>
                <c:pt idx="35">
                  <c:v>47956.956563666768</c:v>
                </c:pt>
                <c:pt idx="36">
                  <c:v>48850.223531883392</c:v>
                </c:pt>
                <c:pt idx="37">
                  <c:v>49748.532408601037</c:v>
                </c:pt>
                <c:pt idx="38">
                  <c:v>50650.662521235237</c:v>
                </c:pt>
                <c:pt idx="39">
                  <c:v>51555.223364494137</c:v>
                </c:pt>
                <c:pt idx="40">
                  <c:v>52460.951807616424</c:v>
                </c:pt>
                <c:pt idx="41">
                  <c:v>53366.797010725051</c:v>
                </c:pt>
                <c:pt idx="42">
                  <c:v>54271.474613970284</c:v>
                </c:pt>
                <c:pt idx="43">
                  <c:v>55173.64718478133</c:v>
                </c:pt>
                <c:pt idx="44">
                  <c:v>56072.157737839014</c:v>
                </c:pt>
                <c:pt idx="45">
                  <c:v>56966.295098681068</c:v>
                </c:pt>
                <c:pt idx="46">
                  <c:v>57855.846976423265</c:v>
                </c:pt>
                <c:pt idx="47">
                  <c:v>58737.416716917534</c:v>
                </c:pt>
                <c:pt idx="48">
                  <c:v>59610.781414735422</c:v>
                </c:pt>
                <c:pt idx="49">
                  <c:v>60476.100288040114</c:v>
                </c:pt>
                <c:pt idx="50">
                  <c:v>61334.052667661206</c:v>
                </c:pt>
              </c:numCache>
            </c:numRef>
          </c:val>
          <c:extLst>
            <c:ext xmlns:c16="http://schemas.microsoft.com/office/drawing/2014/chart" uri="{C3380CC4-5D6E-409C-BE32-E72D297353CC}">
              <c16:uniqueId val="{00000009-AD64-4672-9AA8-AC55C03A745F}"/>
            </c:ext>
          </c:extLst>
        </c:ser>
        <c:ser>
          <c:idx val="10"/>
          <c:order val="10"/>
          <c:tx>
            <c:strRef>
              <c:f>'1a. Quema de combustible'!$D$67</c:f>
              <c:strCache>
                <c:ptCount val="1"/>
                <c:pt idx="0">
                  <c:v>Outra Indústria </c:v>
                </c:pt>
              </c:strCache>
            </c:strRef>
          </c:tx>
          <c:spPr>
            <a:solidFill>
              <a:schemeClr val="accent5">
                <a:lumMod val="20000"/>
                <a:lumOff val="80000"/>
              </a:schemeClr>
            </a:solidFill>
            <a:ln w="25400">
              <a:noFill/>
            </a:ln>
            <a:effectLst/>
          </c:spPr>
          <c:cat>
            <c:numRef>
              <c:f>'1a. Quema de combustible'!$F$741:$BD$741</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'1a. Quema de combustible'!$P$67:$BN$67</c:f>
              <c:numCache>
                <c:formatCode>_(* #,##0_);_(* \(#,##0\);_(* "-"??_);_(@_)</c:formatCode>
                <c:ptCount val="51"/>
                <c:pt idx="0">
                  <c:v>42496.020000000011</c:v>
                </c:pt>
                <c:pt idx="1">
                  <c:v>42244.812000000005</c:v>
                </c:pt>
                <c:pt idx="2">
                  <c:v>39774.600000000006</c:v>
                </c:pt>
                <c:pt idx="3">
                  <c:v>56396.196000000011</c:v>
                </c:pt>
                <c:pt idx="4">
                  <c:v>70673.184000000008</c:v>
                </c:pt>
                <c:pt idx="5">
                  <c:v>51832.584000000003</c:v>
                </c:pt>
                <c:pt idx="6">
                  <c:v>65690.891999999993</c:v>
                </c:pt>
                <c:pt idx="7">
                  <c:v>71133.732000000004</c:v>
                </c:pt>
                <c:pt idx="8">
                  <c:v>66863.196000000011</c:v>
                </c:pt>
                <c:pt idx="9">
                  <c:v>68454.180000000008</c:v>
                </c:pt>
                <c:pt idx="10">
                  <c:v>61587.828000000001</c:v>
                </c:pt>
                <c:pt idx="11">
                  <c:v>83694.131999999998</c:v>
                </c:pt>
                <c:pt idx="12">
                  <c:v>91230.372000000032</c:v>
                </c:pt>
                <c:pt idx="13">
                  <c:v>85494.456000000006</c:v>
                </c:pt>
                <c:pt idx="14">
                  <c:v>78000.084000000017</c:v>
                </c:pt>
                <c:pt idx="15">
                  <c:v>66067.703999999998</c:v>
                </c:pt>
                <c:pt idx="16">
                  <c:v>52586.208000000006</c:v>
                </c:pt>
                <c:pt idx="17">
                  <c:v>63136.943999999989</c:v>
                </c:pt>
                <c:pt idx="18">
                  <c:v>69584.616000000009</c:v>
                </c:pt>
                <c:pt idx="19">
                  <c:v>67325.266472727002</c:v>
                </c:pt>
                <c:pt idx="20">
                  <c:v>66666.416399999813</c:v>
                </c:pt>
                <c:pt idx="21">
                  <c:v>66007.566327272609</c:v>
                </c:pt>
                <c:pt idx="22">
                  <c:v>65348.71625454507</c:v>
                </c:pt>
                <c:pt idx="23">
                  <c:v>64689.866181817859</c:v>
                </c:pt>
                <c:pt idx="24">
                  <c:v>64031.01610909056</c:v>
                </c:pt>
                <c:pt idx="25">
                  <c:v>63372.166036363371</c:v>
                </c:pt>
                <c:pt idx="26">
                  <c:v>64792.925843977981</c:v>
                </c:pt>
                <c:pt idx="27">
                  <c:v>66189.763847592738</c:v>
                </c:pt>
                <c:pt idx="28">
                  <c:v>67577.15993573195</c:v>
                </c:pt>
                <c:pt idx="29">
                  <c:v>68963.2194187766</c:v>
                </c:pt>
                <c:pt idx="30">
                  <c:v>70352.637550520376</c:v>
                </c:pt>
                <c:pt idx="31">
                  <c:v>71748.43026040736</c:v>
                </c:pt>
                <c:pt idx="32">
                  <c:v>73152.379688563626</c:v>
                </c:pt>
                <c:pt idx="33">
                  <c:v>74565.496856791462</c:v>
                </c:pt>
                <c:pt idx="34">
                  <c:v>75988.347251861647</c:v>
                </c:pt>
                <c:pt idx="35">
                  <c:v>77420.999417625178</c:v>
                </c:pt>
                <c:pt idx="36">
                  <c:v>78863.076362901527</c:v>
                </c:pt>
                <c:pt idx="37">
                  <c:v>80313.292890484401</c:v>
                </c:pt>
                <c:pt idx="38">
                  <c:v>81769.678364657506</c:v>
                </c:pt>
                <c:pt idx="39">
                  <c:v>83229.987974300471</c:v>
                </c:pt>
                <c:pt idx="40">
                  <c:v>84692.182539846021</c:v>
                </c:pt>
                <c:pt idx="41">
                  <c:v>86154.565600981805</c:v>
                </c:pt>
                <c:pt idx="42">
                  <c:v>87615.06370621502</c:v>
                </c:pt>
                <c:pt idx="43">
                  <c:v>89071.517724239151</c:v>
                </c:pt>
                <c:pt idx="44">
                  <c:v>90522.059835114283</c:v>
                </c:pt>
                <c:pt idx="45">
                  <c:v>91965.541929336163</c:v>
                </c:pt>
                <c:pt idx="46">
                  <c:v>93401.621287649847</c:v>
                </c:pt>
                <c:pt idx="47">
                  <c:v>94824.814401975018</c:v>
                </c:pt>
                <c:pt idx="48">
                  <c:v>96234.761417093992</c:v>
                </c:pt>
                <c:pt idx="49">
                  <c:v>97631.719372448031</c:v>
                </c:pt>
                <c:pt idx="50">
                  <c:v>99016.784969653163</c:v>
                </c:pt>
              </c:numCache>
            </c:numRef>
          </c:val>
          <c:extLst>
            <c:ext xmlns:c16="http://schemas.microsoft.com/office/drawing/2014/chart" uri="{C3380CC4-5D6E-409C-BE32-E72D297353CC}">
              <c16:uniqueId val="{0000000A-AD64-4672-9AA8-AC55C03A745F}"/>
            </c:ext>
          </c:extLst>
        </c:ser>
        <c:ser>
          <c:idx val="12"/>
          <c:order val="11"/>
          <c:tx>
            <c:strRef>
              <c:f>'1a. Quema de combustible'!$D$62</c:f>
              <c:strCache>
                <c:ptCount val="1"/>
                <c:pt idx="0">
                  <c:v>Culturas e gado</c:v>
                </c:pt>
              </c:strCache>
            </c:strRef>
          </c:tx>
          <c:spPr>
            <a:solidFill>
              <a:schemeClr val="accent3">
                <a:lumMod val="75000"/>
              </a:schemeClr>
            </a:solidFill>
            <a:ln>
              <a:noFill/>
            </a:ln>
            <a:effectLst/>
          </c:spPr>
          <c:val>
            <c:numRef>
              <c:f>'1a. Quema de combustible'!$P$62:$BN$62</c:f>
              <c:numCache>
                <c:formatCode>_(* #,##0_);_(* \(#,##0\);_(* "-"??_);_(@_)</c:formatCode>
                <c:ptCount val="51"/>
                <c:pt idx="0">
                  <c:v>56712.755999999819</c:v>
                </c:pt>
                <c:pt idx="1">
                  <c:v>54483.9639999996</c:v>
                </c:pt>
                <c:pt idx="2">
                  <c:v>52255.171999999846</c:v>
                </c:pt>
                <c:pt idx="3">
                  <c:v>50026.379999999597</c:v>
                </c:pt>
                <c:pt idx="4">
                  <c:v>47797.587999999843</c:v>
                </c:pt>
                <c:pt idx="5">
                  <c:v>39599.56</c:v>
                </c:pt>
                <c:pt idx="6">
                  <c:v>42027.439999999995</c:v>
                </c:pt>
                <c:pt idx="7">
                  <c:v>44162.299999999996</c:v>
                </c:pt>
                <c:pt idx="8">
                  <c:v>42487.899999999994</c:v>
                </c:pt>
                <c:pt idx="9">
                  <c:v>36460.06</c:v>
                </c:pt>
                <c:pt idx="10">
                  <c:v>35664.720000000001</c:v>
                </c:pt>
                <c:pt idx="11">
                  <c:v>34408.92</c:v>
                </c:pt>
                <c:pt idx="12">
                  <c:v>34534.5</c:v>
                </c:pt>
                <c:pt idx="13">
                  <c:v>28004.339999999997</c:v>
                </c:pt>
                <c:pt idx="14">
                  <c:v>27041.56</c:v>
                </c:pt>
                <c:pt idx="15">
                  <c:v>24571.82</c:v>
                </c:pt>
                <c:pt idx="16">
                  <c:v>20804.419999999998</c:v>
                </c:pt>
                <c:pt idx="17">
                  <c:v>21139.3</c:v>
                </c:pt>
                <c:pt idx="18">
                  <c:v>20511.400000000001</c:v>
                </c:pt>
                <c:pt idx="19">
                  <c:v>20818.373333333333</c:v>
                </c:pt>
                <c:pt idx="20">
                  <c:v>20818.373333333333</c:v>
                </c:pt>
                <c:pt idx="21">
                  <c:v>20818.373333333333</c:v>
                </c:pt>
                <c:pt idx="22">
                  <c:v>20818.373333333333</c:v>
                </c:pt>
                <c:pt idx="23">
                  <c:v>20818.373333333333</c:v>
                </c:pt>
                <c:pt idx="24">
                  <c:v>20818.373333333333</c:v>
                </c:pt>
                <c:pt idx="25">
                  <c:v>20818.373333333333</c:v>
                </c:pt>
                <c:pt idx="26">
                  <c:v>20818.373333333333</c:v>
                </c:pt>
                <c:pt idx="27">
                  <c:v>20818.373333333333</c:v>
                </c:pt>
                <c:pt idx="28">
                  <c:v>20818.373333333333</c:v>
                </c:pt>
                <c:pt idx="29">
                  <c:v>20818.373333333333</c:v>
                </c:pt>
                <c:pt idx="30">
                  <c:v>20818.373333333333</c:v>
                </c:pt>
                <c:pt idx="31">
                  <c:v>20818.373333333333</c:v>
                </c:pt>
                <c:pt idx="32">
                  <c:v>20818.373333333333</c:v>
                </c:pt>
                <c:pt idx="33">
                  <c:v>20818.373333333333</c:v>
                </c:pt>
                <c:pt idx="34">
                  <c:v>20818.373333333333</c:v>
                </c:pt>
                <c:pt idx="35">
                  <c:v>20818.373333333333</c:v>
                </c:pt>
                <c:pt idx="36">
                  <c:v>20818.373333333333</c:v>
                </c:pt>
                <c:pt idx="37">
                  <c:v>20818.373333333333</c:v>
                </c:pt>
                <c:pt idx="38">
                  <c:v>20818.373333333333</c:v>
                </c:pt>
                <c:pt idx="39">
                  <c:v>20818.373333333333</c:v>
                </c:pt>
                <c:pt idx="40">
                  <c:v>20818.373333333333</c:v>
                </c:pt>
                <c:pt idx="41">
                  <c:v>20818.373333333333</c:v>
                </c:pt>
                <c:pt idx="42">
                  <c:v>20818.373333333333</c:v>
                </c:pt>
                <c:pt idx="43">
                  <c:v>20818.373333333333</c:v>
                </c:pt>
                <c:pt idx="44">
                  <c:v>20818.373333333333</c:v>
                </c:pt>
                <c:pt idx="45">
                  <c:v>20818.373333333333</c:v>
                </c:pt>
                <c:pt idx="46">
                  <c:v>20818.373333333333</c:v>
                </c:pt>
                <c:pt idx="47">
                  <c:v>20818.373333333333</c:v>
                </c:pt>
                <c:pt idx="48">
                  <c:v>20818.373333333333</c:v>
                </c:pt>
                <c:pt idx="49">
                  <c:v>20818.373333333333</c:v>
                </c:pt>
                <c:pt idx="50">
                  <c:v>20818.373333333333</c:v>
                </c:pt>
              </c:numCache>
            </c:numRef>
          </c:val>
          <c:extLst>
            <c:ext xmlns:c16="http://schemas.microsoft.com/office/drawing/2014/chart" uri="{C3380CC4-5D6E-409C-BE32-E72D297353CC}">
              <c16:uniqueId val="{0000000B-AD64-4672-9AA8-AC55C03A745F}"/>
            </c:ext>
          </c:extLst>
        </c:ser>
        <c:dLbls>
          <c:showLegendKey val="0"/>
          <c:showVal val="0"/>
          <c:showCatName val="0"/>
          <c:showSerName val="0"/>
          <c:showPercent val="0"/>
          <c:showBubbleSize val="0"/>
        </c:dLbls>
        <c:axId val="-2020905112"/>
        <c:axId val="-2020901656"/>
      </c:areaChart>
      <c:barChart>
        <c:barDir val="col"/>
        <c:grouping val="clustered"/>
        <c:varyColors val="0"/>
        <c:ser>
          <c:idx val="11"/>
          <c:order val="12"/>
          <c:tx>
            <c:v>last yr historic data</c:v>
          </c:tx>
          <c:spPr>
            <a:pattFill prst="pct20">
              <a:fgClr>
                <a:srgbClr val="4F81BD"/>
              </a:fgClr>
              <a:bgClr>
                <a:schemeClr val="bg1"/>
              </a:bgClr>
            </a:pattFill>
            <a:ln w="25400">
              <a:noFill/>
            </a:ln>
            <a:effectLst/>
          </c:spPr>
          <c:invertIfNegative val="0"/>
          <c:dLbls>
            <c:dLbl>
              <c:idx val="18"/>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r>
                      <a:rPr lang="en-US" sz="900" b="0" i="0" u="none" strike="noStrike" baseline="0"/>
                      <a:t>Dados históricos do ano passado </a:t>
                    </a:r>
                    <a:r>
                      <a:rPr lang="en-US" baseline="0"/>
                      <a:t>,</a:t>
                    </a:r>
                    <a:endParaRPr lang="en-US"/>
                  </a:p>
                </c:rich>
              </c:tx>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1"/>
                        <a:gd name="adj2" fmla="val 59128"/>
                      </a:avLst>
                    </a:prstGeom>
                    <a:noFill/>
                    <a:ln>
                      <a:noFill/>
                    </a:ln>
                  </c15:spPr>
                  <c15:showDataLabelsRange val="0"/>
                </c:ext>
                <c:ext xmlns:c16="http://schemas.microsoft.com/office/drawing/2014/chart" uri="{C3380CC4-5D6E-409C-BE32-E72D297353CC}">
                  <c16:uniqueId val="{0000000C-AD64-4672-9AA8-AC55C03A745F}"/>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numRef>
              <c:f>'1a. Quema de combustible'!$F$741:$BD$741</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'1a. Quema de combustible'!$F$742:$BD$742</c:f>
              <c:numCache>
                <c:formatCode>General</c:formatCode>
                <c:ptCount val="51"/>
                <c:pt idx="18">
                  <c:v>1300000</c:v>
                </c:pt>
              </c:numCache>
            </c:numRef>
          </c:val>
          <c:extLst>
            <c:ext xmlns:c16="http://schemas.microsoft.com/office/drawing/2014/chart" uri="{C3380CC4-5D6E-409C-BE32-E72D297353CC}">
              <c16:uniqueId val="{0000000D-AD64-4672-9AA8-AC55C03A745F}"/>
            </c:ext>
          </c:extLst>
        </c:ser>
        <c:dLbls>
          <c:showLegendKey val="0"/>
          <c:showVal val="0"/>
          <c:showCatName val="0"/>
          <c:showSerName val="0"/>
          <c:showPercent val="0"/>
          <c:showBubbleSize val="0"/>
        </c:dLbls>
        <c:gapWidth val="150"/>
        <c:axId val="-2020905112"/>
        <c:axId val="-2020901656"/>
      </c:barChart>
      <c:catAx>
        <c:axId val="-2020905112"/>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accent1">
                    <a:lumMod val="50000"/>
                  </a:schemeClr>
                </a:solidFill>
                <a:latin typeface="+mn-lt"/>
                <a:ea typeface="+mn-ea"/>
                <a:cs typeface="+mn-cs"/>
              </a:defRPr>
            </a:pPr>
            <a:endParaRPr lang="en-US"/>
          </a:p>
        </c:txPr>
        <c:crossAx val="-2020901656"/>
        <c:crosses val="autoZero"/>
        <c:auto val="1"/>
        <c:lblAlgn val="ctr"/>
        <c:lblOffset val="100"/>
        <c:tickLblSkip val="5"/>
        <c:tickMarkSkip val="5"/>
        <c:noMultiLvlLbl val="0"/>
      </c:catAx>
      <c:valAx>
        <c:axId val="-202090165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r>
                  <a:rPr lang="pt-PT" sz="1100" b="1" i="0" u="none" strike="noStrike" baseline="0">
                    <a:effectLst/>
                  </a:rPr>
                  <a:t>Combustão de combustível </a:t>
                </a:r>
                <a:r>
                  <a:rPr lang="en-US" sz="1100" b="1"/>
                  <a:t>(TJ)</a:t>
                </a:r>
              </a:p>
            </c:rich>
          </c:tx>
          <c:layout>
            <c:manualLayout>
              <c:xMode val="edge"/>
              <c:yMode val="edge"/>
              <c:x val="1.3739924690636699E-2"/>
              <c:y val="0.29321382778666"/>
            </c:manualLayout>
          </c:layout>
          <c:overlay val="0"/>
          <c:spPr>
            <a:noFill/>
            <a:ln>
              <a:noFill/>
            </a:ln>
            <a:effectLst/>
          </c:spPr>
          <c:txPr>
            <a:bodyPr rot="-54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n-US"/>
            </a:p>
          </c:txPr>
        </c:title>
        <c:numFmt formatCode="_(* #,##0_);_(* \(#,##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accent1">
                    <a:lumMod val="50000"/>
                  </a:schemeClr>
                </a:solidFill>
                <a:latin typeface="+mn-lt"/>
                <a:ea typeface="+mn-ea"/>
                <a:cs typeface="+mn-cs"/>
              </a:defRPr>
            </a:pPr>
            <a:endParaRPr lang="en-US"/>
          </a:p>
        </c:txPr>
        <c:crossAx val="-2020905112"/>
        <c:crosses val="autoZero"/>
        <c:crossBetween val="midCat"/>
        <c:dispUnits>
          <c:builtInUnit val="thousands"/>
          <c:dispUnitsLbl>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b="0"/>
                    <a:t>milhares</a:t>
                  </a:r>
                </a:p>
              </c:rich>
            </c:tx>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dispUnitsLbl>
        </c:dispUnits>
      </c:valAx>
      <c:spPr>
        <a:noFill/>
        <a:ln>
          <a:noFill/>
        </a:ln>
        <a:effectLst/>
      </c:spPr>
    </c:plotArea>
    <c:legend>
      <c:legendPos val="b"/>
      <c:legendEntry>
        <c:idx val="12"/>
        <c:delete val="1"/>
      </c:legendEntry>
      <c:layout>
        <c:manualLayout>
          <c:xMode val="edge"/>
          <c:yMode val="edge"/>
          <c:x val="0.21569150010094892"/>
          <c:y val="0.59584720815848113"/>
          <c:w val="0.73753165524167097"/>
          <c:h val="0.28644557626074096"/>
        </c:manualLayout>
      </c:layout>
      <c:overlay val="0"/>
      <c:spPr>
        <a:solidFill>
          <a:schemeClr val="bg1">
            <a:alpha val="70000"/>
          </a:schemeClr>
        </a:solid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660131769243101"/>
          <c:y val="6.0367602704238299E-2"/>
          <c:w val="0.82393452441821402"/>
          <c:h val="0.59397163302469902"/>
        </c:manualLayout>
      </c:layout>
      <c:barChart>
        <c:barDir val="col"/>
        <c:grouping val="stacked"/>
        <c:varyColors val="0"/>
        <c:ser>
          <c:idx val="0"/>
          <c:order val="0"/>
          <c:tx>
            <c:strRef>
              <c:f>'1b. Calor y electricidad'!$C$24</c:f>
              <c:strCache>
                <c:ptCount val="1"/>
                <c:pt idx="0">
                  <c:v>Otras industrias</c:v>
                </c:pt>
              </c:strCache>
            </c:strRef>
          </c:tx>
          <c:spPr>
            <a:solidFill>
              <a:schemeClr val="accent1"/>
            </a:solidFill>
            <a:ln>
              <a:noFill/>
            </a:ln>
            <a:effectLst/>
          </c:spPr>
          <c:invertIfNegative val="0"/>
          <c:cat>
            <c:numRef>
              <c:f>('1b. Calor y electricidad'!$P$21,'1b. Calor y electricidad'!$U$21,'1b. Calor y electricidad'!$Z$21,'1b. Calor y electricidad'!$AE$21,'1b. Calor y electricidad'!$AH$21,'1b. Calor y electricidad'!$AJ$21,'1b. Calor y electricidad'!$AO$21,'1b. Calor y electricidad'!$AT$21,'1b. Calor y electricidad'!$AY$21,'1b. Calor y electricidad'!$BD$21,'1b. Calor y electricidad'!$BI$21,'1b. Calor y electricidad'!$BM$21:$BN$21)</c:f>
              <c:numCache>
                <c:formatCode>General</c:formatCode>
                <c:ptCount val="13"/>
                <c:pt idx="0">
                  <c:v>2000</c:v>
                </c:pt>
                <c:pt idx="1">
                  <c:v>2005</c:v>
                </c:pt>
                <c:pt idx="2">
                  <c:v>2010</c:v>
                </c:pt>
                <c:pt idx="3">
                  <c:v>2015</c:v>
                </c:pt>
                <c:pt idx="4">
                  <c:v>2018</c:v>
                </c:pt>
                <c:pt idx="5">
                  <c:v>2020</c:v>
                </c:pt>
                <c:pt idx="6">
                  <c:v>2025</c:v>
                </c:pt>
                <c:pt idx="7">
                  <c:v>2030</c:v>
                </c:pt>
                <c:pt idx="8">
                  <c:v>2035</c:v>
                </c:pt>
                <c:pt idx="9">
                  <c:v>2040</c:v>
                </c:pt>
                <c:pt idx="10">
                  <c:v>2045</c:v>
                </c:pt>
                <c:pt idx="11">
                  <c:v>2049</c:v>
                </c:pt>
                <c:pt idx="12">
                  <c:v>2050</c:v>
                </c:pt>
              </c:numCache>
              <c:extLst/>
            </c:numRef>
          </c:cat>
          <c:val>
            <c:numRef>
              <c:f>('1b. Calor y electricidad'!$P$24,'1b. Calor y electricidad'!$U$24,'1b. Calor y electricidad'!$Z$24,'1b. Calor y electricidad'!$AE$24,'1b. Calor y electricidad'!$AH$24,'1b. Calor y electricidad'!$AJ$24,'1b. Calor y electricidad'!$AO$24,'1b. Calor y electricidad'!$AT$24,'1b. Calor y electricidad'!$AY$24,'1b. Calor y electricidad'!$BD$24,'1b. Calor y electricidad'!$BI$24,'1b. Calor y electricidad'!$BM$24:$BN$24)</c:f>
              <c:numCache>
                <c:formatCode>_(* #,##0_);_(* \(#,##0\);_(* "-"??_);_(@_)</c:formatCode>
                <c:ptCount val="13"/>
                <c:pt idx="0">
                  <c:v>1317.6789999999999</c:v>
                </c:pt>
                <c:pt idx="1">
                  <c:v>1738.6849999999999</c:v>
                </c:pt>
                <c:pt idx="2">
                  <c:v>2194.5810000000001</c:v>
                </c:pt>
                <c:pt idx="3">
                  <c:v>1630.5260000000001</c:v>
                </c:pt>
                <c:pt idx="4">
                  <c:v>2007.338</c:v>
                </c:pt>
                <c:pt idx="5">
                  <c:v>1829.7373272727273</c:v>
                </c:pt>
                <c:pt idx="6">
                  <c:v>1707.9395090909093</c:v>
                </c:pt>
                <c:pt idx="7">
                  <c:v>1896.0697851536106</c:v>
                </c:pt>
                <c:pt idx="8">
                  <c:v>2086.568788934745</c:v>
                </c:pt>
                <c:pt idx="9">
                  <c:v>2282.5340163999072</c:v>
                </c:pt>
                <c:pt idx="10">
                  <c:v>2478.5578963158864</c:v>
                </c:pt>
                <c:pt idx="11">
                  <c:v>2631.2667103882573</c:v>
                </c:pt>
                <c:pt idx="12">
                  <c:v>2668.5955316059481</c:v>
                </c:pt>
              </c:numCache>
              <c:extLst/>
            </c:numRef>
          </c:val>
          <c:extLst>
            <c:ext xmlns:c16="http://schemas.microsoft.com/office/drawing/2014/chart" uri="{C3380CC4-5D6E-409C-BE32-E72D297353CC}">
              <c16:uniqueId val="{00000000-C0FB-4E8D-8D49-F2BE52788ECD}"/>
            </c:ext>
          </c:extLst>
        </c:ser>
        <c:ser>
          <c:idx val="1"/>
          <c:order val="1"/>
          <c:tx>
            <c:strRef>
              <c:f>'1b. Calor y electricidad'!$C$25</c:f>
              <c:strCache>
                <c:ptCount val="1"/>
                <c:pt idx="0">
                  <c:v>Cimento</c:v>
                </c:pt>
              </c:strCache>
            </c:strRef>
          </c:tx>
          <c:spPr>
            <a:solidFill>
              <a:schemeClr val="accent2"/>
            </a:solidFill>
            <a:ln>
              <a:noFill/>
            </a:ln>
            <a:effectLst/>
          </c:spPr>
          <c:invertIfNegative val="0"/>
          <c:cat>
            <c:numRef>
              <c:f>('1b. Calor y electricidad'!$P$21,'1b. Calor y electricidad'!$U$21,'1b. Calor y electricidad'!$Z$21,'1b. Calor y electricidad'!$AE$21,'1b. Calor y electricidad'!$AH$21,'1b. Calor y electricidad'!$AJ$21,'1b. Calor y electricidad'!$AO$21,'1b. Calor y electricidad'!$AT$21,'1b. Calor y electricidad'!$AY$21,'1b. Calor y electricidad'!$BD$21,'1b. Calor y electricidad'!$BI$21,'1b. Calor y electricidad'!$BM$21:$BN$21)</c:f>
              <c:numCache>
                <c:formatCode>General</c:formatCode>
                <c:ptCount val="13"/>
                <c:pt idx="0">
                  <c:v>2000</c:v>
                </c:pt>
                <c:pt idx="1">
                  <c:v>2005</c:v>
                </c:pt>
                <c:pt idx="2">
                  <c:v>2010</c:v>
                </c:pt>
                <c:pt idx="3">
                  <c:v>2015</c:v>
                </c:pt>
                <c:pt idx="4">
                  <c:v>2018</c:v>
                </c:pt>
                <c:pt idx="5">
                  <c:v>2020</c:v>
                </c:pt>
                <c:pt idx="6">
                  <c:v>2025</c:v>
                </c:pt>
                <c:pt idx="7">
                  <c:v>2030</c:v>
                </c:pt>
                <c:pt idx="8">
                  <c:v>2035</c:v>
                </c:pt>
                <c:pt idx="9">
                  <c:v>2040</c:v>
                </c:pt>
                <c:pt idx="10">
                  <c:v>2045</c:v>
                </c:pt>
                <c:pt idx="11">
                  <c:v>2049</c:v>
                </c:pt>
                <c:pt idx="12">
                  <c:v>2050</c:v>
                </c:pt>
              </c:numCache>
              <c:extLst/>
            </c:numRef>
          </c:cat>
          <c:val>
            <c:numRef>
              <c:f>('1b. Calor y electricidad'!$P$25,'1b. Calor y electricidad'!$U$25,'1b. Calor y electricidad'!$Z$25,'1b. Calor y electricidad'!$AE$25,'1b. Calor y electricidad'!$AH$25,'1b. Calor y electricidad'!$AJ$25,'1b. Calor y electricidad'!$AO$25,'1b. Calor y electricidad'!$AT$25,'1b. Calor y electricidad'!$AY$25,'1b. Calor y electricidad'!$BD$25,'1b. Calor y electricidad'!$BI$25,'1b. Calor y electricidad'!$BM$25:$BN$25)</c:f>
              <c:numCache>
                <c:formatCode>_(* #,##0_);_(* \(#,##0\);_(* "-"??_);_(@_)</c:formatCode>
                <c:ptCount val="13"/>
                <c:pt idx="0">
                  <c:v>104.67</c:v>
                </c:pt>
                <c:pt idx="1">
                  <c:v>137.23400000000001</c:v>
                </c:pt>
                <c:pt idx="2">
                  <c:v>188.40600000000001</c:v>
                </c:pt>
                <c:pt idx="3">
                  <c:v>168.63499999999999</c:v>
                </c:pt>
                <c:pt idx="4">
                  <c:v>162.82</c:v>
                </c:pt>
                <c:pt idx="5">
                  <c:v>154.62613636363676</c:v>
                </c:pt>
                <c:pt idx="6">
                  <c:v>140.6172727272733</c:v>
                </c:pt>
                <c:pt idx="7">
                  <c:v>156.10632617240796</c:v>
                </c:pt>
                <c:pt idx="8">
                  <c:v>171.79040059447223</c:v>
                </c:pt>
                <c:pt idx="9">
                  <c:v>187.92451757511299</c:v>
                </c:pt>
                <c:pt idx="10">
                  <c:v>204.06346350176079</c:v>
                </c:pt>
                <c:pt idx="11">
                  <c:v>216.63621379061786</c:v>
                </c:pt>
                <c:pt idx="12">
                  <c:v>219.70955275011625</c:v>
                </c:pt>
              </c:numCache>
              <c:extLst/>
            </c:numRef>
          </c:val>
          <c:extLst>
            <c:ext xmlns:c16="http://schemas.microsoft.com/office/drawing/2014/chart" uri="{C3380CC4-5D6E-409C-BE32-E72D297353CC}">
              <c16:uniqueId val="{00000001-C0FB-4E8D-8D49-F2BE52788ECD}"/>
            </c:ext>
          </c:extLst>
        </c:ser>
        <c:ser>
          <c:idx val="8"/>
          <c:order val="2"/>
          <c:tx>
            <c:strRef>
              <c:f>'1b. Calor y electricidad'!$C$26</c:f>
              <c:strCache>
                <c:ptCount val="1"/>
                <c:pt idx="0">
                  <c:v>Ferro e Aço</c:v>
                </c:pt>
              </c:strCache>
            </c:strRef>
          </c:tx>
          <c:spPr>
            <a:solidFill>
              <a:schemeClr val="accent3">
                <a:lumMod val="60000"/>
              </a:schemeClr>
            </a:solidFill>
            <a:ln>
              <a:noFill/>
            </a:ln>
            <a:effectLst/>
          </c:spPr>
          <c:invertIfNegative val="0"/>
          <c:cat>
            <c:numRef>
              <c:f>('1b. Calor y electricidad'!$P$21,'1b. Calor y electricidad'!$U$21,'1b. Calor y electricidad'!$Z$21,'1b. Calor y electricidad'!$AE$21,'1b. Calor y electricidad'!$AH$21,'1b. Calor y electricidad'!$AJ$21,'1b. Calor y electricidad'!$AO$21,'1b. Calor y electricidad'!$AT$21,'1b. Calor y electricidad'!$AY$21,'1b. Calor y electricidad'!$BD$21,'1b. Calor y electricidad'!$BI$21,'1b. Calor y electricidad'!$BM$21:$BN$21)</c:f>
              <c:numCache>
                <c:formatCode>General</c:formatCode>
                <c:ptCount val="13"/>
                <c:pt idx="0">
                  <c:v>2000</c:v>
                </c:pt>
                <c:pt idx="1">
                  <c:v>2005</c:v>
                </c:pt>
                <c:pt idx="2">
                  <c:v>2010</c:v>
                </c:pt>
                <c:pt idx="3">
                  <c:v>2015</c:v>
                </c:pt>
                <c:pt idx="4">
                  <c:v>2018</c:v>
                </c:pt>
                <c:pt idx="5">
                  <c:v>2020</c:v>
                </c:pt>
                <c:pt idx="6">
                  <c:v>2025</c:v>
                </c:pt>
                <c:pt idx="7">
                  <c:v>2030</c:v>
                </c:pt>
                <c:pt idx="8">
                  <c:v>2035</c:v>
                </c:pt>
                <c:pt idx="9">
                  <c:v>2040</c:v>
                </c:pt>
                <c:pt idx="10">
                  <c:v>2045</c:v>
                </c:pt>
                <c:pt idx="11">
                  <c:v>2049</c:v>
                </c:pt>
                <c:pt idx="12">
                  <c:v>2050</c:v>
                </c:pt>
              </c:numCache>
              <c:extLst/>
            </c:numRef>
          </c:cat>
          <c:val>
            <c:numRef>
              <c:f>('1b. Calor y electricidad'!$P$26,'1b. Calor y electricidad'!$U$26,'1b. Calor y electricidad'!$Z$26,'1b. Calor y electricidad'!$AE$26,'1b. Calor y electricidad'!$AH$26,'1b. Calor y electricidad'!$AJ$26,'1b. Calor y electricidad'!$AO$26,'1b. Calor y electricidad'!$AT$26,'1b. Calor y electricidad'!$AY$26,'1b. Calor y electricidad'!$BD$26,'1b. Calor y electricidad'!$BI$26,'1b. Calor y electricidad'!$BM$26:$BN$26)</c:f>
              <c:numCache>
                <c:formatCode>_(* #,##0_);_(* \(#,##0\);_(* "-"??_);_(@_)</c:formatCode>
                <c:ptCount val="13"/>
                <c:pt idx="0">
                  <c:v>383.78999999999996</c:v>
                </c:pt>
                <c:pt idx="1">
                  <c:v>405.887</c:v>
                </c:pt>
                <c:pt idx="2">
                  <c:v>439.61399999999998</c:v>
                </c:pt>
                <c:pt idx="3">
                  <c:v>345.411</c:v>
                </c:pt>
                <c:pt idx="4">
                  <c:v>153.32155322863719</c:v>
                </c:pt>
                <c:pt idx="5">
                  <c:v>163.63226183722168</c:v>
                </c:pt>
                <c:pt idx="6">
                  <c:v>186.94049742813795</c:v>
                </c:pt>
                <c:pt idx="7">
                  <c:v>209.72909706581302</c:v>
                </c:pt>
                <c:pt idx="8">
                  <c:v>277.81813723247143</c:v>
                </c:pt>
                <c:pt idx="9">
                  <c:v>347.86094049811874</c:v>
                </c:pt>
                <c:pt idx="10">
                  <c:v>417.92470759559865</c:v>
                </c:pt>
                <c:pt idx="11">
                  <c:v>472.50660234987538</c:v>
                </c:pt>
                <c:pt idx="12">
                  <c:v>485.84884328980968</c:v>
                </c:pt>
              </c:numCache>
              <c:extLst/>
            </c:numRef>
          </c:val>
          <c:extLst>
            <c:ext xmlns:c16="http://schemas.microsoft.com/office/drawing/2014/chart" uri="{C3380CC4-5D6E-409C-BE32-E72D297353CC}">
              <c16:uniqueId val="{00000002-C0FB-4E8D-8D49-F2BE52788ECD}"/>
            </c:ext>
          </c:extLst>
        </c:ser>
        <c:ser>
          <c:idx val="2"/>
          <c:order val="3"/>
          <c:tx>
            <c:strRef>
              <c:f>'1b. Calor y electricidad'!$C$27</c:f>
              <c:strCache>
                <c:ptCount val="1"/>
                <c:pt idx="0">
                  <c:v>Ligas de ferro</c:v>
                </c:pt>
              </c:strCache>
            </c:strRef>
          </c:tx>
          <c:spPr>
            <a:solidFill>
              <a:schemeClr val="accent3"/>
            </a:solidFill>
            <a:ln>
              <a:noFill/>
            </a:ln>
            <a:effectLst/>
          </c:spPr>
          <c:invertIfNegative val="0"/>
          <c:cat>
            <c:numRef>
              <c:f>('1b. Calor y electricidad'!$P$21,'1b. Calor y electricidad'!$U$21,'1b. Calor y electricidad'!$Z$21,'1b. Calor y electricidad'!$AE$21,'1b. Calor y electricidad'!$AH$21,'1b. Calor y electricidad'!$AJ$21,'1b. Calor y electricidad'!$AO$21,'1b. Calor y electricidad'!$AT$21,'1b. Calor y electricidad'!$AY$21,'1b. Calor y electricidad'!$BD$21,'1b. Calor y electricidad'!$BI$21,'1b. Calor y electricidad'!$BM$21:$BN$21)</c:f>
              <c:numCache>
                <c:formatCode>General</c:formatCode>
                <c:ptCount val="13"/>
                <c:pt idx="0">
                  <c:v>2000</c:v>
                </c:pt>
                <c:pt idx="1">
                  <c:v>2005</c:v>
                </c:pt>
                <c:pt idx="2">
                  <c:v>2010</c:v>
                </c:pt>
                <c:pt idx="3">
                  <c:v>2015</c:v>
                </c:pt>
                <c:pt idx="4">
                  <c:v>2018</c:v>
                </c:pt>
                <c:pt idx="5">
                  <c:v>2020</c:v>
                </c:pt>
                <c:pt idx="6">
                  <c:v>2025</c:v>
                </c:pt>
                <c:pt idx="7">
                  <c:v>2030</c:v>
                </c:pt>
                <c:pt idx="8">
                  <c:v>2035</c:v>
                </c:pt>
                <c:pt idx="9">
                  <c:v>2040</c:v>
                </c:pt>
                <c:pt idx="10">
                  <c:v>2045</c:v>
                </c:pt>
                <c:pt idx="11">
                  <c:v>2049</c:v>
                </c:pt>
                <c:pt idx="12">
                  <c:v>2050</c:v>
                </c:pt>
              </c:numCache>
              <c:extLst/>
            </c:numRef>
          </c:cat>
          <c:val>
            <c:numRef>
              <c:f>('1b. Calor y electricidad'!$P$27,'1b. Calor y electricidad'!$U$27,'1b. Calor y electricidad'!$Z$27,'1b. Calor y electricidad'!$AE$27,'1b. Calor y electricidad'!$AH$27,'1b. Calor y electricidad'!$AJ$27,'1b. Calor y electricidad'!$AO$27,'1b. Calor y electricidad'!$AT$27,'1b. Calor y electricidad'!$AY$27,'1b. Calor y electricidad'!$BD$27,'1b. Calor y electricidad'!$BI$27,'1b. Calor y electricidad'!$BM$27:$BN$27)</c:f>
              <c:numCache>
                <c:formatCode>_(* #,##0_);_(* \(#,##0\);_(* "-"??_);_(@_)</c:formatCode>
                <c:ptCount val="13"/>
                <c:pt idx="0">
                  <c:v>58.15</c:v>
                </c:pt>
                <c:pt idx="1">
                  <c:v>84.899000000000001</c:v>
                </c:pt>
                <c:pt idx="2">
                  <c:v>96.528999999999996</c:v>
                </c:pt>
                <c:pt idx="3">
                  <c:v>91.876999999999995</c:v>
                </c:pt>
                <c:pt idx="4">
                  <c:v>37.216000000000001</c:v>
                </c:pt>
                <c:pt idx="5">
                  <c:v>34.033609090909522</c:v>
                </c:pt>
                <c:pt idx="6">
                  <c:v>1.6282000000010157</c:v>
                </c:pt>
                <c:pt idx="7">
                  <c:v>1.8075469346290018</c:v>
                </c:pt>
                <c:pt idx="8">
                  <c:v>1.9891520068845949</c:v>
                </c:pt>
                <c:pt idx="9">
                  <c:v>2.175968098239498</c:v>
                </c:pt>
                <c:pt idx="10">
                  <c:v>2.3628401037060613</c:v>
                </c:pt>
                <c:pt idx="11">
                  <c:v>2.5084193175771277</c:v>
                </c:pt>
                <c:pt idx="12">
                  <c:v>2.5440053476344993</c:v>
                </c:pt>
              </c:numCache>
              <c:extLst/>
            </c:numRef>
          </c:val>
          <c:extLst>
            <c:ext xmlns:c16="http://schemas.microsoft.com/office/drawing/2014/chart" uri="{C3380CC4-5D6E-409C-BE32-E72D297353CC}">
              <c16:uniqueId val="{00000003-C0FB-4E8D-8D49-F2BE52788ECD}"/>
            </c:ext>
          </c:extLst>
        </c:ser>
        <c:ser>
          <c:idx val="4"/>
          <c:order val="4"/>
          <c:tx>
            <c:strRef>
              <c:f>'1b. Calor y electricidad'!$C$28</c:f>
              <c:strCache>
                <c:ptCount val="1"/>
                <c:pt idx="0">
                  <c:v>Mineração e Pedreira</c:v>
                </c:pt>
              </c:strCache>
            </c:strRef>
          </c:tx>
          <c:spPr>
            <a:solidFill>
              <a:schemeClr val="accent5"/>
            </a:solidFill>
            <a:ln>
              <a:noFill/>
            </a:ln>
            <a:effectLst/>
          </c:spPr>
          <c:invertIfNegative val="0"/>
          <c:cat>
            <c:numRef>
              <c:f>('1b. Calor y electricidad'!$P$21,'1b. Calor y electricidad'!$U$21,'1b. Calor y electricidad'!$Z$21,'1b. Calor y electricidad'!$AE$21,'1b. Calor y electricidad'!$AH$21,'1b. Calor y electricidad'!$AJ$21,'1b. Calor y electricidad'!$AO$21,'1b. Calor y electricidad'!$AT$21,'1b. Calor y electricidad'!$AY$21,'1b. Calor y electricidad'!$BD$21,'1b. Calor y electricidad'!$BI$21,'1b. Calor y electricidad'!$BM$21:$BN$21)</c:f>
              <c:numCache>
                <c:formatCode>General</c:formatCode>
                <c:ptCount val="13"/>
                <c:pt idx="0">
                  <c:v>2000</c:v>
                </c:pt>
                <c:pt idx="1">
                  <c:v>2005</c:v>
                </c:pt>
                <c:pt idx="2">
                  <c:v>2010</c:v>
                </c:pt>
                <c:pt idx="3">
                  <c:v>2015</c:v>
                </c:pt>
                <c:pt idx="4">
                  <c:v>2018</c:v>
                </c:pt>
                <c:pt idx="5">
                  <c:v>2020</c:v>
                </c:pt>
                <c:pt idx="6">
                  <c:v>2025</c:v>
                </c:pt>
                <c:pt idx="7">
                  <c:v>2030</c:v>
                </c:pt>
                <c:pt idx="8">
                  <c:v>2035</c:v>
                </c:pt>
                <c:pt idx="9">
                  <c:v>2040</c:v>
                </c:pt>
                <c:pt idx="10">
                  <c:v>2045</c:v>
                </c:pt>
                <c:pt idx="11">
                  <c:v>2049</c:v>
                </c:pt>
                <c:pt idx="12">
                  <c:v>2050</c:v>
                </c:pt>
              </c:numCache>
              <c:extLst/>
            </c:numRef>
          </c:cat>
          <c:val>
            <c:numRef>
              <c:f>('1b. Calor y electricidad'!$P$28,'1b. Calor y electricidad'!$U$28,'1b. Calor y electricidad'!$Z$28,'1b. Calor y electricidad'!$AE$28,'1b. Calor y electricidad'!$AH$28,'1b. Calor y electricidad'!$AJ$28,'1b. Calor y electricidad'!$AO$28,'1b. Calor y electricidad'!$AT$28,'1b. Calor y electricidad'!$AY$28,'1b. Calor y electricidad'!$BD$28,'1b. Calor y electricidad'!$BI$28,'1b. Calor y electricidad'!$BM$28:$BN$28)</c:f>
              <c:numCache>
                <c:formatCode>_(* #,##0_);_(* \(#,##0\);_(* "-"??_);_(@_)</c:formatCode>
                <c:ptCount val="13"/>
                <c:pt idx="0">
                  <c:v>74.432000000000002</c:v>
                </c:pt>
                <c:pt idx="1">
                  <c:v>110.485</c:v>
                </c:pt>
                <c:pt idx="2">
                  <c:v>56.987000000000002</c:v>
                </c:pt>
                <c:pt idx="3">
                  <c:v>47.683</c:v>
                </c:pt>
                <c:pt idx="4">
                  <c:v>50.009</c:v>
                </c:pt>
                <c:pt idx="5">
                  <c:v>45.399290909090723</c:v>
                </c:pt>
                <c:pt idx="6">
                  <c:v>39.690018181818232</c:v>
                </c:pt>
                <c:pt idx="7">
                  <c:v>44.061890860993813</c:v>
                </c:pt>
                <c:pt idx="8">
                  <c:v>48.488809310650126</c:v>
                </c:pt>
                <c:pt idx="9">
                  <c:v>53.042754810298639</c:v>
                </c:pt>
                <c:pt idx="10">
                  <c:v>57.598063307188532</c:v>
                </c:pt>
                <c:pt idx="11">
                  <c:v>61.146792975186216</c:v>
                </c:pt>
                <c:pt idx="12">
                  <c:v>62.01426022736343</c:v>
                </c:pt>
              </c:numCache>
              <c:extLst/>
            </c:numRef>
          </c:val>
          <c:extLst>
            <c:ext xmlns:c16="http://schemas.microsoft.com/office/drawing/2014/chart" uri="{C3380CC4-5D6E-409C-BE32-E72D297353CC}">
              <c16:uniqueId val="{00000004-C0FB-4E8D-8D49-F2BE52788ECD}"/>
            </c:ext>
          </c:extLst>
        </c:ser>
        <c:ser>
          <c:idx val="3"/>
          <c:order val="5"/>
          <c:tx>
            <c:strRef>
              <c:f>'1b. Calor y electricidad'!$C$29</c:f>
              <c:strCache>
                <c:ptCount val="1"/>
                <c:pt idx="0">
                  <c:v>Produtos químicos</c:v>
                </c:pt>
              </c:strCache>
            </c:strRef>
          </c:tx>
          <c:spPr>
            <a:solidFill>
              <a:schemeClr val="accent4"/>
            </a:solidFill>
            <a:ln>
              <a:noFill/>
            </a:ln>
            <a:effectLst/>
          </c:spPr>
          <c:invertIfNegative val="0"/>
          <c:cat>
            <c:numRef>
              <c:f>('1b. Calor y electricidad'!$P$21,'1b. Calor y electricidad'!$U$21,'1b. Calor y electricidad'!$Z$21,'1b. Calor y electricidad'!$AE$21,'1b. Calor y electricidad'!$AH$21,'1b. Calor y electricidad'!$AJ$21,'1b. Calor y electricidad'!$AO$21,'1b. Calor y electricidad'!$AT$21,'1b. Calor y electricidad'!$AY$21,'1b. Calor y electricidad'!$BD$21,'1b. Calor y electricidad'!$BI$21,'1b. Calor y electricidad'!$BM$21:$BN$21)</c:f>
              <c:numCache>
                <c:formatCode>General</c:formatCode>
                <c:ptCount val="13"/>
                <c:pt idx="0">
                  <c:v>2000</c:v>
                </c:pt>
                <c:pt idx="1">
                  <c:v>2005</c:v>
                </c:pt>
                <c:pt idx="2">
                  <c:v>2010</c:v>
                </c:pt>
                <c:pt idx="3">
                  <c:v>2015</c:v>
                </c:pt>
                <c:pt idx="4">
                  <c:v>2018</c:v>
                </c:pt>
                <c:pt idx="5">
                  <c:v>2020</c:v>
                </c:pt>
                <c:pt idx="6">
                  <c:v>2025</c:v>
                </c:pt>
                <c:pt idx="7">
                  <c:v>2030</c:v>
                </c:pt>
                <c:pt idx="8">
                  <c:v>2035</c:v>
                </c:pt>
                <c:pt idx="9">
                  <c:v>2040</c:v>
                </c:pt>
                <c:pt idx="10">
                  <c:v>2045</c:v>
                </c:pt>
                <c:pt idx="11">
                  <c:v>2049</c:v>
                </c:pt>
                <c:pt idx="12">
                  <c:v>2050</c:v>
                </c:pt>
              </c:numCache>
              <c:extLst/>
            </c:numRef>
          </c:cat>
          <c:val>
            <c:numRef>
              <c:f>('1b. Calor y electricidad'!$P$29,'1b. Calor y electricidad'!$U$29,'1b. Calor y electricidad'!$Z$29,'1b. Calor y electricidad'!$AE$29,'1b. Calor y electricidad'!$AH$29,'1b. Calor y electricidad'!$AJ$29,'1b. Calor y electricidad'!$AO$29,'1b. Calor y electricidad'!$AT$29,'1b. Calor y electricidad'!$AY$29,'1b. Calor y electricidad'!$BD$29,'1b. Calor y electricidad'!$BI$29,'1b. Calor y electricidad'!$BM$29:$BN$29)</c:f>
              <c:numCache>
                <c:formatCode>_(* #,##0_);_(* \(#,##0\);_(* "-"??_);_(@_)</c:formatCode>
                <c:ptCount val="13"/>
                <c:pt idx="0">
                  <c:v>693.14800000000002</c:v>
                </c:pt>
                <c:pt idx="1">
                  <c:v>683.84399999999994</c:v>
                </c:pt>
                <c:pt idx="2">
                  <c:v>873.41300000000001</c:v>
                </c:pt>
                <c:pt idx="3">
                  <c:v>748.97199999999998</c:v>
                </c:pt>
                <c:pt idx="4">
                  <c:v>809.44799999999998</c:v>
                </c:pt>
                <c:pt idx="5">
                  <c:v>763.60465454545556</c:v>
                </c:pt>
                <c:pt idx="6">
                  <c:v>719.83356363636631</c:v>
                </c:pt>
                <c:pt idx="7">
                  <c:v>799.12354218964049</c:v>
                </c:pt>
                <c:pt idx="8">
                  <c:v>879.41185218601788</c:v>
                </c:pt>
                <c:pt idx="9">
                  <c:v>962.00397402887074</c:v>
                </c:pt>
                <c:pt idx="10">
                  <c:v>1044.620815718336</c:v>
                </c:pt>
                <c:pt idx="11">
                  <c:v>1108.9819533624368</c:v>
                </c:pt>
                <c:pt idx="12">
                  <c:v>1124.7146758976614</c:v>
                </c:pt>
              </c:numCache>
              <c:extLst/>
            </c:numRef>
          </c:val>
          <c:extLst>
            <c:ext xmlns:c16="http://schemas.microsoft.com/office/drawing/2014/chart" uri="{C3380CC4-5D6E-409C-BE32-E72D297353CC}">
              <c16:uniqueId val="{00000005-C0FB-4E8D-8D49-F2BE52788ECD}"/>
            </c:ext>
          </c:extLst>
        </c:ser>
        <c:ser>
          <c:idx val="5"/>
          <c:order val="6"/>
          <c:tx>
            <c:strRef>
              <c:f>'1b. Calor y electricidad'!$C$30</c:f>
              <c:strCache>
                <c:ptCount val="1"/>
                <c:pt idx="0">
                  <c:v>Metais não ferrosos</c:v>
                </c:pt>
              </c:strCache>
            </c:strRef>
          </c:tx>
          <c:spPr>
            <a:solidFill>
              <a:schemeClr val="accent6"/>
            </a:solidFill>
            <a:ln>
              <a:noFill/>
            </a:ln>
            <a:effectLst/>
          </c:spPr>
          <c:invertIfNegative val="0"/>
          <c:cat>
            <c:numRef>
              <c:f>('1b. Calor y electricidad'!$P$21,'1b. Calor y electricidad'!$U$21,'1b. Calor y electricidad'!$Z$21,'1b. Calor y electricidad'!$AE$21,'1b. Calor y electricidad'!$AH$21,'1b. Calor y electricidad'!$AJ$21,'1b. Calor y electricidad'!$AO$21,'1b. Calor y electricidad'!$AT$21,'1b. Calor y electricidad'!$AY$21,'1b. Calor y electricidad'!$BD$21,'1b. Calor y electricidad'!$BI$21,'1b. Calor y electricidad'!$BM$21:$BN$21)</c:f>
              <c:numCache>
                <c:formatCode>General</c:formatCode>
                <c:ptCount val="13"/>
                <c:pt idx="0">
                  <c:v>2000</c:v>
                </c:pt>
                <c:pt idx="1">
                  <c:v>2005</c:v>
                </c:pt>
                <c:pt idx="2">
                  <c:v>2010</c:v>
                </c:pt>
                <c:pt idx="3">
                  <c:v>2015</c:v>
                </c:pt>
                <c:pt idx="4">
                  <c:v>2018</c:v>
                </c:pt>
                <c:pt idx="5">
                  <c:v>2020</c:v>
                </c:pt>
                <c:pt idx="6">
                  <c:v>2025</c:v>
                </c:pt>
                <c:pt idx="7">
                  <c:v>2030</c:v>
                </c:pt>
                <c:pt idx="8">
                  <c:v>2035</c:v>
                </c:pt>
                <c:pt idx="9">
                  <c:v>2040</c:v>
                </c:pt>
                <c:pt idx="10">
                  <c:v>2045</c:v>
                </c:pt>
                <c:pt idx="11">
                  <c:v>2049</c:v>
                </c:pt>
                <c:pt idx="12">
                  <c:v>2050</c:v>
                </c:pt>
              </c:numCache>
              <c:extLst/>
            </c:numRef>
          </c:cat>
          <c:val>
            <c:numRef>
              <c:f>('1b. Calor y electricidad'!$P$30,'1b. Calor y electricidad'!$U$30,'1b. Calor y electricidad'!$Z$30,'1b. Calor y electricidad'!$AE$30,'1b. Calor y electricidad'!$AH$30,'1b. Calor y electricidad'!$AJ$30,'1b. Calor y electricidad'!$AO$30,'1b. Calor y electricidad'!$AT$30,'1b. Calor y electricidad'!$AY$30,'1b. Calor y electricidad'!$BD$30,'1b. Calor y electricidad'!$BI$30,'1b. Calor y electricidad'!$BM$30:$BN$30)</c:f>
              <c:numCache>
                <c:formatCode>_(* #,##0_);_(* \(#,##0\);_(* "-"??_);_(@_)</c:formatCode>
                <c:ptCount val="13"/>
                <c:pt idx="0">
                  <c:v>682.68100000000004</c:v>
                </c:pt>
                <c:pt idx="1">
                  <c:v>574.52199999999993</c:v>
                </c:pt>
                <c:pt idx="2">
                  <c:v>666.399</c:v>
                </c:pt>
                <c:pt idx="3">
                  <c:v>833.87099999999998</c:v>
                </c:pt>
                <c:pt idx="4">
                  <c:v>918.77</c:v>
                </c:pt>
                <c:pt idx="5">
                  <c:v>985.3676090909139</c:v>
                </c:pt>
                <c:pt idx="6">
                  <c:v>1131.1126545454608</c:v>
                </c:pt>
                <c:pt idx="7">
                  <c:v>1255.7052029495426</c:v>
                </c:pt>
                <c:pt idx="8">
                  <c:v>1381.8664824961681</c:v>
                </c:pt>
                <c:pt idx="9">
                  <c:v>1511.6478637786399</c:v>
                </c:pt>
                <c:pt idx="10">
                  <c:v>1641.4680886670976</c:v>
                </c:pt>
                <c:pt idx="11">
                  <c:v>1742.6021576071792</c:v>
                </c:pt>
                <c:pt idx="12">
                  <c:v>1767.3238189036435</c:v>
                </c:pt>
              </c:numCache>
              <c:extLst/>
            </c:numRef>
          </c:val>
          <c:extLst>
            <c:ext xmlns:c16="http://schemas.microsoft.com/office/drawing/2014/chart" uri="{C3380CC4-5D6E-409C-BE32-E72D297353CC}">
              <c16:uniqueId val="{00000006-C0FB-4E8D-8D49-F2BE52788ECD}"/>
            </c:ext>
          </c:extLst>
        </c:ser>
        <c:ser>
          <c:idx val="6"/>
          <c:order val="7"/>
          <c:tx>
            <c:strRef>
              <c:f>'1b. Calor y electricidad'!$C$31</c:f>
              <c:strCache>
                <c:ptCount val="1"/>
                <c:pt idx="0">
                  <c:v>Têxteis</c:v>
                </c:pt>
              </c:strCache>
            </c:strRef>
          </c:tx>
          <c:spPr>
            <a:solidFill>
              <a:schemeClr val="accent1">
                <a:lumMod val="60000"/>
              </a:schemeClr>
            </a:solidFill>
            <a:ln>
              <a:noFill/>
            </a:ln>
            <a:effectLst/>
          </c:spPr>
          <c:invertIfNegative val="0"/>
          <c:cat>
            <c:numRef>
              <c:f>('1b. Calor y electricidad'!$P$21,'1b. Calor y electricidad'!$U$21,'1b. Calor y electricidad'!$Z$21,'1b. Calor y electricidad'!$AE$21,'1b. Calor y electricidad'!$AH$21,'1b. Calor y electricidad'!$AJ$21,'1b. Calor y electricidad'!$AO$21,'1b. Calor y electricidad'!$AT$21,'1b. Calor y electricidad'!$AY$21,'1b. Calor y electricidad'!$BD$21,'1b. Calor y electricidad'!$BI$21,'1b. Calor y electricidad'!$BM$21:$BN$21)</c:f>
              <c:numCache>
                <c:formatCode>General</c:formatCode>
                <c:ptCount val="13"/>
                <c:pt idx="0">
                  <c:v>2000</c:v>
                </c:pt>
                <c:pt idx="1">
                  <c:v>2005</c:v>
                </c:pt>
                <c:pt idx="2">
                  <c:v>2010</c:v>
                </c:pt>
                <c:pt idx="3">
                  <c:v>2015</c:v>
                </c:pt>
                <c:pt idx="4">
                  <c:v>2018</c:v>
                </c:pt>
                <c:pt idx="5">
                  <c:v>2020</c:v>
                </c:pt>
                <c:pt idx="6">
                  <c:v>2025</c:v>
                </c:pt>
                <c:pt idx="7">
                  <c:v>2030</c:v>
                </c:pt>
                <c:pt idx="8">
                  <c:v>2035</c:v>
                </c:pt>
                <c:pt idx="9">
                  <c:v>2040</c:v>
                </c:pt>
                <c:pt idx="10">
                  <c:v>2045</c:v>
                </c:pt>
                <c:pt idx="11">
                  <c:v>2049</c:v>
                </c:pt>
                <c:pt idx="12">
                  <c:v>2050</c:v>
                </c:pt>
              </c:numCache>
              <c:extLst/>
            </c:numRef>
          </c:cat>
          <c:val>
            <c:numRef>
              <c:f>('1b. Calor y electricidad'!$P$31,'1b. Calor y electricidad'!$U$31,'1b. Calor y electricidad'!$Z$31,'1b. Calor y electricidad'!$AE$31,'1b. Calor y electricidad'!$AH$31,'1b. Calor y electricidad'!$AJ$31,'1b. Calor y electricidad'!$AO$31,'1b. Calor y electricidad'!$AT$31,'1b. Calor y electricidad'!$AY$31,'1b. Calor y electricidad'!$BD$31,'1b. Calor y electricidad'!$BI$31,'1b. Calor y electricidad'!$BM$31:$BN$31)</c:f>
              <c:numCache>
                <c:formatCode>_(* #,##0_);_(* \(#,##0\);_(* "-"??_);_(@_)</c:formatCode>
                <c:ptCount val="13"/>
                <c:pt idx="0">
                  <c:v>669.88800000000003</c:v>
                </c:pt>
                <c:pt idx="1">
                  <c:v>796.65499999999997</c:v>
                </c:pt>
                <c:pt idx="2">
                  <c:v>860.62</c:v>
                </c:pt>
                <c:pt idx="3">
                  <c:v>818.75199999999995</c:v>
                </c:pt>
                <c:pt idx="4">
                  <c:v>883.88</c:v>
                </c:pt>
                <c:pt idx="5">
                  <c:v>871.56277272727266</c:v>
                </c:pt>
                <c:pt idx="6">
                  <c:v>873.4129999999999</c:v>
                </c:pt>
                <c:pt idx="7">
                  <c:v>969.6198199325238</c:v>
                </c:pt>
                <c:pt idx="8">
                  <c:v>1067.0379694067133</c:v>
                </c:pt>
                <c:pt idx="9">
                  <c:v>1167.2514584120308</c:v>
                </c:pt>
                <c:pt idx="10">
                  <c:v>1267.4949413443894</c:v>
                </c:pt>
                <c:pt idx="11">
                  <c:v>1345.5877910708912</c:v>
                </c:pt>
                <c:pt idx="12">
                  <c:v>1364.6771543373695</c:v>
                </c:pt>
              </c:numCache>
              <c:extLst/>
            </c:numRef>
          </c:val>
          <c:extLst>
            <c:ext xmlns:c16="http://schemas.microsoft.com/office/drawing/2014/chart" uri="{C3380CC4-5D6E-409C-BE32-E72D297353CC}">
              <c16:uniqueId val="{00000007-C0FB-4E8D-8D49-F2BE52788ECD}"/>
            </c:ext>
          </c:extLst>
        </c:ser>
        <c:ser>
          <c:idx val="7"/>
          <c:order val="8"/>
          <c:tx>
            <c:strRef>
              <c:f>'1b. Calor y electricidad'!$C$32</c:f>
              <c:strCache>
                <c:ptCount val="1"/>
                <c:pt idx="0">
                  <c:v>Comida &amp; Bebida</c:v>
                </c:pt>
              </c:strCache>
            </c:strRef>
          </c:tx>
          <c:spPr>
            <a:solidFill>
              <a:schemeClr val="accent2">
                <a:lumMod val="60000"/>
              </a:schemeClr>
            </a:solidFill>
            <a:ln>
              <a:noFill/>
            </a:ln>
            <a:effectLst/>
          </c:spPr>
          <c:invertIfNegative val="0"/>
          <c:cat>
            <c:numRef>
              <c:f>('1b. Calor y electricidad'!$P$21,'1b. Calor y electricidad'!$U$21,'1b. Calor y electricidad'!$Z$21,'1b. Calor y electricidad'!$AE$21,'1b. Calor y electricidad'!$AH$21,'1b. Calor y electricidad'!$AJ$21,'1b. Calor y electricidad'!$AO$21,'1b. Calor y electricidad'!$AT$21,'1b. Calor y electricidad'!$AY$21,'1b. Calor y electricidad'!$BD$21,'1b. Calor y electricidad'!$BI$21,'1b. Calor y electricidad'!$BM$21:$BN$21)</c:f>
              <c:numCache>
                <c:formatCode>General</c:formatCode>
                <c:ptCount val="13"/>
                <c:pt idx="0">
                  <c:v>2000</c:v>
                </c:pt>
                <c:pt idx="1">
                  <c:v>2005</c:v>
                </c:pt>
                <c:pt idx="2">
                  <c:v>2010</c:v>
                </c:pt>
                <c:pt idx="3">
                  <c:v>2015</c:v>
                </c:pt>
                <c:pt idx="4">
                  <c:v>2018</c:v>
                </c:pt>
                <c:pt idx="5">
                  <c:v>2020</c:v>
                </c:pt>
                <c:pt idx="6">
                  <c:v>2025</c:v>
                </c:pt>
                <c:pt idx="7">
                  <c:v>2030</c:v>
                </c:pt>
                <c:pt idx="8">
                  <c:v>2035</c:v>
                </c:pt>
                <c:pt idx="9">
                  <c:v>2040</c:v>
                </c:pt>
                <c:pt idx="10">
                  <c:v>2045</c:v>
                </c:pt>
                <c:pt idx="11">
                  <c:v>2049</c:v>
                </c:pt>
                <c:pt idx="12">
                  <c:v>2050</c:v>
                </c:pt>
              </c:numCache>
              <c:extLst/>
            </c:numRef>
          </c:cat>
          <c:val>
            <c:numRef>
              <c:f>('1b. Calor y electricidad'!$P$32,'1b. Calor y electricidad'!$U$32,'1b. Calor y electricidad'!$Z$32,'1b. Calor y electricidad'!$AE$32,'1b. Calor y electricidad'!$AH$32,'1b. Calor y electricidad'!$AJ$32,'1b. Calor y electricidad'!$AO$32,'1b. Calor y electricidad'!$AT$32,'1b. Calor y electricidad'!$AY$32,'1b. Calor y electricidad'!$BD$32,'1b. Calor y electricidad'!$BI$32,'1b. Calor y electricidad'!$BM$32:$BN$32)</c:f>
              <c:numCache>
                <c:formatCode>_(* #,##0_);_(* \(#,##0\);_(* "-"??_);_(@_)</c:formatCode>
                <c:ptCount val="13"/>
                <c:pt idx="0">
                  <c:v>362.85599999999999</c:v>
                </c:pt>
                <c:pt idx="1">
                  <c:v>594.29300000000001</c:v>
                </c:pt>
                <c:pt idx="2">
                  <c:v>617.553</c:v>
                </c:pt>
                <c:pt idx="3">
                  <c:v>661.74699999999996</c:v>
                </c:pt>
                <c:pt idx="4">
                  <c:v>786.18799999999999</c:v>
                </c:pt>
                <c:pt idx="5">
                  <c:v>783.59768181818072</c:v>
                </c:pt>
                <c:pt idx="6">
                  <c:v>859.45699999999852</c:v>
                </c:pt>
                <c:pt idx="7">
                  <c:v>954.12656049285454</c:v>
                </c:pt>
                <c:pt idx="8">
                  <c:v>1049.988095061997</c:v>
                </c:pt>
                <c:pt idx="9">
                  <c:v>1148.6003032842737</c:v>
                </c:pt>
                <c:pt idx="10">
                  <c:v>1247.2420261697769</c:v>
                </c:pt>
                <c:pt idx="11">
                  <c:v>1324.087054063099</c:v>
                </c:pt>
                <c:pt idx="12">
                  <c:v>1342.8713942147999</c:v>
                </c:pt>
              </c:numCache>
              <c:extLst/>
            </c:numRef>
          </c:val>
          <c:extLst>
            <c:ext xmlns:c16="http://schemas.microsoft.com/office/drawing/2014/chart" uri="{C3380CC4-5D6E-409C-BE32-E72D297353CC}">
              <c16:uniqueId val="{00000008-C0FB-4E8D-8D49-F2BE52788ECD}"/>
            </c:ext>
          </c:extLst>
        </c:ser>
        <c:ser>
          <c:idx val="28"/>
          <c:order val="9"/>
          <c:tx>
            <c:strRef>
              <c:f>'1b. Calor y electricidad'!$C$33</c:f>
              <c:strCache>
                <c:ptCount val="1"/>
                <c:pt idx="0">
                  <c:v>Papel de celulose</c:v>
                </c:pt>
              </c:strCache>
            </c:strRef>
          </c:tx>
          <c:spPr>
            <a:solidFill>
              <a:schemeClr val="accent5">
                <a:lumMod val="60000"/>
                <a:lumOff val="40000"/>
              </a:schemeClr>
            </a:solidFill>
            <a:ln>
              <a:noFill/>
            </a:ln>
            <a:effectLst/>
          </c:spPr>
          <c:invertIfNegative val="0"/>
          <c:cat>
            <c:numRef>
              <c:f>('1b. Calor y electricidad'!$P$21,'1b. Calor y electricidad'!$U$21,'1b. Calor y electricidad'!$Z$21,'1b. Calor y electricidad'!$AE$21,'1b. Calor y electricidad'!$AH$21,'1b. Calor y electricidad'!$AJ$21,'1b. Calor y electricidad'!$AO$21,'1b. Calor y electricidad'!$AT$21,'1b. Calor y electricidad'!$AY$21,'1b. Calor y electricidad'!$BD$21,'1b. Calor y electricidad'!$BI$21,'1b. Calor y electricidad'!$BM$21:$BN$21)</c:f>
              <c:numCache>
                <c:formatCode>General</c:formatCode>
                <c:ptCount val="13"/>
                <c:pt idx="0">
                  <c:v>2000</c:v>
                </c:pt>
                <c:pt idx="1">
                  <c:v>2005</c:v>
                </c:pt>
                <c:pt idx="2">
                  <c:v>2010</c:v>
                </c:pt>
                <c:pt idx="3">
                  <c:v>2015</c:v>
                </c:pt>
                <c:pt idx="4">
                  <c:v>2018</c:v>
                </c:pt>
                <c:pt idx="5">
                  <c:v>2020</c:v>
                </c:pt>
                <c:pt idx="6">
                  <c:v>2025</c:v>
                </c:pt>
                <c:pt idx="7">
                  <c:v>2030</c:v>
                </c:pt>
                <c:pt idx="8">
                  <c:v>2035</c:v>
                </c:pt>
                <c:pt idx="9">
                  <c:v>2040</c:v>
                </c:pt>
                <c:pt idx="10">
                  <c:v>2045</c:v>
                </c:pt>
                <c:pt idx="11">
                  <c:v>2049</c:v>
                </c:pt>
                <c:pt idx="12">
                  <c:v>2050</c:v>
                </c:pt>
              </c:numCache>
              <c:extLst/>
            </c:numRef>
          </c:cat>
          <c:val>
            <c:numRef>
              <c:f>('1b. Calor y electricidad'!$P$33,'1b. Calor y electricidad'!$U$33,'1b. Calor y electricidad'!$Z$33,'1b. Calor y electricidad'!$AE$33,'1b. Calor y electricidad'!$AH$33,'1b. Calor y electricidad'!$AJ$33,'1b. Calor y electricidad'!$AO$33,'1b. Calor y electricidad'!$AT$33,'1b. Calor y electricidad'!$AY$33,'1b. Calor y electricidad'!$BD$33,'1b. Calor y electricidad'!$BI$33,'1b. Calor y electricidad'!$BM$33:$BN$33)</c:f>
              <c:numCache>
                <c:formatCode>_(* #,##0_);_(* \(#,##0\);_(* "-"??_);_(@_)</c:formatCode>
                <c:ptCount val="13"/>
                <c:pt idx="0">
                  <c:v>343.08499999999998</c:v>
                </c:pt>
                <c:pt idx="1">
                  <c:v>329.12900000000002</c:v>
                </c:pt>
                <c:pt idx="2">
                  <c:v>362.85599999999999</c:v>
                </c:pt>
                <c:pt idx="3">
                  <c:v>312.84699999999998</c:v>
                </c:pt>
                <c:pt idx="4">
                  <c:v>329.12900000000002</c:v>
                </c:pt>
                <c:pt idx="5">
                  <c:v>303.44784545454604</c:v>
                </c:pt>
                <c:pt idx="6">
                  <c:v>273.47416363636512</c:v>
                </c:pt>
                <c:pt idx="7">
                  <c:v>303.59746111094051</c:v>
                </c:pt>
                <c:pt idx="8">
                  <c:v>334.10003772756562</c:v>
                </c:pt>
                <c:pt idx="9">
                  <c:v>365.47786252615612</c:v>
                </c:pt>
                <c:pt idx="10">
                  <c:v>396.86507871703373</c:v>
                </c:pt>
                <c:pt idx="11">
                  <c:v>421.31671472993418</c:v>
                </c:pt>
                <c:pt idx="12">
                  <c:v>427.29378131086543</c:v>
                </c:pt>
              </c:numCache>
              <c:extLst/>
            </c:numRef>
          </c:val>
          <c:extLst>
            <c:ext xmlns:c16="http://schemas.microsoft.com/office/drawing/2014/chart" uri="{C3380CC4-5D6E-409C-BE32-E72D297353CC}">
              <c16:uniqueId val="{00000009-C0FB-4E8D-8D49-F2BE52788ECD}"/>
            </c:ext>
          </c:extLst>
        </c:ser>
        <c:ser>
          <c:idx val="9"/>
          <c:order val="10"/>
          <c:tx>
            <c:strRef>
              <c:f>'1b. Calor y electricidad'!$C$34</c:f>
              <c:strCache>
                <c:ptCount val="1"/>
                <c:pt idx="0">
                  <c:v>Cerâmica e outros produtos</c:v>
                </c:pt>
              </c:strCache>
            </c:strRef>
          </c:tx>
          <c:spPr>
            <a:solidFill>
              <a:schemeClr val="accent4">
                <a:lumMod val="60000"/>
              </a:schemeClr>
            </a:solidFill>
            <a:ln>
              <a:noFill/>
            </a:ln>
            <a:effectLst/>
          </c:spPr>
          <c:invertIfNegative val="0"/>
          <c:cat>
            <c:numRef>
              <c:f>('1b. Calor y electricidad'!$P$21,'1b. Calor y electricidad'!$U$21,'1b. Calor y electricidad'!$Z$21,'1b. Calor y electricidad'!$AE$21,'1b. Calor y electricidad'!$AH$21,'1b. Calor y electricidad'!$AJ$21,'1b. Calor y electricidad'!$AO$21,'1b. Calor y electricidad'!$AT$21,'1b. Calor y electricidad'!$AY$21,'1b. Calor y electricidad'!$BD$21,'1b. Calor y electricidad'!$BI$21,'1b. Calor y electricidad'!$BM$21:$BN$21)</c:f>
              <c:numCache>
                <c:formatCode>General</c:formatCode>
                <c:ptCount val="13"/>
                <c:pt idx="0">
                  <c:v>2000</c:v>
                </c:pt>
                <c:pt idx="1">
                  <c:v>2005</c:v>
                </c:pt>
                <c:pt idx="2">
                  <c:v>2010</c:v>
                </c:pt>
                <c:pt idx="3">
                  <c:v>2015</c:v>
                </c:pt>
                <c:pt idx="4">
                  <c:v>2018</c:v>
                </c:pt>
                <c:pt idx="5">
                  <c:v>2020</c:v>
                </c:pt>
                <c:pt idx="6">
                  <c:v>2025</c:v>
                </c:pt>
                <c:pt idx="7">
                  <c:v>2030</c:v>
                </c:pt>
                <c:pt idx="8">
                  <c:v>2035</c:v>
                </c:pt>
                <c:pt idx="9">
                  <c:v>2040</c:v>
                </c:pt>
                <c:pt idx="10">
                  <c:v>2045</c:v>
                </c:pt>
                <c:pt idx="11">
                  <c:v>2049</c:v>
                </c:pt>
                <c:pt idx="12">
                  <c:v>2050</c:v>
                </c:pt>
              </c:numCache>
              <c:extLst/>
            </c:numRef>
          </c:cat>
          <c:val>
            <c:numRef>
              <c:f>('1b. Calor y electricidad'!$P$34,'1b. Calor y electricidad'!$U$34,'1b. Calor y electricidad'!$Z$34,'1b. Calor y electricidad'!$AE$34,'1b. Calor y electricidad'!$AH$34,'1b. Calor y electricidad'!$AJ$34,'1b. Calor y electricidad'!$AO$34,'1b. Calor y electricidad'!$AT$34,'1b. Calor y electricidad'!$AY$34,'1b. Calor y electricidad'!$BD$34,'1b. Calor y electricidad'!$BI$34,'1b. Calor y electricidad'!$BM$34:$BN$34)</c:f>
              <c:numCache>
                <c:formatCode>_(* #,##0_);_(* \(#,##0\);_(* "-"??_);_(@_)</c:formatCode>
                <c:ptCount val="13"/>
                <c:pt idx="0">
                  <c:v>180.26499999999999</c:v>
                </c:pt>
                <c:pt idx="1">
                  <c:v>284.935</c:v>
                </c:pt>
                <c:pt idx="2">
                  <c:v>280.28300000000002</c:v>
                </c:pt>
                <c:pt idx="3">
                  <c:v>239.578</c:v>
                </c:pt>
                <c:pt idx="4">
                  <c:v>254.697</c:v>
                </c:pt>
                <c:pt idx="5">
                  <c:v>234.33392727272803</c:v>
                </c:pt>
                <c:pt idx="6">
                  <c:v>212.23692727272646</c:v>
                </c:pt>
                <c:pt idx="7">
                  <c:v>235.61491666051819</c:v>
                </c:pt>
                <c:pt idx="8">
                  <c:v>259.28725575439148</c:v>
                </c:pt>
                <c:pt idx="9">
                  <c:v>283.63885457163803</c:v>
                </c:pt>
                <c:pt idx="10">
                  <c:v>307.9977418296474</c:v>
                </c:pt>
                <c:pt idx="11">
                  <c:v>326.97408688968602</c:v>
                </c:pt>
                <c:pt idx="12">
                  <c:v>331.61274901547324</c:v>
                </c:pt>
              </c:numCache>
              <c:extLst/>
            </c:numRef>
          </c:val>
          <c:extLst>
            <c:ext xmlns:c16="http://schemas.microsoft.com/office/drawing/2014/chart" uri="{C3380CC4-5D6E-409C-BE32-E72D297353CC}">
              <c16:uniqueId val="{0000000A-C0FB-4E8D-8D49-F2BE52788ECD}"/>
            </c:ext>
          </c:extLst>
        </c:ser>
        <c:ser>
          <c:idx val="10"/>
          <c:order val="11"/>
          <c:tx>
            <c:strRef>
              <c:f>'1b. Calor y electricidad'!$C$35</c:f>
              <c:strCache>
                <c:ptCount val="1"/>
                <c:pt idx="0">
                  <c:v>Culturas e gado </c:v>
                </c:pt>
              </c:strCache>
            </c:strRef>
          </c:tx>
          <c:spPr>
            <a:solidFill>
              <a:schemeClr val="accent3">
                <a:lumMod val="75000"/>
              </a:schemeClr>
            </a:solidFill>
            <a:ln>
              <a:noFill/>
            </a:ln>
            <a:effectLst/>
          </c:spPr>
          <c:invertIfNegative val="0"/>
          <c:cat>
            <c:numRef>
              <c:f>('1b. Calor y electricidad'!$P$21,'1b. Calor y electricidad'!$U$21,'1b. Calor y electricidad'!$Z$21,'1b. Calor y electricidad'!$AE$21,'1b. Calor y electricidad'!$AH$21,'1b. Calor y electricidad'!$AJ$21,'1b. Calor y electricidad'!$AO$21,'1b. Calor y electricidad'!$AT$21,'1b. Calor y electricidad'!$AY$21,'1b. Calor y electricidad'!$BD$21,'1b. Calor y electricidad'!$BI$21,'1b. Calor y electricidad'!$BM$21:$BN$21)</c:f>
              <c:numCache>
                <c:formatCode>General</c:formatCode>
                <c:ptCount val="13"/>
                <c:pt idx="0">
                  <c:v>2000</c:v>
                </c:pt>
                <c:pt idx="1">
                  <c:v>2005</c:v>
                </c:pt>
                <c:pt idx="2">
                  <c:v>2010</c:v>
                </c:pt>
                <c:pt idx="3">
                  <c:v>2015</c:v>
                </c:pt>
                <c:pt idx="4">
                  <c:v>2018</c:v>
                </c:pt>
                <c:pt idx="5">
                  <c:v>2020</c:v>
                </c:pt>
                <c:pt idx="6">
                  <c:v>2025</c:v>
                </c:pt>
                <c:pt idx="7">
                  <c:v>2030</c:v>
                </c:pt>
                <c:pt idx="8">
                  <c:v>2035</c:v>
                </c:pt>
                <c:pt idx="9">
                  <c:v>2040</c:v>
                </c:pt>
                <c:pt idx="10">
                  <c:v>2045</c:v>
                </c:pt>
                <c:pt idx="11">
                  <c:v>2049</c:v>
                </c:pt>
                <c:pt idx="12">
                  <c:v>2050</c:v>
                </c:pt>
              </c:numCache>
              <c:extLst/>
            </c:numRef>
          </c:cat>
          <c:val>
            <c:numRef>
              <c:f>('1b. Calor y electricidad'!$P$35,'1b. Calor y electricidad'!$U$35,'1b. Calor y electricidad'!$Z$35,'1b. Calor y electricidad'!$AE$35,'1b. Calor y electricidad'!$AH$35,'1b. Calor y electricidad'!$AJ$35,'1b. Calor y electricidad'!$AO$35,'1b. Calor y electricidad'!$AT$35,'1b. Calor y electricidad'!$AY$35,'1b. Calor y electricidad'!$BD$35,'1b. Calor y electricidad'!$BI$35,'1b. Calor y electricidad'!$BM$35:$BN$35)</c:f>
              <c:numCache>
                <c:formatCode>_(* #,##0_);_(* \(#,##0\);_(* "-"??_);_(@_)</c:formatCode>
                <c:ptCount val="13"/>
                <c:pt idx="0">
                  <c:v>2134.3989450549561</c:v>
                </c:pt>
                <c:pt idx="1">
                  <c:v>2512.0800000000004</c:v>
                </c:pt>
                <c:pt idx="2">
                  <c:v>2802.8300000000004</c:v>
                </c:pt>
                <c:pt idx="3">
                  <c:v>3023.8</c:v>
                </c:pt>
                <c:pt idx="4">
                  <c:v>3430.8500000000004</c:v>
                </c:pt>
                <c:pt idx="5">
                  <c:v>3569.0355454545352</c:v>
                </c:pt>
                <c:pt idx="6">
                  <c:v>3997.7596363636258</c:v>
                </c:pt>
                <c:pt idx="7">
                  <c:v>4438.1145903992847</c:v>
                </c:pt>
                <c:pt idx="8">
                  <c:v>4884.0140054722833</c:v>
                </c:pt>
                <c:pt idx="9">
                  <c:v>5342.7081643233987</c:v>
                </c:pt>
                <c:pt idx="10">
                  <c:v>5801.5396104725733</c:v>
                </c:pt>
                <c:pt idx="11">
                  <c:v>6158.9838465043476</c:v>
                </c:pt>
                <c:pt idx="12">
                  <c:v>6246.3591042010039</c:v>
                </c:pt>
              </c:numCache>
              <c:extLst/>
            </c:numRef>
          </c:val>
          <c:extLst>
            <c:ext xmlns:c16="http://schemas.microsoft.com/office/drawing/2014/chart" uri="{C3380CC4-5D6E-409C-BE32-E72D297353CC}">
              <c16:uniqueId val="{0000000B-C0FB-4E8D-8D49-F2BE52788ECD}"/>
            </c:ext>
          </c:extLst>
        </c:ser>
        <c:dLbls>
          <c:showLegendKey val="0"/>
          <c:showVal val="0"/>
          <c:showCatName val="0"/>
          <c:showSerName val="0"/>
          <c:showPercent val="0"/>
          <c:showBubbleSize val="0"/>
        </c:dLbls>
        <c:gapWidth val="150"/>
        <c:overlap val="100"/>
        <c:axId val="-2021045112"/>
        <c:axId val="-2021041464"/>
      </c:barChart>
      <c:catAx>
        <c:axId val="-2021045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accent1">
                    <a:lumMod val="50000"/>
                  </a:schemeClr>
                </a:solidFill>
                <a:latin typeface="+mn-lt"/>
                <a:ea typeface="+mn-ea"/>
                <a:cs typeface="+mn-cs"/>
              </a:defRPr>
            </a:pPr>
            <a:endParaRPr lang="en-US"/>
          </a:p>
        </c:txPr>
        <c:crossAx val="-2021041464"/>
        <c:crosses val="autoZero"/>
        <c:auto val="1"/>
        <c:lblAlgn val="ctr"/>
        <c:lblOffset val="100"/>
        <c:noMultiLvlLbl val="0"/>
      </c:catAx>
      <c:valAx>
        <c:axId val="-20210414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pt-PT" sz="1000" b="1" i="0" u="none" strike="noStrike" baseline="0"/>
                  <a:t>Demanda Industrial </a:t>
                </a:r>
                <a:r>
                  <a:rPr lang="en-US" sz="1000" b="1"/>
                  <a:t>(GWh)</a:t>
                </a:r>
              </a:p>
            </c:rich>
          </c:tx>
          <c:layout>
            <c:manualLayout>
              <c:xMode val="edge"/>
              <c:yMode val="edge"/>
              <c:x val="1.8964287047545499E-2"/>
              <c:y val="0.134358394177027"/>
            </c:manualLayout>
          </c:layout>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_(* #,##0_);_(* \(#,##0\);_(* &quot;-&quot;??_);_(@_)"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accent1">
                    <a:lumMod val="50000"/>
                  </a:schemeClr>
                </a:solidFill>
                <a:latin typeface="+mn-lt"/>
                <a:ea typeface="+mn-ea"/>
                <a:cs typeface="+mn-cs"/>
              </a:defRPr>
            </a:pPr>
            <a:endParaRPr lang="en-US"/>
          </a:p>
        </c:txPr>
        <c:crossAx val="-2021045112"/>
        <c:crosses val="autoZero"/>
        <c:crossBetween val="between"/>
      </c:valAx>
      <c:spPr>
        <a:noFill/>
        <a:ln>
          <a:noFill/>
        </a:ln>
        <a:effectLst/>
      </c:spPr>
    </c:plotArea>
    <c:legend>
      <c:legendPos val="b"/>
      <c:layout>
        <c:manualLayout>
          <c:xMode val="edge"/>
          <c:yMode val="edge"/>
          <c:x val="1.70884432711223E-2"/>
          <c:y val="0.78439939410421766"/>
          <c:w val="0.97067973646151395"/>
          <c:h val="0.1848049386262865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970461819927199"/>
          <c:y val="8.2526469400010002E-2"/>
          <c:w val="0.82323878669109651"/>
          <c:h val="0.81439595732373005"/>
        </c:manualLayout>
      </c:layout>
      <c:areaChart>
        <c:grouping val="stacked"/>
        <c:varyColors val="0"/>
        <c:ser>
          <c:idx val="0"/>
          <c:order val="0"/>
          <c:tx>
            <c:v>Emissões diretas: combustão de combustível</c:v>
          </c:tx>
          <c:spPr>
            <a:solidFill>
              <a:srgbClr val="C0504D">
                <a:lumMod val="50000"/>
              </a:srgbClr>
            </a:solidFill>
            <a:ln w="25400">
              <a:noFill/>
            </a:ln>
            <a:effectLst>
              <a:outerShdw blurRad="40000" dist="23000" dir="5400000" rotWithShape="0">
                <a:srgbClr val="000000">
                  <a:alpha val="35000"/>
                </a:srgbClr>
              </a:outerShdw>
            </a:effectLst>
          </c:spPr>
          <c:cat>
            <c:numRef>
              <c:f>'8. Resumen - Completo'!$M$35:$BK$35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c:numRef>
          </c:cat>
          <c:val>
            <c:numRef>
              <c:f>'6a. Resumen - Combustibles'!$M$70:$BK$70</c:f>
              <c:numCache>
                <c:formatCode>_(* #,##0.00_);_(* \(#,##0.00\);_(* "-"??_);_(@_)</c:formatCode>
                <c:ptCount val="51"/>
                <c:pt idx="0">
                  <c:v>25.914785275554756</c:v>
                </c:pt>
                <c:pt idx="1">
                  <c:v>24.846394676094771</c:v>
                </c:pt>
                <c:pt idx="2">
                  <c:v>24.08212231731655</c:v>
                </c:pt>
                <c:pt idx="3">
                  <c:v>25.717247539003793</c:v>
                </c:pt>
                <c:pt idx="4">
                  <c:v>26.02068443110937</c:v>
                </c:pt>
                <c:pt idx="5">
                  <c:v>25.46191042672282</c:v>
                </c:pt>
                <c:pt idx="6">
                  <c:v>27.488944630409769</c:v>
                </c:pt>
                <c:pt idx="7">
                  <c:v>28.813334191166621</c:v>
                </c:pt>
                <c:pt idx="8">
                  <c:v>28.472502654605858</c:v>
                </c:pt>
                <c:pt idx="9">
                  <c:v>26.808141021558026</c:v>
                </c:pt>
                <c:pt idx="10">
                  <c:v>28.13079011776038</c:v>
                </c:pt>
                <c:pt idx="11">
                  <c:v>28.80635841033039</c:v>
                </c:pt>
                <c:pt idx="12">
                  <c:v>30.05115681112537</c:v>
                </c:pt>
                <c:pt idx="13">
                  <c:v>29.516243388024048</c:v>
                </c:pt>
                <c:pt idx="14">
                  <c:v>26.856098241700611</c:v>
                </c:pt>
                <c:pt idx="15">
                  <c:v>23.717225068029393</c:v>
                </c:pt>
                <c:pt idx="16">
                  <c:v>17.417363374480512</c:v>
                </c:pt>
                <c:pt idx="17">
                  <c:v>18.00469206335962</c:v>
                </c:pt>
                <c:pt idx="18">
                  <c:v>18.082402271162074</c:v>
                </c:pt>
                <c:pt idx="19">
                  <c:v>18.747843105346629</c:v>
                </c:pt>
                <c:pt idx="20">
                  <c:v>18.696423072993266</c:v>
                </c:pt>
                <c:pt idx="21">
                  <c:v>18.670053456105471</c:v>
                </c:pt>
                <c:pt idx="22">
                  <c:v>18.655857571488074</c:v>
                </c:pt>
                <c:pt idx="23">
                  <c:v>18.655084002914808</c:v>
                </c:pt>
                <c:pt idx="24">
                  <c:v>18.659781606553885</c:v>
                </c:pt>
                <c:pt idx="25">
                  <c:v>18.674621859947369</c:v>
                </c:pt>
                <c:pt idx="26">
                  <c:v>19.07503034768046</c:v>
                </c:pt>
                <c:pt idx="27">
                  <c:v>19.46959369464804</c:v>
                </c:pt>
                <c:pt idx="28">
                  <c:v>19.861849969579964</c:v>
                </c:pt>
                <c:pt idx="29">
                  <c:v>20.253779653552229</c:v>
                </c:pt>
                <c:pt idx="30">
                  <c:v>20.646530001987248</c:v>
                </c:pt>
                <c:pt idx="31">
                  <c:v>20.987583079288328</c:v>
                </c:pt>
                <c:pt idx="32">
                  <c:v>21.330629198856144</c:v>
                </c:pt>
                <c:pt idx="33">
                  <c:v>21.675915397442267</c:v>
                </c:pt>
                <c:pt idx="34">
                  <c:v>22.023579848145001</c:v>
                </c:pt>
                <c:pt idx="35">
                  <c:v>22.373639299218688</c:v>
                </c:pt>
                <c:pt idx="36">
                  <c:v>22.726001635264463</c:v>
                </c:pt>
                <c:pt idx="37">
                  <c:v>23.080352826513391</c:v>
                </c:pt>
                <c:pt idx="38">
                  <c:v>23.436211360653136</c:v>
                </c:pt>
                <c:pt idx="39">
                  <c:v>23.793028732353974</c:v>
                </c:pt>
                <c:pt idx="40">
                  <c:v>24.150306681049234</c:v>
                </c:pt>
                <c:pt idx="41">
                  <c:v>24.507630687443942</c:v>
                </c:pt>
                <c:pt idx="42">
                  <c:v>24.864494116844231</c:v>
                </c:pt>
                <c:pt idx="43">
                  <c:v>25.220369399238315</c:v>
                </c:pt>
                <c:pt idx="44">
                  <c:v>25.574800144695367</c:v>
                </c:pt>
                <c:pt idx="45">
                  <c:v>25.927505819955154</c:v>
                </c:pt>
                <c:pt idx="46">
                  <c:v>26.278402683745973</c:v>
                </c:pt>
                <c:pt idx="47">
                  <c:v>26.62615087572042</c:v>
                </c:pt>
                <c:pt idx="48">
                  <c:v>26.9706624675432</c:v>
                </c:pt>
                <c:pt idx="49">
                  <c:v>27.312000265168102</c:v>
                </c:pt>
                <c:pt idx="50">
                  <c:v>27.6504322406646</c:v>
                </c:pt>
              </c:numCache>
              <c:extLst/>
            </c:numRef>
          </c:val>
          <c:extLst>
            <c:ext xmlns:c16="http://schemas.microsoft.com/office/drawing/2014/chart" uri="{C3380CC4-5D6E-409C-BE32-E72D297353CC}">
              <c16:uniqueId val="{00000000-D8F0-45EF-809A-2A64DFCC7E30}"/>
            </c:ext>
          </c:extLst>
        </c:ser>
        <c:ser>
          <c:idx val="3"/>
          <c:order val="1"/>
          <c:tx>
            <c:v>Emissões diretas: processos industriais</c:v>
          </c:tx>
          <c:spPr>
            <a:solidFill>
              <a:srgbClr val="C0504D">
                <a:lumMod val="60000"/>
                <a:lumOff val="40000"/>
              </a:srgbClr>
            </a:solidFill>
            <a:ln w="25400">
              <a:noFill/>
            </a:ln>
          </c:spPr>
          <c:cat>
            <c:numRef>
              <c:f>'8. Resumen - Completo'!$M$35:$BK$35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c:numRef>
          </c:cat>
          <c:val>
            <c:numRef>
              <c:f>'7. Resumen - Procesos'!$L$30:$BJ$30</c:f>
              <c:numCache>
                <c:formatCode>_(* #,##0.00_);_(* \(#,##0.00\);_(* "-"??_);_(@_)</c:formatCode>
                <c:ptCount val="51"/>
                <c:pt idx="0">
                  <c:v>28.325495835624999</c:v>
                </c:pt>
                <c:pt idx="1">
                  <c:v>25.503052664299997</c:v>
                </c:pt>
                <c:pt idx="2">
                  <c:v>24.820284727899995</c:v>
                </c:pt>
                <c:pt idx="3">
                  <c:v>22.749427749999999</c:v>
                </c:pt>
                <c:pt idx="4">
                  <c:v>25.678017774999997</c:v>
                </c:pt>
                <c:pt idx="5">
                  <c:v>25.474616025</c:v>
                </c:pt>
                <c:pt idx="6">
                  <c:v>28.107424538888893</c:v>
                </c:pt>
                <c:pt idx="7">
                  <c:v>23.053476308758889</c:v>
                </c:pt>
                <c:pt idx="8">
                  <c:v>23.937307015138092</c:v>
                </c:pt>
                <c:pt idx="9">
                  <c:v>22.063349258609115</c:v>
                </c:pt>
                <c:pt idx="10">
                  <c:v>23.916354007140534</c:v>
                </c:pt>
                <c:pt idx="11">
                  <c:v>23.720125792340337</c:v>
                </c:pt>
                <c:pt idx="12">
                  <c:v>23.975368952661626</c:v>
                </c:pt>
                <c:pt idx="13">
                  <c:v>23.955689246498981</c:v>
                </c:pt>
                <c:pt idx="14">
                  <c:v>22.400462632460226</c:v>
                </c:pt>
                <c:pt idx="15">
                  <c:v>21.10341515279007</c:v>
                </c:pt>
                <c:pt idx="16">
                  <c:v>18.137660321209317</c:v>
                </c:pt>
                <c:pt idx="17">
                  <c:v>17.98913156199545</c:v>
                </c:pt>
                <c:pt idx="18">
                  <c:v>17.952861618951495</c:v>
                </c:pt>
                <c:pt idx="19">
                  <c:v>18.251165165230926</c:v>
                </c:pt>
                <c:pt idx="20">
                  <c:v>18.227287214161645</c:v>
                </c:pt>
                <c:pt idx="21">
                  <c:v>18.18735941315002</c:v>
                </c:pt>
                <c:pt idx="22">
                  <c:v>18.147431375867956</c:v>
                </c:pt>
                <c:pt idx="23">
                  <c:v>18.107503574856359</c:v>
                </c:pt>
                <c:pt idx="24">
                  <c:v>18.067575537574321</c:v>
                </c:pt>
                <c:pt idx="25">
                  <c:v>18.027647736562695</c:v>
                </c:pt>
                <c:pt idx="26">
                  <c:v>18.237757919734005</c:v>
                </c:pt>
                <c:pt idx="27">
                  <c:v>18.446157934320745</c:v>
                </c:pt>
                <c:pt idx="28">
                  <c:v>18.653883276363388</c:v>
                </c:pt>
                <c:pt idx="29">
                  <c:v>18.861512841504894</c:v>
                </c:pt>
                <c:pt idx="30">
                  <c:v>19.069232110020835</c:v>
                </c:pt>
                <c:pt idx="31">
                  <c:v>19.199557465560254</c:v>
                </c:pt>
                <c:pt idx="32">
                  <c:v>19.330488400988429</c:v>
                </c:pt>
                <c:pt idx="33">
                  <c:v>19.462100479504599</c:v>
                </c:pt>
                <c:pt idx="34">
                  <c:v>19.594435228427692</c:v>
                </c:pt>
                <c:pt idx="35">
                  <c:v>19.727498211190643</c:v>
                </c:pt>
                <c:pt idx="36">
                  <c:v>19.845930785117083</c:v>
                </c:pt>
                <c:pt idx="37">
                  <c:v>19.964967666209262</c:v>
                </c:pt>
                <c:pt idx="38">
                  <c:v>20.084462963860322</c:v>
                </c:pt>
                <c:pt idx="39">
                  <c:v>20.204249478813338</c:v>
                </c:pt>
                <c:pt idx="40">
                  <c:v>20.32417622956936</c:v>
                </c:pt>
                <c:pt idx="41">
                  <c:v>20.431167470847797</c:v>
                </c:pt>
                <c:pt idx="42">
                  <c:v>20.538018948864064</c:v>
                </c:pt>
                <c:pt idx="43">
                  <c:v>20.644569827976369</c:v>
                </c:pt>
                <c:pt idx="44">
                  <c:v>20.750681853915989</c:v>
                </c:pt>
                <c:pt idx="45">
                  <c:v>20.856269281699507</c:v>
                </c:pt>
                <c:pt idx="46">
                  <c:v>20.944429860438092</c:v>
                </c:pt>
                <c:pt idx="47">
                  <c:v>21.031633351463</c:v>
                </c:pt>
                <c:pt idx="48">
                  <c:v>21.117852791320331</c:v>
                </c:pt>
                <c:pt idx="49">
                  <c:v>21.203107743396277</c:v>
                </c:pt>
                <c:pt idx="50">
                  <c:v>21.28747942569392</c:v>
                </c:pt>
              </c:numCache>
              <c:extLst/>
            </c:numRef>
          </c:val>
          <c:extLst>
            <c:ext xmlns:c16="http://schemas.microsoft.com/office/drawing/2014/chart" uri="{C3380CC4-5D6E-409C-BE32-E72D297353CC}">
              <c16:uniqueId val="{00000001-D8F0-45EF-809A-2A64DFCC7E30}"/>
            </c:ext>
          </c:extLst>
        </c:ser>
        <c:ser>
          <c:idx val="2"/>
          <c:order val="2"/>
          <c:tx>
            <c:v>Emissões indiretas: consumo de eletricidade</c:v>
          </c:tx>
          <c:spPr>
            <a:pattFill prst="pct20">
              <a:fgClr>
                <a:srgbClr val="4F81BD">
                  <a:lumMod val="75000"/>
                </a:srgbClr>
              </a:fgClr>
              <a:bgClr>
                <a:sysClr val="window" lastClr="FFFFFF"/>
              </a:bgClr>
            </a:pattFill>
            <a:ln w="25400">
              <a:noFill/>
            </a:ln>
          </c:spPr>
          <c:cat>
            <c:numRef>
              <c:f>'8. Resumen - Completo'!$M$35:$BK$35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c:numRef>
          </c:cat>
          <c:val>
            <c:numRef>
              <c:f>'8. Resumen - Completo'!$M$37:$BK$37</c:f>
              <c:numCache>
                <c:formatCode>_(* #,##0.00_);_(* \(#,##0.00\);_(* "-"??_);_(@_)</c:formatCode>
                <c:ptCount val="51"/>
                <c:pt idx="0">
                  <c:v>0.26494724663198471</c:v>
                </c:pt>
                <c:pt idx="1">
                  <c:v>0.27829807877851132</c:v>
                </c:pt>
                <c:pt idx="2">
                  <c:v>0.27780851860332351</c:v>
                </c:pt>
                <c:pt idx="3">
                  <c:v>0.26769184663612572</c:v>
                </c:pt>
                <c:pt idx="4">
                  <c:v>0.26377145317863615</c:v>
                </c:pt>
                <c:pt idx="5">
                  <c:v>0.26360877556767764</c:v>
                </c:pt>
                <c:pt idx="6">
                  <c:v>0.16672033870243058</c:v>
                </c:pt>
                <c:pt idx="7">
                  <c:v>0.16258921885582581</c:v>
                </c:pt>
                <c:pt idx="8">
                  <c:v>0.27768831682744505</c:v>
                </c:pt>
                <c:pt idx="9">
                  <c:v>0.17780798782364821</c:v>
                </c:pt>
                <c:pt idx="10">
                  <c:v>0.25714504747664968</c:v>
                </c:pt>
                <c:pt idx="11">
                  <c:v>0.17584043943369726</c:v>
                </c:pt>
                <c:pt idx="12">
                  <c:v>0.29104924474350063</c:v>
                </c:pt>
                <c:pt idx="13">
                  <c:v>0.38314306051987707</c:v>
                </c:pt>
                <c:pt idx="14">
                  <c:v>0.41331686388769096</c:v>
                </c:pt>
                <c:pt idx="15">
                  <c:v>0.39763567751705098</c:v>
                </c:pt>
                <c:pt idx="16">
                  <c:v>0.20842790629956878</c:v>
                </c:pt>
                <c:pt idx="17">
                  <c:v>0.18849546229961564</c:v>
                </c:pt>
                <c:pt idx="18">
                  <c:v>0.3542167916485694</c:v>
                </c:pt>
                <c:pt idx="19">
                  <c:v>0.26229036599919819</c:v>
                </c:pt>
                <c:pt idx="20">
                  <c:v>0.26241897047257268</c:v>
                </c:pt>
                <c:pt idx="21">
                  <c:v>0.32946418583542725</c:v>
                </c:pt>
                <c:pt idx="22">
                  <c:v>0.39404343428222244</c:v>
                </c:pt>
                <c:pt idx="23">
                  <c:v>0.45664912557226284</c:v>
                </c:pt>
                <c:pt idx="24">
                  <c:v>0.51748191484838968</c:v>
                </c:pt>
                <c:pt idx="25">
                  <c:v>0.57661173445410574</c:v>
                </c:pt>
                <c:pt idx="26">
                  <c:v>0.6478532010332877</c:v>
                </c:pt>
                <c:pt idx="27">
                  <c:v>0.71862284655636899</c:v>
                </c:pt>
                <c:pt idx="28">
                  <c:v>0.78898134531216135</c:v>
                </c:pt>
                <c:pt idx="29">
                  <c:v>0.85897223039554738</c:v>
                </c:pt>
                <c:pt idx="30">
                  <c:v>0.92858541590976473</c:v>
                </c:pt>
                <c:pt idx="31">
                  <c:v>0.84224742058947322</c:v>
                </c:pt>
                <c:pt idx="32">
                  <c:v>0.853129700734093</c:v>
                </c:pt>
                <c:pt idx="33">
                  <c:v>0.86381421252917379</c:v>
                </c:pt>
                <c:pt idx="34">
                  <c:v>0.87431503882974282</c:v>
                </c:pt>
                <c:pt idx="35">
                  <c:v>0.8846399803653322</c:v>
                </c:pt>
                <c:pt idx="36">
                  <c:v>0.89509743434098488</c:v>
                </c:pt>
                <c:pt idx="37">
                  <c:v>0.90537742428889978</c:v>
                </c:pt>
                <c:pt idx="38">
                  <c:v>0.91546312803487828</c:v>
                </c:pt>
                <c:pt idx="39">
                  <c:v>0.92533512381822636</c:v>
                </c:pt>
                <c:pt idx="40">
                  <c:v>0.93497699435008375</c:v>
                </c:pt>
                <c:pt idx="41">
                  <c:v>0.94471229838932136</c:v>
                </c:pt>
                <c:pt idx="42">
                  <c:v>0.9541926235072733</c:v>
                </c:pt>
                <c:pt idx="43">
                  <c:v>0.96340103332552451</c:v>
                </c:pt>
                <c:pt idx="44">
                  <c:v>0.97232443346181252</c:v>
                </c:pt>
                <c:pt idx="45">
                  <c:v>0.98095816059438001</c:v>
                </c:pt>
                <c:pt idx="46">
                  <c:v>0.98975061647666307</c:v>
                </c:pt>
                <c:pt idx="47">
                  <c:v>0.99820723758754926</c:v>
                </c:pt>
                <c:pt idx="48">
                  <c:v>1.0063323910214426</c:v>
                </c:pt>
                <c:pt idx="49">
                  <c:v>1.0141370755371908</c:v>
                </c:pt>
                <c:pt idx="50">
                  <c:v>1.0216410547623922</c:v>
                </c:pt>
              </c:numCache>
              <c:extLst/>
            </c:numRef>
          </c:val>
          <c:extLst>
            <c:ext xmlns:c16="http://schemas.microsoft.com/office/drawing/2014/chart" uri="{C3380CC4-5D6E-409C-BE32-E72D297353CC}">
              <c16:uniqueId val="{00000002-D8F0-45EF-809A-2A64DFCC7E30}"/>
            </c:ext>
          </c:extLst>
        </c:ser>
        <c:ser>
          <c:idx val="6"/>
          <c:order val="3"/>
          <c:tx>
            <c:v>Indirect Emissions: Upstream Fuel Supply GHGs</c:v>
          </c:tx>
          <c:spPr>
            <a:solidFill>
              <a:srgbClr val="4F81BD">
                <a:lumMod val="75000"/>
                <a:alpha val="36000"/>
              </a:srgbClr>
            </a:solidFill>
            <a:ln>
              <a:noFill/>
            </a:ln>
            <a:effectLst>
              <a:outerShdw blurRad="40000" dist="23000" dir="5400000" rotWithShape="0">
                <a:srgbClr val="000000">
                  <a:alpha val="35000"/>
                </a:srgbClr>
              </a:outerShdw>
            </a:effectLst>
          </c:spPr>
          <c:cat>
            <c:numRef>
              <c:f>'8. Resumen - Completo'!$M$35:$BK$35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c:numRef>
          </c:cat>
          <c:val>
            <c:numRef>
              <c:f>'8. Resumen - Completo'!$M$13:$BK$13</c:f>
              <c:extLst/>
            </c:numRef>
          </c:val>
          <c:extLst>
            <c:ext xmlns:c16="http://schemas.microsoft.com/office/drawing/2014/chart" uri="{C3380CC4-5D6E-409C-BE32-E72D297353CC}">
              <c16:uniqueId val="{00000003-D8F0-45EF-809A-2A64DFCC7E30}"/>
            </c:ext>
          </c:extLst>
        </c:ser>
        <c:dLbls>
          <c:showLegendKey val="0"/>
          <c:showVal val="0"/>
          <c:showCatName val="0"/>
          <c:showSerName val="0"/>
          <c:showPercent val="0"/>
          <c:showBubbleSize val="0"/>
        </c:dLbls>
        <c:axId val="-2048942968"/>
        <c:axId val="-2048939464"/>
      </c:areaChart>
      <c:catAx>
        <c:axId val="-2048942968"/>
        <c:scaling>
          <c:orientation val="minMax"/>
        </c:scaling>
        <c:delete val="0"/>
        <c:axPos val="b"/>
        <c:numFmt formatCode="General" sourceLinked="0"/>
        <c:majorTickMark val="out"/>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accent1">
                    <a:lumMod val="50000"/>
                  </a:schemeClr>
                </a:solidFill>
                <a:latin typeface="+mn-lt"/>
                <a:ea typeface="+mn-ea"/>
                <a:cs typeface="+mn-cs"/>
              </a:defRPr>
            </a:pPr>
            <a:endParaRPr lang="en-US"/>
          </a:p>
        </c:txPr>
        <c:crossAx val="-2048939464"/>
        <c:crosses val="autoZero"/>
        <c:auto val="0"/>
        <c:lblAlgn val="ctr"/>
        <c:lblOffset val="100"/>
        <c:tickLblSkip val="5"/>
        <c:tickMarkSkip val="5"/>
        <c:noMultiLvlLbl val="0"/>
      </c:catAx>
      <c:valAx>
        <c:axId val="-2048939464"/>
        <c:scaling>
          <c:orientation val="minMax"/>
        </c:scaling>
        <c:delete val="0"/>
        <c:axPos val="l"/>
        <c:majorGridlines>
          <c:spPr>
            <a:ln w="9525" cap="flat" cmpd="sng" algn="ctr">
              <a:solidFill>
                <a:schemeClr val="tx2">
                  <a:lumMod val="15000"/>
                  <a:lumOff val="85000"/>
                </a:schemeClr>
              </a:solidFill>
              <a:round/>
            </a:ln>
            <a:effectLst/>
          </c:spPr>
        </c:majorGridlines>
        <c:title>
          <c:tx>
            <c:rich>
              <a:bodyPr rot="-5400000" spcFirstLastPara="1" vertOverflow="ellipsis" vert="horz" wrap="square" anchor="ctr" anchorCtr="1"/>
              <a:lstStyle/>
              <a:p>
                <a:pPr>
                  <a:defRPr sz="1050" b="1" i="0" u="none" strike="noStrike" kern="1200" baseline="0">
                    <a:solidFill>
                      <a:sysClr val="windowText" lastClr="000000"/>
                    </a:solidFill>
                    <a:latin typeface="+mn-lt"/>
                    <a:ea typeface="+mn-ea"/>
                    <a:cs typeface="+mn-cs"/>
                  </a:defRPr>
                </a:pPr>
                <a:r>
                  <a:rPr lang="pt-PT" sz="1050" b="1" i="0" u="none" strike="noStrike" baseline="0"/>
                  <a:t>Emissões diretas e indiretas de GEE  </a:t>
                </a:r>
                <a:r>
                  <a:rPr lang="en-US" sz="1050"/>
                  <a:t>(TgCO</a:t>
                </a:r>
                <a:r>
                  <a:rPr lang="en-US" sz="1050" baseline="-25000"/>
                  <a:t>2</a:t>
                </a:r>
                <a:r>
                  <a:rPr lang="en-US" sz="1050"/>
                  <a:t>e)</a:t>
                </a:r>
              </a:p>
            </c:rich>
          </c:tx>
          <c:layout>
            <c:manualLayout>
              <c:xMode val="edge"/>
              <c:yMode val="edge"/>
              <c:x val="1.7787212261641101E-2"/>
              <c:y val="0.16041851990322301"/>
            </c:manualLayout>
          </c:layout>
          <c:overlay val="0"/>
          <c:spPr>
            <a:noFill/>
            <a:ln>
              <a:noFill/>
            </a:ln>
            <a:effectLst/>
          </c:sp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accent1">
                    <a:lumMod val="50000"/>
                  </a:schemeClr>
                </a:solidFill>
                <a:latin typeface="+mn-lt"/>
                <a:ea typeface="+mn-ea"/>
                <a:cs typeface="+mn-cs"/>
              </a:defRPr>
            </a:pPr>
            <a:endParaRPr lang="en-US"/>
          </a:p>
        </c:txPr>
        <c:crossAx val="-2048942968"/>
        <c:crosses val="autoZero"/>
        <c:crossBetween val="midCat"/>
      </c:valAx>
      <c:spPr>
        <a:noFill/>
        <a:ln>
          <a:noFill/>
        </a:ln>
        <a:effectLst/>
      </c:spPr>
    </c:plotArea>
    <c:legend>
      <c:legendPos val="r"/>
      <c:layout>
        <c:manualLayout>
          <c:xMode val="edge"/>
          <c:yMode val="edge"/>
          <c:x val="0.34995003028467597"/>
          <c:y val="2.9365446966188053E-2"/>
          <c:w val="0.53180092873006268"/>
          <c:h val="0.20168213827093379"/>
        </c:manualLayout>
      </c:layout>
      <c:overlay val="0"/>
      <c:spPr>
        <a:solidFill>
          <a:sysClr val="window" lastClr="FFFFFF">
            <a:alpha val="45000"/>
          </a:sysClr>
        </a:solid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legend>
    <c:plotVisOnly val="1"/>
    <c:dispBlanksAs val="zero"/>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77597271220427E-2"/>
          <c:y val="5.4757592147687897E-2"/>
          <c:w val="0.71182952524670795"/>
          <c:h val="0.84789960713282497"/>
        </c:manualLayout>
      </c:layout>
      <c:areaChart>
        <c:grouping val="stacked"/>
        <c:varyColors val="0"/>
        <c:ser>
          <c:idx val="4"/>
          <c:order val="0"/>
          <c:tx>
            <c:strRef>
              <c:f>'6a. Resumen - Combustibles'!$B$44</c:f>
              <c:strCache>
                <c:ptCount val="1"/>
                <c:pt idx="0">
                  <c:v>Carvão bruto</c:v>
                </c:pt>
              </c:strCache>
            </c:strRef>
          </c:tx>
          <c:spPr>
            <a:gradFill rotWithShape="0">
              <a:gsLst>
                <a:gs pos="0">
                  <a:srgbClr val="473162"/>
                </a:gs>
                <a:gs pos="80000">
                  <a:srgbClr val="5F4381"/>
                </a:gs>
                <a:gs pos="100000">
                  <a:srgbClr val="5F4283"/>
                </a:gs>
              </a:gsLst>
              <a:lin ang="16200000"/>
            </a:gradFill>
            <a:ln w="25400">
              <a:noFill/>
            </a:ln>
            <a:effectLst>
              <a:outerShdw dist="35921" dir="2700000" algn="br">
                <a:srgbClr val="000000"/>
              </a:outerShdw>
            </a:effectLst>
          </c:spPr>
          <c:cat>
            <c:numRef>
              <c:f>'6a. Resumen - Combustibles'!$M$43:$BK$43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'6a. Resumen - Combustibles'!$M$44:$BK$44</c:f>
              <c:numCache>
                <c:formatCode>_(* #,##0.00_);_(* \(#,##0.00\);_(* "-"??_);_(@_)</c:formatCode>
                <c:ptCount val="51"/>
                <c:pt idx="0">
                  <c:v>0.14938926994334203</c:v>
                </c:pt>
                <c:pt idx="1">
                  <c:v>0.14207416277751445</c:v>
                </c:pt>
                <c:pt idx="2">
                  <c:v>0.14092859613033207</c:v>
                </c:pt>
                <c:pt idx="3">
                  <c:v>0.1257925812268762</c:v>
                </c:pt>
                <c:pt idx="4">
                  <c:v>0.13425857424818635</c:v>
                </c:pt>
                <c:pt idx="5">
                  <c:v>0.13775829311428814</c:v>
                </c:pt>
                <c:pt idx="6">
                  <c:v>0.10212057647822484</c:v>
                </c:pt>
                <c:pt idx="7">
                  <c:v>9.4091492413516734E-2</c:v>
                </c:pt>
                <c:pt idx="8">
                  <c:v>9.412089950181475E-2</c:v>
                </c:pt>
                <c:pt idx="9">
                  <c:v>7.8679950074019123E-2</c:v>
                </c:pt>
                <c:pt idx="10">
                  <c:v>3.8021689645493024E-2</c:v>
                </c:pt>
                <c:pt idx="11">
                  <c:v>3.5396679863631084E-2</c:v>
                </c:pt>
                <c:pt idx="12">
                  <c:v>3.1271932628927121E-2</c:v>
                </c:pt>
                <c:pt idx="13">
                  <c:v>3.522453936557856E-2</c:v>
                </c:pt>
                <c:pt idx="14">
                  <c:v>3.067812425018716E-2</c:v>
                </c:pt>
                <c:pt idx="15">
                  <c:v>8.0703181803600931E-3</c:v>
                </c:pt>
                <c:pt idx="16">
                  <c:v>7.8860940758500517E-3</c:v>
                </c:pt>
                <c:pt idx="17">
                  <c:v>9.0102375413730375E-3</c:v>
                </c:pt>
                <c:pt idx="18">
                  <c:v>9.11871662234328E-3</c:v>
                </c:pt>
                <c:pt idx="19">
                  <c:v>9.4448555643587128E-3</c:v>
                </c:pt>
                <c:pt idx="20">
                  <c:v>9.4120876945583652E-3</c:v>
                </c:pt>
                <c:pt idx="21">
                  <c:v>9.3793198247580315E-3</c:v>
                </c:pt>
                <c:pt idx="22">
                  <c:v>9.3465519549576874E-3</c:v>
                </c:pt>
                <c:pt idx="23">
                  <c:v>9.3137840851573415E-3</c:v>
                </c:pt>
                <c:pt idx="24">
                  <c:v>9.2810162153570078E-3</c:v>
                </c:pt>
                <c:pt idx="25">
                  <c:v>9.2482483455566603E-3</c:v>
                </c:pt>
                <c:pt idx="26">
                  <c:v>9.4555876296938887E-3</c:v>
                </c:pt>
                <c:pt idx="27">
                  <c:v>9.6594358735511126E-3</c:v>
                </c:pt>
                <c:pt idx="28">
                  <c:v>9.8619062068107128E-3</c:v>
                </c:pt>
                <c:pt idx="29">
                  <c:v>1.006418148194578E-2</c:v>
                </c:pt>
                <c:pt idx="30">
                  <c:v>1.0266946903137357E-2</c:v>
                </c:pt>
                <c:pt idx="31">
                  <c:v>1.0470642601538223E-2</c:v>
                </c:pt>
                <c:pt idx="32">
                  <c:v>1.0675528654647739E-2</c:v>
                </c:pt>
                <c:pt idx="33">
                  <c:v>1.0881752606431897E-2</c:v>
                </c:pt>
                <c:pt idx="34">
                  <c:v>1.1089396981481845E-2</c:v>
                </c:pt>
                <c:pt idx="35">
                  <c:v>1.1298471782778336E-2</c:v>
                </c:pt>
                <c:pt idx="36">
                  <c:v>1.1508921993927262E-2</c:v>
                </c:pt>
                <c:pt idx="37">
                  <c:v>1.1720560059039655E-2</c:v>
                </c:pt>
                <c:pt idx="38">
                  <c:v>1.1933098392419099E-2</c:v>
                </c:pt>
                <c:pt idx="39">
                  <c:v>1.214620939644619E-2</c:v>
                </c:pt>
                <c:pt idx="40">
                  <c:v>1.2359595482443775E-2</c:v>
                </c:pt>
                <c:pt idx="41">
                  <c:v>1.2573009076638407E-2</c:v>
                </c:pt>
                <c:pt idx="42">
                  <c:v>1.278614758886255E-2</c:v>
                </c:pt>
                <c:pt idx="43">
                  <c:v>1.2998695925222742E-2</c:v>
                </c:pt>
                <c:pt idx="44">
                  <c:v>1.3210381504493673E-2</c:v>
                </c:pt>
                <c:pt idx="45">
                  <c:v>1.3421036776747872E-2</c:v>
                </c:pt>
                <c:pt idx="46">
                  <c:v>1.3630611727081611E-2</c:v>
                </c:pt>
                <c:pt idx="47">
                  <c:v>1.3838306117035286E-2</c:v>
                </c:pt>
                <c:pt idx="48">
                  <c:v>1.4044067430959992E-2</c:v>
                </c:pt>
                <c:pt idx="49">
                  <c:v>1.4247933180033518E-2</c:v>
                </c:pt>
                <c:pt idx="50">
                  <c:v>1.4450063411947787E-2</c:v>
                </c:pt>
              </c:numCache>
            </c:numRef>
          </c:val>
          <c:extLst xmlns:c15="http://schemas.microsoft.com/office/drawing/2012/chart">
            <c:ext xmlns:c16="http://schemas.microsoft.com/office/drawing/2014/chart" uri="{C3380CC4-5D6E-409C-BE32-E72D297353CC}">
              <c16:uniqueId val="{00000000-00AD-4C50-90DF-BE0301C0E1AE}"/>
            </c:ext>
          </c:extLst>
        </c:ser>
        <c:ser>
          <c:idx val="6"/>
          <c:order val="5"/>
          <c:tx>
            <c:strRef>
              <c:f>'6a. Resumen - Combustibles'!$B$49</c:f>
              <c:strCache>
                <c:ptCount val="1"/>
                <c:pt idx="0">
                  <c:v>Coque</c:v>
                </c:pt>
              </c:strCache>
            </c:strRef>
          </c:tx>
          <c:spPr>
            <a:solidFill>
              <a:sysClr val="windowText" lastClr="000000">
                <a:lumMod val="75000"/>
                <a:lumOff val="25000"/>
              </a:sysClr>
            </a:solidFill>
            <a:ln w="25400">
              <a:noFill/>
            </a:ln>
            <a:effectLst>
              <a:outerShdw dist="35921" dir="2700000" algn="br">
                <a:srgbClr val="000000"/>
              </a:outerShdw>
            </a:effectLst>
          </c:spPr>
          <c:cat>
            <c:numRef>
              <c:f>'6a. Resumen - Combustibles'!$M$43:$BK$43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'6a. Resumen - Combustibles'!$M$49:$BK$49</c:f>
              <c:numCache>
                <c:formatCode>_(* #,##0.00_);_(* \(#,##0.00\);_(* "-"??_);_(@_)</c:formatCode>
                <c:ptCount val="51"/>
                <c:pt idx="0">
                  <c:v>4.6506123223560003</c:v>
                </c:pt>
                <c:pt idx="1">
                  <c:v>4.3672577998139994</c:v>
                </c:pt>
                <c:pt idx="2">
                  <c:v>4.3987416356519997</c:v>
                </c:pt>
                <c:pt idx="3">
                  <c:v>5.7255604316820001</c:v>
                </c:pt>
                <c:pt idx="4">
                  <c:v>5.2263167491079994</c:v>
                </c:pt>
                <c:pt idx="5">
                  <c:v>4.8889899365580005</c:v>
                </c:pt>
                <c:pt idx="6">
                  <c:v>4.920473772395999</c:v>
                </c:pt>
                <c:pt idx="7">
                  <c:v>5.2667959666140005</c:v>
                </c:pt>
                <c:pt idx="8">
                  <c:v>4.6596077040239994</c:v>
                </c:pt>
                <c:pt idx="9">
                  <c:v>3.764567228058</c:v>
                </c:pt>
                <c:pt idx="10">
                  <c:v>4.4167323989880005</c:v>
                </c:pt>
                <c:pt idx="11">
                  <c:v>3.9804563880899995</c:v>
                </c:pt>
                <c:pt idx="12">
                  <c:v>4.2413224564620018</c:v>
                </c:pt>
                <c:pt idx="13">
                  <c:v>3.9444748614179996</c:v>
                </c:pt>
                <c:pt idx="14">
                  <c:v>3.5486780680260002</c:v>
                </c:pt>
                <c:pt idx="15">
                  <c:v>2.8290475345860004</c:v>
                </c:pt>
                <c:pt idx="16">
                  <c:v>2.2488454170000002E-2</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c:ext xmlns:c16="http://schemas.microsoft.com/office/drawing/2014/chart" uri="{C3380CC4-5D6E-409C-BE32-E72D297353CC}">
              <c16:uniqueId val="{00000001-00AD-4C50-90DF-BE0301C0E1AE}"/>
            </c:ext>
          </c:extLst>
        </c:ser>
        <c:ser>
          <c:idx val="11"/>
          <c:order val="6"/>
          <c:tx>
            <c:strRef>
              <c:f>'6a. Resumen - Combustibles'!$B$50</c:f>
              <c:strCache>
                <c:ptCount val="1"/>
                <c:pt idx="0">
                  <c:v>Gás de Coqueria</c:v>
                </c:pt>
              </c:strCache>
            </c:strRef>
          </c:tx>
          <c:spPr>
            <a:gradFill rotWithShape="0">
              <a:gsLst>
                <a:gs pos="0">
                  <a:srgbClr val="6D8B31"/>
                </a:gs>
                <a:gs pos="80000">
                  <a:srgbClr val="91B742"/>
                </a:gs>
                <a:gs pos="100000">
                  <a:srgbClr val="92BA41"/>
                </a:gs>
              </a:gsLst>
              <a:lin ang="16200000"/>
            </a:gradFill>
            <a:ln w="25400">
              <a:noFill/>
            </a:ln>
            <a:effectLst>
              <a:outerShdw dist="35921" dir="2700000" algn="br">
                <a:srgbClr val="000000"/>
              </a:outerShdw>
            </a:effectLst>
          </c:spPr>
          <c:cat>
            <c:numRef>
              <c:f>'6a. Resumen - Combustibles'!$M$43:$BK$43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'6a. Resumen - Combustibles'!$M$50:$BK$50</c:f>
              <c:numCache>
                <c:formatCode>_(* #,##0.00_);_(* \(#,##0.00\);_(* "-"??_);_(@_)</c:formatCode>
                <c:ptCount val="51"/>
                <c:pt idx="0">
                  <c:v>0.42808083138000008</c:v>
                </c:pt>
                <c:pt idx="1">
                  <c:v>0.41132984232600001</c:v>
                </c:pt>
                <c:pt idx="2">
                  <c:v>0.40388495830200005</c:v>
                </c:pt>
                <c:pt idx="3">
                  <c:v>0.36666053818200001</c:v>
                </c:pt>
                <c:pt idx="4">
                  <c:v>0.40946862132000006</c:v>
                </c:pt>
                <c:pt idx="5">
                  <c:v>0.46530525150000002</c:v>
                </c:pt>
                <c:pt idx="6">
                  <c:v>0.44483182043400005</c:v>
                </c:pt>
                <c:pt idx="7">
                  <c:v>0.46158280948800001</c:v>
                </c:pt>
                <c:pt idx="8">
                  <c:v>0.47461135652999997</c:v>
                </c:pt>
                <c:pt idx="9">
                  <c:v>0.44297059942799999</c:v>
                </c:pt>
                <c:pt idx="10">
                  <c:v>0.50811333463800001</c:v>
                </c:pt>
                <c:pt idx="11">
                  <c:v>0.48391746155999998</c:v>
                </c:pt>
                <c:pt idx="12">
                  <c:v>0.46530525150000002</c:v>
                </c:pt>
                <c:pt idx="13">
                  <c:v>0.45599914647000001</c:v>
                </c:pt>
                <c:pt idx="14">
                  <c:v>0.41691350534400001</c:v>
                </c:pt>
                <c:pt idx="15">
                  <c:v>0.29035047693599997</c:v>
                </c:pt>
                <c:pt idx="16">
                  <c:v>1.8612210060000003E-3</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xmlns:c15="http://schemas.microsoft.com/office/drawing/2012/chart">
            <c:ext xmlns:c16="http://schemas.microsoft.com/office/drawing/2014/chart" uri="{C3380CC4-5D6E-409C-BE32-E72D297353CC}">
              <c16:uniqueId val="{00000002-00AD-4C50-90DF-BE0301C0E1AE}"/>
            </c:ext>
          </c:extLst>
        </c:ser>
        <c:ser>
          <c:idx val="13"/>
          <c:order val="7"/>
          <c:tx>
            <c:strRef>
              <c:f>'6a. Resumen - Combustibles'!$B$51</c:f>
              <c:strCache>
                <c:ptCount val="1"/>
                <c:pt idx="0">
                  <c:v>Outro gás</c:v>
                </c:pt>
              </c:strCache>
            </c:strRef>
          </c:tx>
          <c:spPr>
            <a:gradFill rotWithShape="0">
              <a:gsLst>
                <a:gs pos="0">
                  <a:srgbClr val="563C75"/>
                </a:gs>
                <a:gs pos="80000">
                  <a:srgbClr val="73519B"/>
                </a:gs>
                <a:gs pos="100000">
                  <a:srgbClr val="73509D"/>
                </a:gs>
              </a:gsLst>
              <a:lin ang="16200000"/>
            </a:gradFill>
            <a:ln w="25400">
              <a:noFill/>
            </a:ln>
            <a:effectLst>
              <a:outerShdw dist="35921" dir="2700000" algn="br">
                <a:srgbClr val="000000"/>
              </a:outerShdw>
            </a:effectLst>
          </c:spPr>
          <c:cat>
            <c:numRef>
              <c:f>'6a. Resumen - Combustibles'!$M$43:$BK$43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xmlns:c15="http://schemas.microsoft.com/office/drawing/2012/chart"/>
            </c:numRef>
          </c:cat>
          <c:val>
            <c:numRef>
              <c:f>'6a. Resumen - Combustibles'!$M$51:$BK$51</c:f>
              <c:numCache>
                <c:formatCode>_(* #,##0.00_);_(* \(#,##0.00\);_(* "-"??_);_(@_)</c:formatCode>
                <c:ptCount val="51"/>
                <c:pt idx="0">
                  <c:v>1.1894473968840003</c:v>
                </c:pt>
                <c:pt idx="1">
                  <c:v>0.71144517196799995</c:v>
                </c:pt>
                <c:pt idx="2">
                  <c:v>0.76146866062200014</c:v>
                </c:pt>
                <c:pt idx="3">
                  <c:v>0.86707380333600004</c:v>
                </c:pt>
                <c:pt idx="4">
                  <c:v>0.94488811901999992</c:v>
                </c:pt>
                <c:pt idx="5">
                  <c:v>0.55025837519400012</c:v>
                </c:pt>
                <c:pt idx="6">
                  <c:v>1.0782840887639999</c:v>
                </c:pt>
                <c:pt idx="7">
                  <c:v>1.3284015320340001</c:v>
                </c:pt>
                <c:pt idx="8">
                  <c:v>1.1171912466060001</c:v>
                </c:pt>
                <c:pt idx="9">
                  <c:v>1.4173321785299999</c:v>
                </c:pt>
                <c:pt idx="10">
                  <c:v>1.4562393363720003</c:v>
                </c:pt>
                <c:pt idx="11">
                  <c:v>1.3339596974400001</c:v>
                </c:pt>
                <c:pt idx="12">
                  <c:v>2.0676375310320005</c:v>
                </c:pt>
                <c:pt idx="13">
                  <c:v>2.2732896510539997</c:v>
                </c:pt>
                <c:pt idx="14">
                  <c:v>1.161656569854</c:v>
                </c:pt>
                <c:pt idx="15">
                  <c:v>0.31681542814199998</c:v>
                </c:pt>
                <c:pt idx="16">
                  <c:v>0.35572258598399997</c:v>
                </c:pt>
                <c:pt idx="17">
                  <c:v>0.50579305194599999</c:v>
                </c:pt>
                <c:pt idx="18">
                  <c:v>1.1449820736359999</c:v>
                </c:pt>
                <c:pt idx="19">
                  <c:v>0.72084352438177024</c:v>
                </c:pt>
                <c:pt idx="20">
                  <c:v>0.67263907167883386</c:v>
                </c:pt>
                <c:pt idx="21">
                  <c:v>0.62443461897588215</c:v>
                </c:pt>
                <c:pt idx="22">
                  <c:v>0.57623016627293033</c:v>
                </c:pt>
                <c:pt idx="23">
                  <c:v>0.52802571356999406</c:v>
                </c:pt>
                <c:pt idx="24">
                  <c:v>0.47982126086704247</c:v>
                </c:pt>
                <c:pt idx="25">
                  <c:v>0.43161680816410614</c:v>
                </c:pt>
                <c:pt idx="26">
                  <c:v>0.44129335627165528</c:v>
                </c:pt>
                <c:pt idx="27">
                  <c:v>0.45080697713000784</c:v>
                </c:pt>
                <c:pt idx="28">
                  <c:v>0.46025629074315477</c:v>
                </c:pt>
                <c:pt idx="29">
                  <c:v>0.46969650097131771</c:v>
                </c:pt>
                <c:pt idx="30">
                  <c:v>0.47915958637200418</c:v>
                </c:pt>
                <c:pt idx="31">
                  <c:v>0.48866608791645927</c:v>
                </c:pt>
                <c:pt idx="32">
                  <c:v>0.49822814345132804</c:v>
                </c:pt>
                <c:pt idx="33">
                  <c:v>0.50785263887038024</c:v>
                </c:pt>
                <c:pt idx="34">
                  <c:v>0.51754342560572464</c:v>
                </c:pt>
                <c:pt idx="35">
                  <c:v>0.52730097049761659</c:v>
                </c:pt>
                <c:pt idx="36">
                  <c:v>0.53712270592465028</c:v>
                </c:pt>
                <c:pt idx="37">
                  <c:v>0.54699987863203414</c:v>
                </c:pt>
                <c:pt idx="38">
                  <c:v>0.55691906696241977</c:v>
                </c:pt>
                <c:pt idx="39">
                  <c:v>0.56686498189743728</c:v>
                </c:pt>
                <c:pt idx="40">
                  <c:v>0.57682373493948302</c:v>
                </c:pt>
                <c:pt idx="41">
                  <c:v>0.58678377179223185</c:v>
                </c:pt>
                <c:pt idx="42">
                  <c:v>0.59673097053795199</c:v>
                </c:pt>
                <c:pt idx="43">
                  <c:v>0.60665062570859329</c:v>
                </c:pt>
                <c:pt idx="44">
                  <c:v>0.61653001590719092</c:v>
                </c:pt>
                <c:pt idx="45">
                  <c:v>0.62636132155946411</c:v>
                </c:pt>
                <c:pt idx="46">
                  <c:v>0.63614220846413494</c:v>
                </c:pt>
                <c:pt idx="47">
                  <c:v>0.64583532940075716</c:v>
                </c:pt>
                <c:pt idx="48">
                  <c:v>0.65543823345798902</c:v>
                </c:pt>
                <c:pt idx="49">
                  <c:v>0.66495267128678892</c:v>
                </c:pt>
                <c:pt idx="50">
                  <c:v>0.67438611233124623</c:v>
                </c:pt>
              </c:numCache>
              <c:extLst xmlns:c15="http://schemas.microsoft.com/office/drawing/2012/chart"/>
            </c:numRef>
          </c:val>
          <c:extLst xmlns:c15="http://schemas.microsoft.com/office/drawing/2012/chart">
            <c:ext xmlns:c16="http://schemas.microsoft.com/office/drawing/2014/chart" uri="{C3380CC4-5D6E-409C-BE32-E72D297353CC}">
              <c16:uniqueId val="{00000003-00AD-4C50-90DF-BE0301C0E1AE}"/>
            </c:ext>
          </c:extLst>
        </c:ser>
        <c:ser>
          <c:idx val="12"/>
          <c:order val="10"/>
          <c:tx>
            <c:strRef>
              <c:f>'6a. Resumen - Combustibles'!$B$54</c:f>
              <c:strCache>
                <c:ptCount val="1"/>
                <c:pt idx="0">
                  <c:v>Querosene</c:v>
                </c:pt>
              </c:strCache>
            </c:strRef>
          </c:tx>
          <c:spPr>
            <a:solidFill>
              <a:srgbClr val="F79646">
                <a:lumMod val="50000"/>
              </a:srgbClr>
            </a:solidFill>
            <a:ln w="25400">
              <a:noFill/>
            </a:ln>
            <a:effectLst>
              <a:outerShdw dist="35921" dir="2700000" algn="br">
                <a:srgbClr val="000000"/>
              </a:outerShdw>
            </a:effectLst>
          </c:spPr>
          <c:cat>
            <c:numRef>
              <c:f>'6a. Resumen - Combustibles'!$M$43:$BK$43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'6a. Resumen - Combustibles'!$M$54:$BK$54</c:f>
              <c:numCache>
                <c:formatCode>_(* #,##0.00_);_(* \(#,##0.00\);_(* "-"??_);_(@_)</c:formatCode>
                <c:ptCount val="51"/>
                <c:pt idx="0">
                  <c:v>4.2052302936000006E-2</c:v>
                </c:pt>
                <c:pt idx="1">
                  <c:v>2.7033623316E-2</c:v>
                </c:pt>
                <c:pt idx="2">
                  <c:v>3.0037359240000002E-2</c:v>
                </c:pt>
                <c:pt idx="3">
                  <c:v>3.9048567011999998E-2</c:v>
                </c:pt>
                <c:pt idx="4">
                  <c:v>3.6044831088000003E-2</c:v>
                </c:pt>
                <c:pt idx="5">
                  <c:v>4.2052302936000006E-2</c:v>
                </c:pt>
                <c:pt idx="6">
                  <c:v>3.0037359239999999E-2</c:v>
                </c:pt>
                <c:pt idx="7">
                  <c:v>6.0074718479999996E-3</c:v>
                </c:pt>
                <c:pt idx="8">
                  <c:v>6.0074718479999996E-3</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xmlns:c15="http://schemas.microsoft.com/office/drawing/2012/chart">
            <c:ext xmlns:c16="http://schemas.microsoft.com/office/drawing/2014/chart" uri="{C3380CC4-5D6E-409C-BE32-E72D297353CC}">
              <c16:uniqueId val="{00000004-00AD-4C50-90DF-BE0301C0E1AE}"/>
            </c:ext>
          </c:extLst>
        </c:ser>
        <c:ser>
          <c:idx val="17"/>
          <c:order val="11"/>
          <c:tx>
            <c:strRef>
              <c:f>'6a. Resumen - Combustibles'!$B$55</c:f>
              <c:strCache>
                <c:ptCount val="1"/>
                <c:pt idx="0">
                  <c:v>Óleo diesel</c:v>
                </c:pt>
              </c:strCache>
            </c:strRef>
          </c:tx>
          <c:spPr>
            <a:gradFill rotWithShape="0">
              <a:gsLst>
                <a:gs pos="0">
                  <a:srgbClr val="829A58"/>
                </a:gs>
                <a:gs pos="80000">
                  <a:srgbClr val="ABCA75"/>
                </a:gs>
                <a:gs pos="100000">
                  <a:srgbClr val="ACCD73"/>
                </a:gs>
              </a:gsLst>
              <a:lin ang="16200000"/>
            </a:gradFill>
            <a:ln w="25400">
              <a:noFill/>
            </a:ln>
            <a:effectLst>
              <a:outerShdw dist="35921" dir="2700000" algn="br">
                <a:srgbClr val="000000"/>
              </a:outerShdw>
            </a:effectLst>
          </c:spPr>
          <c:cat>
            <c:numRef>
              <c:f>'6a. Resumen - Combustibles'!$M$43:$BK$43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'6a. Resumen - Combustibles'!$M$55:$BK$55</c:f>
              <c:numCache>
                <c:formatCode>_(* #,##0.00_);_(* \(#,##0.00\);_(* "-"??_);_(@_)</c:formatCode>
                <c:ptCount val="51"/>
                <c:pt idx="0">
                  <c:v>4.3565839592497113</c:v>
                </c:pt>
                <c:pt idx="1">
                  <c:v>4.3428773671031733</c:v>
                </c:pt>
                <c:pt idx="2">
                  <c:v>4.1647766372999921</c:v>
                </c:pt>
                <c:pt idx="3">
                  <c:v>4.1301714576599755</c:v>
                </c:pt>
                <c:pt idx="4">
                  <c:v>4.2666958349759954</c:v>
                </c:pt>
                <c:pt idx="5">
                  <c:v>3.8387441207393032</c:v>
                </c:pt>
                <c:pt idx="6">
                  <c:v>4.410195629527526</c:v>
                </c:pt>
                <c:pt idx="7">
                  <c:v>4.4988390250715398</c:v>
                </c:pt>
                <c:pt idx="8">
                  <c:v>4.6577588137803989</c:v>
                </c:pt>
                <c:pt idx="9">
                  <c:v>4.2251435250417639</c:v>
                </c:pt>
                <c:pt idx="10">
                  <c:v>4.7952613494751253</c:v>
                </c:pt>
                <c:pt idx="11">
                  <c:v>4.9287657778745313</c:v>
                </c:pt>
                <c:pt idx="12">
                  <c:v>5.050730500239685</c:v>
                </c:pt>
                <c:pt idx="13">
                  <c:v>4.8245421353011899</c:v>
                </c:pt>
                <c:pt idx="14">
                  <c:v>4.4778110916069354</c:v>
                </c:pt>
                <c:pt idx="15">
                  <c:v>4.0176286344224899</c:v>
                </c:pt>
                <c:pt idx="16">
                  <c:v>3.669726631538929</c:v>
                </c:pt>
                <c:pt idx="17">
                  <c:v>3.5140651490428878</c:v>
                </c:pt>
                <c:pt idx="18">
                  <c:v>3.4312902128858864</c:v>
                </c:pt>
                <c:pt idx="19">
                  <c:v>3.8165829803552862</c:v>
                </c:pt>
                <c:pt idx="20">
                  <c:v>3.8393509342910197</c:v>
                </c:pt>
                <c:pt idx="21">
                  <c:v>3.866250147660427</c:v>
                </c:pt>
                <c:pt idx="22">
                  <c:v>3.894592472201853</c:v>
                </c:pt>
                <c:pt idx="23">
                  <c:v>3.922934796743295</c:v>
                </c:pt>
                <c:pt idx="24">
                  <c:v>3.9512771212847402</c:v>
                </c:pt>
                <c:pt idx="25">
                  <c:v>3.9796194458261822</c:v>
                </c:pt>
                <c:pt idx="26">
                  <c:v>4.0454904404073098</c:v>
                </c:pt>
                <c:pt idx="27">
                  <c:v>4.1102523432100799</c:v>
                </c:pt>
                <c:pt idx="28">
                  <c:v>4.1745764884413106</c:v>
                </c:pt>
                <c:pt idx="29">
                  <c:v>4.2388386643611415</c:v>
                </c:pt>
                <c:pt idx="30">
                  <c:v>4.3032565580378188</c:v>
                </c:pt>
                <c:pt idx="31">
                  <c:v>4.3679699976611612</c:v>
                </c:pt>
                <c:pt idx="32">
                  <c:v>4.4330616089797061</c:v>
                </c:pt>
                <c:pt idx="33">
                  <c:v>4.4985782662161728</c:v>
                </c:pt>
                <c:pt idx="34">
                  <c:v>4.5645461871561528</c:v>
                </c:pt>
                <c:pt idx="35">
                  <c:v>4.6309685497130513</c:v>
                </c:pt>
                <c:pt idx="36">
                  <c:v>4.6978278753631431</c:v>
                </c:pt>
                <c:pt idx="37">
                  <c:v>4.7650645782300831</c:v>
                </c:pt>
                <c:pt idx="38">
                  <c:v>4.8325872933034768</c:v>
                </c:pt>
                <c:pt idx="39">
                  <c:v>4.9002919439193056</c:v>
                </c:pt>
                <c:pt idx="40">
                  <c:v>4.968083987153773</c:v>
                </c:pt>
                <c:pt idx="41">
                  <c:v>5.0358847696501048</c:v>
                </c:pt>
                <c:pt idx="42">
                  <c:v>5.1035981595278006</c:v>
                </c:pt>
                <c:pt idx="43">
                  <c:v>5.1711240525145969</c:v>
                </c:pt>
                <c:pt idx="44">
                  <c:v>5.2383758504702103</c:v>
                </c:pt>
                <c:pt idx="45">
                  <c:v>5.3053003233451044</c:v>
                </c:pt>
                <c:pt idx="46">
                  <c:v>5.3718815815722563</c:v>
                </c:pt>
                <c:pt idx="47">
                  <c:v>5.4378653920792619</c:v>
                </c:pt>
                <c:pt idx="48">
                  <c:v>5.5032350708207476</c:v>
                </c:pt>
                <c:pt idx="49">
                  <c:v>5.5680025349719768</c:v>
                </c:pt>
                <c:pt idx="50">
                  <c:v>5.6322186311474365</c:v>
                </c:pt>
              </c:numCache>
            </c:numRef>
          </c:val>
          <c:extLst xmlns:c15="http://schemas.microsoft.com/office/drawing/2012/chart">
            <c:ext xmlns:c16="http://schemas.microsoft.com/office/drawing/2014/chart" uri="{C3380CC4-5D6E-409C-BE32-E72D297353CC}">
              <c16:uniqueId val="{00000005-00AD-4C50-90DF-BE0301C0E1AE}"/>
            </c:ext>
          </c:extLst>
        </c:ser>
        <c:ser>
          <c:idx val="18"/>
          <c:order val="13"/>
          <c:tx>
            <c:strRef>
              <c:f>'6a. Resumen - Combustibles'!$B$57</c:f>
              <c:strCache>
                <c:ptCount val="1"/>
                <c:pt idx="0">
                  <c:v>Óleo combustível</c:v>
                </c:pt>
              </c:strCache>
            </c:strRef>
          </c:tx>
          <c:spPr>
            <a:gradFill rotWithShape="0">
              <a:gsLst>
                <a:gs pos="0">
                  <a:srgbClr val="518EA3"/>
                </a:gs>
                <a:gs pos="80000">
                  <a:srgbClr val="6BBBD5"/>
                </a:gs>
                <a:gs pos="100000">
                  <a:srgbClr val="6ABDD8"/>
                </a:gs>
              </a:gsLst>
              <a:lin ang="16200000"/>
            </a:gradFill>
            <a:ln w="25400">
              <a:noFill/>
            </a:ln>
            <a:effectLst>
              <a:outerShdw dist="35921" dir="2700000" algn="br">
                <a:srgbClr val="000000"/>
              </a:outerShdw>
            </a:effectLst>
          </c:spPr>
          <c:cat>
            <c:numRef>
              <c:f>'6a. Resumen - Combustibles'!$M$43:$BK$43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'6a. Resumen - Combustibles'!$M$57:$BK$57</c:f>
              <c:numCache>
                <c:formatCode>_(* #,##0.00_);_(* \(#,##0.00\);_(* "-"??_);_(@_)</c:formatCode>
                <c:ptCount val="51"/>
                <c:pt idx="0">
                  <c:v>6.7403148445889967</c:v>
                </c:pt>
                <c:pt idx="1">
                  <c:v>6.3702084438359972</c:v>
                </c:pt>
                <c:pt idx="2">
                  <c:v>4.9781768341049979</c:v>
                </c:pt>
                <c:pt idx="3">
                  <c:v>3.935263635224997</c:v>
                </c:pt>
                <c:pt idx="4">
                  <c:v>3.127075086005997</c:v>
                </c:pt>
                <c:pt idx="5">
                  <c:v>2.4091830875015239</c:v>
                </c:pt>
                <c:pt idx="6">
                  <c:v>1.5516004752539998</c:v>
                </c:pt>
                <c:pt idx="7">
                  <c:v>1.5091433417790001</c:v>
                </c:pt>
                <c:pt idx="8">
                  <c:v>1.4235626339027994</c:v>
                </c:pt>
                <c:pt idx="9">
                  <c:v>1.5860986266708001</c:v>
                </c:pt>
                <c:pt idx="10">
                  <c:v>1.1447036518457332</c:v>
                </c:pt>
                <c:pt idx="11">
                  <c:v>1.073762983726958</c:v>
                </c:pt>
                <c:pt idx="12">
                  <c:v>0.88369076542875091</c:v>
                </c:pt>
                <c:pt idx="13">
                  <c:v>0.64778017189527726</c:v>
                </c:pt>
                <c:pt idx="14">
                  <c:v>0.55818583369674202</c:v>
                </c:pt>
                <c:pt idx="15">
                  <c:v>0.44584748579200861</c:v>
                </c:pt>
                <c:pt idx="16">
                  <c:v>0.36338875681810223</c:v>
                </c:pt>
                <c:pt idx="17">
                  <c:v>0.36072389593057769</c:v>
                </c:pt>
                <c:pt idx="18">
                  <c:v>0.29926186970767377</c:v>
                </c:pt>
                <c:pt idx="19">
                  <c:v>0.14932814339450146</c:v>
                </c:pt>
                <c:pt idx="20">
                  <c:v>0.11880205836619263</c:v>
                </c:pt>
                <c:pt idx="21">
                  <c:v>9.5946446713309874E-2</c:v>
                </c:pt>
                <c:pt idx="22">
                  <c:v>7.4954821384386278E-2</c:v>
                </c:pt>
                <c:pt idx="23">
                  <c:v>6.8702880433646016E-2</c:v>
                </c:pt>
                <c:pt idx="24">
                  <c:v>6.7133951251476365E-2</c:v>
                </c:pt>
                <c:pt idx="25">
                  <c:v>6.5489215661751143E-2</c:v>
                </c:pt>
                <c:pt idx="26">
                  <c:v>6.6957438246900453E-2</c:v>
                </c:pt>
                <c:pt idx="27">
                  <c:v>6.840093988152611E-2</c:v>
                </c:pt>
                <c:pt idx="28">
                  <c:v>6.9834684178230147E-2</c:v>
                </c:pt>
                <c:pt idx="29">
                  <c:v>7.1267047218386281E-2</c:v>
                </c:pt>
                <c:pt idx="30">
                  <c:v>7.2702881108329453E-2</c:v>
                </c:pt>
                <c:pt idx="31">
                  <c:v>7.4145302529500981E-2</c:v>
                </c:pt>
                <c:pt idx="32">
                  <c:v>7.5596153157298049E-2</c:v>
                </c:pt>
                <c:pt idx="33">
                  <c:v>7.7056477788340252E-2</c:v>
                </c:pt>
                <c:pt idx="34">
                  <c:v>7.852686080039778E-2</c:v>
                </c:pt>
                <c:pt idx="35">
                  <c:v>8.0007373027139839E-2</c:v>
                </c:pt>
                <c:pt idx="36">
                  <c:v>8.1497624883386161E-2</c:v>
                </c:pt>
                <c:pt idx="37">
                  <c:v>8.299628823784079E-2</c:v>
                </c:pt>
                <c:pt idx="38">
                  <c:v>8.4501326622516401E-2</c:v>
                </c:pt>
                <c:pt idx="39">
                  <c:v>8.6010420234749266E-2</c:v>
                </c:pt>
                <c:pt idx="40">
                  <c:v>8.7521461772883002E-2</c:v>
                </c:pt>
                <c:pt idx="41">
                  <c:v>8.9032698103606825E-2</c:v>
                </c:pt>
                <c:pt idx="42">
                  <c:v>9.0541986508429775E-2</c:v>
                </c:pt>
                <c:pt idx="43">
                  <c:v>9.2047095726774497E-2</c:v>
                </c:pt>
                <c:pt idx="44">
                  <c:v>9.3546095541157448E-2</c:v>
                </c:pt>
                <c:pt idx="45">
                  <c:v>9.5037799487620797E-2</c:v>
                </c:pt>
                <c:pt idx="46">
                  <c:v>9.6521853397818949E-2</c:v>
                </c:pt>
                <c:pt idx="47">
                  <c:v>9.7992590578222086E-2</c:v>
                </c:pt>
                <c:pt idx="48">
                  <c:v>9.9449639152067365E-2</c:v>
                </c:pt>
                <c:pt idx="49">
                  <c:v>0.10089326474561396</c:v>
                </c:pt>
                <c:pt idx="50">
                  <c:v>0.10232460069756787</c:v>
                </c:pt>
              </c:numCache>
            </c:numRef>
          </c:val>
          <c:extLst xmlns:c15="http://schemas.microsoft.com/office/drawing/2012/chart">
            <c:ext xmlns:c16="http://schemas.microsoft.com/office/drawing/2014/chart" uri="{C3380CC4-5D6E-409C-BE32-E72D297353CC}">
              <c16:uniqueId val="{00000006-00AD-4C50-90DF-BE0301C0E1AE}"/>
            </c:ext>
          </c:extLst>
        </c:ser>
        <c:ser>
          <c:idx val="20"/>
          <c:order val="15"/>
          <c:tx>
            <c:strRef>
              <c:f>'6a. Resumen - Combustibles'!$B$59</c:f>
              <c:strCache>
                <c:ptCount val="1"/>
                <c:pt idx="0">
                  <c:v>Gases de petróleo liquefeitos</c:v>
                </c:pt>
              </c:strCache>
            </c:strRef>
          </c:tx>
          <c:spPr>
            <a:gradFill rotWithShape="0">
              <a:gsLst>
                <a:gs pos="0">
                  <a:srgbClr val="818FA7"/>
                </a:gs>
                <a:gs pos="80000">
                  <a:srgbClr val="AABBDB"/>
                </a:gs>
                <a:gs pos="100000">
                  <a:srgbClr val="AABCDD"/>
                </a:gs>
              </a:gsLst>
              <a:lin ang="16200000"/>
            </a:gradFill>
            <a:ln w="25400">
              <a:noFill/>
            </a:ln>
            <a:effectLst>
              <a:outerShdw dist="35921" dir="2700000" algn="br">
                <a:srgbClr val="000000"/>
              </a:outerShdw>
            </a:effectLst>
          </c:spPr>
          <c:cat>
            <c:numRef>
              <c:f>'6a. Resumen - Combustibles'!$M$43:$BK$43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'6a. Resumen - Combustibles'!$M$59:$BK$59</c:f>
              <c:numCache>
                <c:formatCode>_(* #,##0.00_);_(* \(#,##0.00\);_(* "-"??_);_(@_)</c:formatCode>
                <c:ptCount val="51"/>
                <c:pt idx="0">
                  <c:v>1.1384920069758</c:v>
                </c:pt>
                <c:pt idx="1">
                  <c:v>1.0435311387652502</c:v>
                </c:pt>
                <c:pt idx="2">
                  <c:v>0.7185333136005001</c:v>
                </c:pt>
                <c:pt idx="3">
                  <c:v>0.61245851016449993</c:v>
                </c:pt>
                <c:pt idx="4">
                  <c:v>0.60199766193900006</c:v>
                </c:pt>
                <c:pt idx="5">
                  <c:v>0.61961862141983282</c:v>
                </c:pt>
                <c:pt idx="6">
                  <c:v>0.74461597684515013</c:v>
                </c:pt>
                <c:pt idx="7">
                  <c:v>0.72370585661400011</c:v>
                </c:pt>
                <c:pt idx="8">
                  <c:v>0.76601754696808</c:v>
                </c:pt>
                <c:pt idx="9">
                  <c:v>0.70522588397286945</c:v>
                </c:pt>
                <c:pt idx="10">
                  <c:v>0.64181430062699996</c:v>
                </c:pt>
                <c:pt idx="11">
                  <c:v>0.72997865815784613</c:v>
                </c:pt>
                <c:pt idx="12">
                  <c:v>0.70123060385808733</c:v>
                </c:pt>
                <c:pt idx="13">
                  <c:v>0.75737314031328162</c:v>
                </c:pt>
                <c:pt idx="14">
                  <c:v>0.81898155755780189</c:v>
                </c:pt>
                <c:pt idx="15">
                  <c:v>0.74752771189729417</c:v>
                </c:pt>
                <c:pt idx="16">
                  <c:v>0.7949116498996186</c:v>
                </c:pt>
                <c:pt idx="17">
                  <c:v>0.72359993924715393</c:v>
                </c:pt>
                <c:pt idx="18">
                  <c:v>0.72360249517292341</c:v>
                </c:pt>
                <c:pt idx="19">
                  <c:v>0.76312733912205521</c:v>
                </c:pt>
                <c:pt idx="20">
                  <c:v>0.7674324488594908</c:v>
                </c:pt>
                <c:pt idx="21">
                  <c:v>0.78817938025606016</c:v>
                </c:pt>
                <c:pt idx="22">
                  <c:v>0.8117868040172932</c:v>
                </c:pt>
                <c:pt idx="23">
                  <c:v>0.83539422777852623</c:v>
                </c:pt>
                <c:pt idx="24">
                  <c:v>0.85957855756288459</c:v>
                </c:pt>
                <c:pt idx="25">
                  <c:v>0.89289723271342847</c:v>
                </c:pt>
                <c:pt idx="26">
                  <c:v>0.91291536653958827</c:v>
                </c:pt>
                <c:pt idx="27">
                  <c:v>0.93259644840857336</c:v>
                </c:pt>
                <c:pt idx="28">
                  <c:v>0.95214449615979102</c:v>
                </c:pt>
                <c:pt idx="29">
                  <c:v>0.97167371149506321</c:v>
                </c:pt>
                <c:pt idx="30">
                  <c:v>0.99125024931142902</c:v>
                </c:pt>
                <c:pt idx="31">
                  <c:v>1.0109166032653798</c:v>
                </c:pt>
                <c:pt idx="32">
                  <c:v>1.0306978832448432</c:v>
                </c:pt>
                <c:pt idx="33">
                  <c:v>1.0506083342823931</c:v>
                </c:pt>
                <c:pt idx="34">
                  <c:v>1.0706559239386211</c:v>
                </c:pt>
                <c:pt idx="35">
                  <c:v>1.0908416179784481</c:v>
                </c:pt>
                <c:pt idx="36">
                  <c:v>1.1111601046948123</c:v>
                </c:pt>
                <c:pt idx="37">
                  <c:v>1.131593275995459</c:v>
                </c:pt>
                <c:pt idx="38">
                  <c:v>1.1521133661389302</c:v>
                </c:pt>
                <c:pt idx="39">
                  <c:v>1.1726887463240867</c:v>
                </c:pt>
                <c:pt idx="40">
                  <c:v>1.1932906850445506</c:v>
                </c:pt>
                <c:pt idx="41">
                  <c:v>1.2138952796185449</c:v>
                </c:pt>
                <c:pt idx="42">
                  <c:v>1.2344733156572327</c:v>
                </c:pt>
                <c:pt idx="43">
                  <c:v>1.2549943715656238</c:v>
                </c:pt>
                <c:pt idx="44">
                  <c:v>1.2754321302496419</c:v>
                </c:pt>
                <c:pt idx="45">
                  <c:v>1.2957704151468719</c:v>
                </c:pt>
                <c:pt idx="46">
                  <c:v>1.3160043974327122</c:v>
                </c:pt>
                <c:pt idx="47">
                  <c:v>1.3360568159135418</c:v>
                </c:pt>
                <c:pt idx="48">
                  <c:v>1.355922600323529</c:v>
                </c:pt>
                <c:pt idx="49">
                  <c:v>1.3756053722811246</c:v>
                </c:pt>
                <c:pt idx="50">
                  <c:v>1.3951205840250531</c:v>
                </c:pt>
              </c:numCache>
            </c:numRef>
          </c:val>
          <c:extLst xmlns:c15="http://schemas.microsoft.com/office/drawing/2012/chart">
            <c:ext xmlns:c16="http://schemas.microsoft.com/office/drawing/2014/chart" uri="{C3380CC4-5D6E-409C-BE32-E72D297353CC}">
              <c16:uniqueId val="{00000007-00AD-4C50-90DF-BE0301C0E1AE}"/>
            </c:ext>
          </c:extLst>
        </c:ser>
        <c:ser>
          <c:idx val="22"/>
          <c:order val="17"/>
          <c:tx>
            <c:strRef>
              <c:f>'6a. Resumen - Combustibles'!$B$61</c:f>
              <c:strCache>
                <c:ptCount val="1"/>
                <c:pt idx="0">
                  <c:v>Gás natural</c:v>
                </c:pt>
              </c:strCache>
            </c:strRef>
          </c:tx>
          <c:spPr>
            <a:solidFill>
              <a:srgbClr val="F79646">
                <a:lumMod val="20000"/>
                <a:lumOff val="80000"/>
              </a:srgbClr>
            </a:solidFill>
            <a:ln w="25400">
              <a:noFill/>
            </a:ln>
          </c:spPr>
          <c:cat>
            <c:numRef>
              <c:f>'6a. Resumen - Combustibles'!$M$43:$BK$43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'6a. Resumen - Combustibles'!$M$61:$BK$61</c:f>
              <c:numCache>
                <c:formatCode>_(* #,##0.00_);_(* \(#,##0.00\);_(* "-"??_);_(@_)</c:formatCode>
                <c:ptCount val="51"/>
                <c:pt idx="0">
                  <c:v>2.8883284325529606</c:v>
                </c:pt>
                <c:pt idx="1">
                  <c:v>3.5017228716199682</c:v>
                </c:pt>
                <c:pt idx="2">
                  <c:v>4.423551420352001</c:v>
                </c:pt>
                <c:pt idx="3">
                  <c:v>5.6077242638900007</c:v>
                </c:pt>
                <c:pt idx="4">
                  <c:v>6.7686334211680013</c:v>
                </c:pt>
                <c:pt idx="5">
                  <c:v>7.5690669310488454</c:v>
                </c:pt>
                <c:pt idx="6">
                  <c:v>8.6645757535631187</c:v>
                </c:pt>
                <c:pt idx="7">
                  <c:v>9.2356178567640015</c:v>
                </c:pt>
                <c:pt idx="8">
                  <c:v>9.1930703822808173</c:v>
                </c:pt>
                <c:pt idx="9">
                  <c:v>8.2888282769702109</c:v>
                </c:pt>
                <c:pt idx="10">
                  <c:v>9.0637610388745333</c:v>
                </c:pt>
                <c:pt idx="11">
                  <c:v>9.7147875760164801</c:v>
                </c:pt>
                <c:pt idx="12">
                  <c:v>9.5650250941189867</c:v>
                </c:pt>
                <c:pt idx="13">
                  <c:v>9.4661827880129028</c:v>
                </c:pt>
                <c:pt idx="14">
                  <c:v>9.1909472457581884</c:v>
                </c:pt>
                <c:pt idx="15">
                  <c:v>8.8899460448706478</c:v>
                </c:pt>
                <c:pt idx="16">
                  <c:v>8.2183626033472734</c:v>
                </c:pt>
                <c:pt idx="17">
                  <c:v>9.2547558607342566</c:v>
                </c:pt>
                <c:pt idx="18">
                  <c:v>9.6209571483154317</c:v>
                </c:pt>
                <c:pt idx="19">
                  <c:v>9.5139571694516896</c:v>
                </c:pt>
                <c:pt idx="20">
                  <c:v>9.5678498392403117</c:v>
                </c:pt>
                <c:pt idx="21">
                  <c:v>9.6217425090289286</c:v>
                </c:pt>
                <c:pt idx="22">
                  <c:v>9.6756351788175383</c:v>
                </c:pt>
                <c:pt idx="23">
                  <c:v>9.729527848606164</c:v>
                </c:pt>
                <c:pt idx="24">
                  <c:v>9.7834205183947809</c:v>
                </c:pt>
                <c:pt idx="25">
                  <c:v>9.8373131881833817</c:v>
                </c:pt>
                <c:pt idx="26">
                  <c:v>10.06323472393594</c:v>
                </c:pt>
                <c:pt idx="27">
                  <c:v>10.286249013592748</c:v>
                </c:pt>
                <c:pt idx="28">
                  <c:v>10.508115815714639</c:v>
                </c:pt>
                <c:pt idx="29">
                  <c:v>10.729820178584784</c:v>
                </c:pt>
                <c:pt idx="30">
                  <c:v>10.951932722138837</c:v>
                </c:pt>
                <c:pt idx="31">
                  <c:v>11.121565117182763</c:v>
                </c:pt>
                <c:pt idx="32">
                  <c:v>11.292188808173373</c:v>
                </c:pt>
                <c:pt idx="33">
                  <c:v>11.46392666582674</c:v>
                </c:pt>
                <c:pt idx="34">
                  <c:v>11.636847414441698</c:v>
                </c:pt>
                <c:pt idx="35">
                  <c:v>11.81095938423627</c:v>
                </c:pt>
                <c:pt idx="36">
                  <c:v>11.98621675901126</c:v>
                </c:pt>
                <c:pt idx="37">
                  <c:v>12.162463347178416</c:v>
                </c:pt>
                <c:pt idx="38">
                  <c:v>12.339459654969113</c:v>
                </c:pt>
                <c:pt idx="39">
                  <c:v>12.516932867742561</c:v>
                </c:pt>
                <c:pt idx="40">
                  <c:v>12.694635161512089</c:v>
                </c:pt>
                <c:pt idx="41">
                  <c:v>12.87236036338123</c:v>
                </c:pt>
                <c:pt idx="42">
                  <c:v>13.049856484254283</c:v>
                </c:pt>
                <c:pt idx="43">
                  <c:v>13.226861122263022</c:v>
                </c:pt>
                <c:pt idx="44">
                  <c:v>13.403147278965864</c:v>
                </c:pt>
                <c:pt idx="45">
                  <c:v>13.578575423210657</c:v>
                </c:pt>
                <c:pt idx="46">
                  <c:v>13.753103903907204</c:v>
                </c:pt>
                <c:pt idx="47">
                  <c:v>13.926066303612352</c:v>
                </c:pt>
                <c:pt idx="48">
                  <c:v>14.097418888681403</c:v>
                </c:pt>
                <c:pt idx="49">
                  <c:v>14.267192897431999</c:v>
                </c:pt>
                <c:pt idx="50">
                  <c:v>14.435521613352774</c:v>
                </c:pt>
              </c:numCache>
            </c:numRef>
          </c:val>
          <c:extLst xmlns:c15="http://schemas.microsoft.com/office/drawing/2012/chart">
            <c:ext xmlns:c16="http://schemas.microsoft.com/office/drawing/2014/chart" uri="{C3380CC4-5D6E-409C-BE32-E72D297353CC}">
              <c16:uniqueId val="{00000008-00AD-4C50-90DF-BE0301C0E1AE}"/>
            </c:ext>
          </c:extLst>
        </c:ser>
        <c:ser>
          <c:idx val="3"/>
          <c:order val="18"/>
          <c:tx>
            <c:strRef>
              <c:f>'6a. Resumen - Combustibles'!$B$62</c:f>
              <c:strCache>
                <c:ptCount val="1"/>
                <c:pt idx="0">
                  <c:v>Outros produtos petrolíferos</c:v>
                </c:pt>
              </c:strCache>
            </c:strRef>
          </c:tx>
          <c:spPr>
            <a:solidFill>
              <a:sysClr val="window" lastClr="FFFFFF">
                <a:lumMod val="50000"/>
              </a:sysClr>
            </a:solidFill>
            <a:ln w="25400">
              <a:noFill/>
            </a:ln>
          </c:spPr>
          <c:cat>
            <c:numRef>
              <c:f>'6a. Resumen - Combustibles'!$M$43:$BK$43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'6a. Resumen - Combustibles'!$M$62:$BK$62</c:f>
              <c:numCache>
                <c:formatCode>_(* #,##0.00_);_(* \(#,##0.00\);_(* "-"??_);_(@_)</c:formatCode>
                <c:ptCount val="51"/>
                <c:pt idx="0">
                  <c:v>1.2778258044599999</c:v>
                </c:pt>
                <c:pt idx="1">
                  <c:v>1.0468934301599999</c:v>
                </c:pt>
                <c:pt idx="2">
                  <c:v>0.97299507038400002</c:v>
                </c:pt>
                <c:pt idx="3">
                  <c:v>1.1792946580920001</c:v>
                </c:pt>
                <c:pt idx="4">
                  <c:v>1.2224020346280005</c:v>
                </c:pt>
                <c:pt idx="5">
                  <c:v>2.27853275976</c:v>
                </c:pt>
                <c:pt idx="6">
                  <c:v>2.7188438200920002</c:v>
                </c:pt>
                <c:pt idx="7">
                  <c:v>2.7804257865720001</c:v>
                </c:pt>
                <c:pt idx="8">
                  <c:v>2.9774880793080012</c:v>
                </c:pt>
                <c:pt idx="9">
                  <c:v>3.1560757821000003</c:v>
                </c:pt>
                <c:pt idx="10">
                  <c:v>3.1529966837760006</c:v>
                </c:pt>
                <c:pt idx="11">
                  <c:v>3.3377425832160004</c:v>
                </c:pt>
                <c:pt idx="12">
                  <c:v>3.5902286457840002</c:v>
                </c:pt>
                <c:pt idx="13">
                  <c:v>3.5348048759520005</c:v>
                </c:pt>
                <c:pt idx="14">
                  <c:v>3.1037311105920007</c:v>
                </c:pt>
                <c:pt idx="15">
                  <c:v>2.737318410036</c:v>
                </c:pt>
                <c:pt idx="16">
                  <c:v>0.89601761228400001</c:v>
                </c:pt>
                <c:pt idx="17">
                  <c:v>0.78824917094400015</c:v>
                </c:pt>
                <c:pt idx="18">
                  <c:v>0.366412700556</c:v>
                </c:pt>
                <c:pt idx="19">
                  <c:v>0.78335993602952503</c:v>
                </c:pt>
                <c:pt idx="20">
                  <c:v>0.75816109297796486</c:v>
                </c:pt>
                <c:pt idx="21">
                  <c:v>0.72976911092373842</c:v>
                </c:pt>
                <c:pt idx="22">
                  <c:v>0.70738327127928113</c:v>
                </c:pt>
                <c:pt idx="23">
                  <c:v>0.68205771636253587</c:v>
                </c:pt>
                <c:pt idx="24">
                  <c:v>0.65668992415738692</c:v>
                </c:pt>
                <c:pt idx="25">
                  <c:v>0.63233019523527567</c:v>
                </c:pt>
                <c:pt idx="26">
                  <c:v>0.64650659763275509</c:v>
                </c:pt>
                <c:pt idx="27">
                  <c:v>0.66044430724222236</c:v>
                </c:pt>
                <c:pt idx="28">
                  <c:v>0.67428780501344143</c:v>
                </c:pt>
                <c:pt idx="29">
                  <c:v>0.68811796608160536</c:v>
                </c:pt>
                <c:pt idx="30">
                  <c:v>0.70198163989077977</c:v>
                </c:pt>
                <c:pt idx="31">
                  <c:v>0.71590891951452451</c:v>
                </c:pt>
                <c:pt idx="32">
                  <c:v>0.72991758722357991</c:v>
                </c:pt>
                <c:pt idx="33">
                  <c:v>0.74401773103692381</c:v>
                </c:pt>
                <c:pt idx="34">
                  <c:v>0.75821499340584841</c:v>
                </c:pt>
                <c:pt idx="35">
                  <c:v>0.77251005826384422</c:v>
                </c:pt>
                <c:pt idx="36">
                  <c:v>0.786899163976716</c:v>
                </c:pt>
                <c:pt idx="37">
                  <c:v>0.80136948679152575</c:v>
                </c:pt>
                <c:pt idx="38">
                  <c:v>0.81590136362043619</c:v>
                </c:pt>
                <c:pt idx="39">
                  <c:v>0.83047239564164954</c:v>
                </c:pt>
                <c:pt idx="40">
                  <c:v>0.84506223583383788</c:v>
                </c:pt>
                <c:pt idx="41">
                  <c:v>0.85965395684312373</c:v>
                </c:pt>
                <c:pt idx="42">
                  <c:v>0.87422686968143426</c:v>
                </c:pt>
                <c:pt idx="43">
                  <c:v>0.88875943044383499</c:v>
                </c:pt>
                <c:pt idx="44">
                  <c:v>0.90323300194272205</c:v>
                </c:pt>
                <c:pt idx="45">
                  <c:v>0.91763612829213903</c:v>
                </c:pt>
                <c:pt idx="46">
                  <c:v>0.93196538982463517</c:v>
                </c:pt>
                <c:pt idx="47">
                  <c:v>0.94616607186100998</c:v>
                </c:pt>
                <c:pt idx="48">
                  <c:v>0.9602345837504408</c:v>
                </c:pt>
                <c:pt idx="49">
                  <c:v>0.97417349024351596</c:v>
                </c:pt>
                <c:pt idx="50">
                  <c:v>0.98799373427607462</c:v>
                </c:pt>
              </c:numCache>
            </c:numRef>
          </c:val>
          <c:extLst xmlns:c15="http://schemas.microsoft.com/office/drawing/2012/chart">
            <c:ext xmlns:c16="http://schemas.microsoft.com/office/drawing/2014/chart" uri="{C3380CC4-5D6E-409C-BE32-E72D297353CC}">
              <c16:uniqueId val="{00000009-00AD-4C50-90DF-BE0301C0E1AE}"/>
            </c:ext>
          </c:extLst>
        </c:ser>
        <c:ser>
          <c:idx val="2"/>
          <c:order val="19"/>
          <c:tx>
            <c:strRef>
              <c:f>'6a. Resumen - Combustibles'!$B$63</c:f>
              <c:strCache>
                <c:ptCount val="1"/>
                <c:pt idx="0">
                  <c:v>Lenha</c:v>
                </c:pt>
              </c:strCache>
            </c:strRef>
          </c:tx>
          <c:spPr>
            <a:solidFill>
              <a:sysClr val="window" lastClr="FFFFFF">
                <a:lumMod val="50000"/>
              </a:sysClr>
            </a:solidFill>
            <a:ln w="25400">
              <a:noFill/>
            </a:ln>
          </c:spPr>
          <c:cat>
            <c:numRef>
              <c:f>'6a. Resumen - Combustibles'!$M$43:$BK$43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'6a. Resumen - Combustibles'!$M$63:$BK$63</c:f>
              <c:numCache>
                <c:formatCode>_(* #,##0.00_);_(* \(#,##0.00\);_(* "-"??_);_(@_)</c:formatCode>
                <c:ptCount val="51"/>
                <c:pt idx="0">
                  <c:v>7.088021963640001E-2</c:v>
                </c:pt>
                <c:pt idx="1">
                  <c:v>7.2351618457200007E-2</c:v>
                </c:pt>
                <c:pt idx="2">
                  <c:v>7.1378532435000003E-2</c:v>
                </c:pt>
                <c:pt idx="3">
                  <c:v>7.007197720000001E-2</c:v>
                </c:pt>
                <c:pt idx="4">
                  <c:v>6.8826215600000018E-2</c:v>
                </c:pt>
                <c:pt idx="5">
                  <c:v>7.0002867234600002E-2</c:v>
                </c:pt>
                <c:pt idx="6">
                  <c:v>7.1824833600000013E-2</c:v>
                </c:pt>
                <c:pt idx="7">
                  <c:v>7.0636214500000002E-2</c:v>
                </c:pt>
                <c:pt idx="8">
                  <c:v>7.2135859800000021E-2</c:v>
                </c:pt>
                <c:pt idx="9">
                  <c:v>6.8620138844999998E-2</c:v>
                </c:pt>
                <c:pt idx="10">
                  <c:v>6.4685105320599998E-2</c:v>
                </c:pt>
                <c:pt idx="11">
                  <c:v>6.2145281673399999E-2</c:v>
                </c:pt>
                <c:pt idx="12">
                  <c:v>6.5117413339000008E-2</c:v>
                </c:pt>
                <c:pt idx="13">
                  <c:v>6.233384530000001E-2</c:v>
                </c:pt>
                <c:pt idx="14">
                  <c:v>6.0927230080000006E-2</c:v>
                </c:pt>
                <c:pt idx="15">
                  <c:v>5.8848087485600005E-2</c:v>
                </c:pt>
                <c:pt idx="16">
                  <c:v>5.5569367982000004E-2</c:v>
                </c:pt>
                <c:pt idx="17">
                  <c:v>5.6911227875099994E-2</c:v>
                </c:pt>
                <c:pt idx="18">
                  <c:v>5.6725369402E-2</c:v>
                </c:pt>
                <c:pt idx="19">
                  <c:v>5.3346090853700075E-2</c:v>
                </c:pt>
                <c:pt idx="20">
                  <c:v>5.1873182858063568E-2</c:v>
                </c:pt>
                <c:pt idx="21">
                  <c:v>5.040027486242734E-2</c:v>
                </c:pt>
                <c:pt idx="22">
                  <c:v>4.8927366866790875E-2</c:v>
                </c:pt>
                <c:pt idx="23">
                  <c:v>4.7454458871154688E-2</c:v>
                </c:pt>
                <c:pt idx="24">
                  <c:v>4.5981550875518196E-2</c:v>
                </c:pt>
                <c:pt idx="25">
                  <c:v>4.4508642879881773E-2</c:v>
                </c:pt>
                <c:pt idx="26">
                  <c:v>4.5506495641596166E-2</c:v>
                </c:pt>
                <c:pt idx="27">
                  <c:v>4.6487547225477051E-2</c:v>
                </c:pt>
                <c:pt idx="28">
                  <c:v>4.7461967398909344E-2</c:v>
                </c:pt>
                <c:pt idx="29">
                  <c:v>4.8435448824583012E-2</c:v>
                </c:pt>
                <c:pt idx="30">
                  <c:v>4.9411289154880883E-2</c:v>
                </c:pt>
                <c:pt idx="31">
                  <c:v>5.0391606589873641E-2</c:v>
                </c:pt>
                <c:pt idx="32">
                  <c:v>5.1377652793239408E-2</c:v>
                </c:pt>
                <c:pt idx="33">
                  <c:v>5.2370137843410991E-2</c:v>
                </c:pt>
                <c:pt idx="34">
                  <c:v>5.3369458902901665E-2</c:v>
                </c:pt>
                <c:pt idx="35">
                  <c:v>5.4375664112622124E-2</c:v>
                </c:pt>
                <c:pt idx="36">
                  <c:v>5.5388488697563479E-2</c:v>
                </c:pt>
                <c:pt idx="37">
                  <c:v>5.6407030015650221E-2</c:v>
                </c:pt>
                <c:pt idx="38">
                  <c:v>5.7429904015699744E-2</c:v>
                </c:pt>
                <c:pt idx="39">
                  <c:v>5.8455534082886708E-2</c:v>
                </c:pt>
                <c:pt idx="40">
                  <c:v>5.9482488025117852E-2</c:v>
                </c:pt>
                <c:pt idx="41">
                  <c:v>6.0509574354853421E-2</c:v>
                </c:pt>
                <c:pt idx="42">
                  <c:v>6.1535336809544809E-2</c:v>
                </c:pt>
                <c:pt idx="43">
                  <c:v>6.2558258950505027E-2</c:v>
                </c:pt>
                <c:pt idx="44">
                  <c:v>6.3577028937917571E-2</c:v>
                </c:pt>
                <c:pt idx="45">
                  <c:v>6.4590840411528266E-2</c:v>
                </c:pt>
                <c:pt idx="46">
                  <c:v>6.5599452666783603E-2</c:v>
                </c:pt>
                <c:pt idx="47">
                  <c:v>6.6599014430827747E-2</c:v>
                </c:pt>
                <c:pt idx="48">
                  <c:v>6.7589272963879565E-2</c:v>
                </c:pt>
                <c:pt idx="49">
                  <c:v>6.8570408794354207E-2</c:v>
                </c:pt>
                <c:pt idx="50">
                  <c:v>6.9543192176822768E-2</c:v>
                </c:pt>
              </c:numCache>
            </c:numRef>
          </c:val>
          <c:extLst xmlns:c15="http://schemas.microsoft.com/office/drawing/2012/chart">
            <c:ext xmlns:c16="http://schemas.microsoft.com/office/drawing/2014/chart" uri="{C3380CC4-5D6E-409C-BE32-E72D297353CC}">
              <c16:uniqueId val="{0000000A-00AD-4C50-90DF-BE0301C0E1AE}"/>
            </c:ext>
          </c:extLst>
        </c:ser>
        <c:ser>
          <c:idx val="0"/>
          <c:order val="20"/>
          <c:tx>
            <c:strRef>
              <c:f>'6a. Resumen - Combustibles'!$B$65</c:f>
              <c:strCache>
                <c:ptCount val="1"/>
                <c:pt idx="0">
                  <c:v>Carvão</c:v>
                </c:pt>
              </c:strCache>
            </c:strRef>
          </c:tx>
          <c:spPr>
            <a:ln w="25400">
              <a:noFill/>
            </a:ln>
          </c:spPr>
          <c:cat>
            <c:numRef>
              <c:f>'6a. Resumen - Combustibles'!$M$43:$BK$43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'6a. Resumen - Combustibles'!$M$65:$BK$65</c:f>
              <c:numCache>
                <c:formatCode>_(* #,##0.00_);_(* \(#,##0.00\);_(* "-"??_);_(@_)</c:formatCode>
                <c:ptCount val="51"/>
                <c:pt idx="0">
                  <c:v>3.3739746479999992E-2</c:v>
                </c:pt>
                <c:pt idx="1">
                  <c:v>3.3460905599999993E-2</c:v>
                </c:pt>
                <c:pt idx="2">
                  <c:v>3.2345542080000012E-2</c:v>
                </c:pt>
                <c:pt idx="3">
                  <c:v>3.1509019440000001E-2</c:v>
                </c:pt>
                <c:pt idx="4">
                  <c:v>3.2345542080000005E-2</c:v>
                </c:pt>
                <c:pt idx="5">
                  <c:v>3.095133768000001E-2</c:v>
                </c:pt>
                <c:pt idx="6">
                  <c:v>3.0672496800000001E-2</c:v>
                </c:pt>
                <c:pt idx="7">
                  <c:v>3.1230178559999999E-2</c:v>
                </c:pt>
                <c:pt idx="8">
                  <c:v>3.0672496800000001E-2</c:v>
                </c:pt>
                <c:pt idx="9">
                  <c:v>2.5653360959999996E-2</c:v>
                </c:pt>
                <c:pt idx="10">
                  <c:v>2.3980315679999999E-2</c:v>
                </c:pt>
                <c:pt idx="11">
                  <c:v>2.2864952160000004E-2</c:v>
                </c:pt>
                <c:pt idx="12">
                  <c:v>2.2307270399999999E-2</c:v>
                </c:pt>
                <c:pt idx="13">
                  <c:v>2.1749588640000005E-2</c:v>
                </c:pt>
                <c:pt idx="14">
                  <c:v>2.1749588640000001E-2</c:v>
                </c:pt>
                <c:pt idx="15">
                  <c:v>1.589393016E-2</c:v>
                </c:pt>
                <c:pt idx="16">
                  <c:v>9.201749040000002E-3</c:v>
                </c:pt>
                <c:pt idx="17">
                  <c:v>1.0595953439999998E-2</c:v>
                </c:pt>
                <c:pt idx="18">
                  <c:v>1.003827168E-2</c:v>
                </c:pt>
                <c:pt idx="19">
                  <c:v>7.6909384538184399E-3</c:v>
                </c:pt>
                <c:pt idx="20">
                  <c:v>5.7872157185451054E-3</c:v>
                </c:pt>
                <c:pt idx="21">
                  <c:v>3.8834929832725603E-3</c:v>
                </c:pt>
                <c:pt idx="22">
                  <c:v>1.979770248000003E-3</c:v>
                </c:pt>
                <c:pt idx="23">
                  <c:v>1.6983944509090794E-3</c:v>
                </c:pt>
                <c:pt idx="24">
                  <c:v>1.6705103629090828E-3</c:v>
                </c:pt>
                <c:pt idx="25">
                  <c:v>1.7186737876363617E-3</c:v>
                </c:pt>
                <c:pt idx="26">
                  <c:v>1.7572052564593364E-3</c:v>
                </c:pt>
                <c:pt idx="27">
                  <c:v>1.7950879581648369E-3</c:v>
                </c:pt>
                <c:pt idx="28">
                  <c:v>1.8327145920467502E-3</c:v>
                </c:pt>
                <c:pt idx="29">
                  <c:v>1.870304976763074E-3</c:v>
                </c:pt>
                <c:pt idx="30">
                  <c:v>1.9079864491262637E-3</c:v>
                </c:pt>
                <c:pt idx="31">
                  <c:v>1.9458408021253422E-3</c:v>
                </c:pt>
                <c:pt idx="32">
                  <c:v>1.9839163679810949E-3</c:v>
                </c:pt>
                <c:pt idx="33">
                  <c:v>2.02224056593416E-3</c:v>
                </c:pt>
                <c:pt idx="34">
                  <c:v>2.0608287321699798E-3</c:v>
                </c:pt>
                <c:pt idx="35">
                  <c:v>2.0996827256201224E-3</c:v>
                </c:pt>
                <c:pt idx="36">
                  <c:v>2.1387923221609598E-3</c:v>
                </c:pt>
                <c:pt idx="37">
                  <c:v>2.1781226668255806E-3</c:v>
                </c:pt>
                <c:pt idx="38">
                  <c:v>2.2176203153313834E-3</c:v>
                </c:pt>
                <c:pt idx="39">
                  <c:v>2.2572243876694941E-3</c:v>
                </c:pt>
                <c:pt idx="40">
                  <c:v>2.2968795806257436E-3</c:v>
                </c:pt>
                <c:pt idx="41">
                  <c:v>2.3365398856438064E-3</c:v>
                </c:pt>
                <c:pt idx="42">
                  <c:v>2.3761490700437305E-3</c:v>
                </c:pt>
                <c:pt idx="43">
                  <c:v>2.4156485774811014E-3</c:v>
                </c:pt>
                <c:pt idx="44">
                  <c:v>2.4549877520706732E-3</c:v>
                </c:pt>
                <c:pt idx="45">
                  <c:v>2.4941354567086689E-3</c:v>
                </c:pt>
                <c:pt idx="46">
                  <c:v>2.5330823967372471E-3</c:v>
                </c:pt>
                <c:pt idx="47">
                  <c:v>2.5716798576309106E-3</c:v>
                </c:pt>
                <c:pt idx="48">
                  <c:v>2.6099180799989234E-3</c:v>
                </c:pt>
                <c:pt idx="49">
                  <c:v>2.6478040348346696E-3</c:v>
                </c:pt>
                <c:pt idx="50">
                  <c:v>2.6853674650432484E-3</c:v>
                </c:pt>
              </c:numCache>
            </c:numRef>
          </c:val>
          <c:extLst>
            <c:ext xmlns:c16="http://schemas.microsoft.com/office/drawing/2014/chart" uri="{C3380CC4-5D6E-409C-BE32-E72D297353CC}">
              <c16:uniqueId val="{0000000B-00AD-4C50-90DF-BE0301C0E1AE}"/>
            </c:ext>
          </c:extLst>
        </c:ser>
        <c:ser>
          <c:idx val="1"/>
          <c:order val="21"/>
          <c:tx>
            <c:strRef>
              <c:f>'6a. Resumen - Combustibles'!$B$66</c:f>
              <c:strCache>
                <c:ptCount val="1"/>
                <c:pt idx="0">
                  <c:v>Coque de petróleo</c:v>
                </c:pt>
              </c:strCache>
            </c:strRef>
          </c:tx>
          <c:spPr>
            <a:ln w="25400">
              <a:noFill/>
            </a:ln>
          </c:spPr>
          <c:cat>
            <c:numRef>
              <c:f>'6a. Resumen - Combustibles'!$M$43:$BK$43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'6a. Resumen - Combustibles'!$M$66:$BK$66</c:f>
              <c:numCache>
                <c:formatCode>_(* #,##0.00_);_(* \(#,##0.00\);_(* "-"??_);_(@_)</c:formatCode>
                <c:ptCount val="51"/>
                <c:pt idx="0">
                  <c:v>0.11867681379600001</c:v>
                </c:pt>
                <c:pt idx="1">
                  <c:v>0.11058994894800001</c:v>
                </c:pt>
                <c:pt idx="2">
                  <c:v>0.1025030841</c:v>
                </c:pt>
                <c:pt idx="3">
                  <c:v>9.0323915327999993E-2</c:v>
                </c:pt>
                <c:pt idx="4">
                  <c:v>9.0421658328000004E-2</c:v>
                </c:pt>
                <c:pt idx="5">
                  <c:v>9.4611705251999995E-2</c:v>
                </c:pt>
                <c:pt idx="6">
                  <c:v>4.9694105087999998E-2</c:v>
                </c:pt>
                <c:pt idx="7">
                  <c:v>6.8420100000000006E-4</c:v>
                </c:pt>
                <c:pt idx="8">
                  <c:v>7.8194400000000013E-4</c:v>
                </c:pt>
                <c:pt idx="9">
                  <c:v>8.5749749999999988E-4</c:v>
                </c:pt>
                <c:pt idx="10">
                  <c:v>9.5277499999999989E-4</c:v>
                </c:pt>
                <c:pt idx="11">
                  <c:v>1.0480524999999998E-3</c:v>
                </c:pt>
                <c:pt idx="12">
                  <c:v>1.1433299999999999E-3</c:v>
                </c:pt>
                <c:pt idx="13">
                  <c:v>1.2386075E-3</c:v>
                </c:pt>
                <c:pt idx="14">
                  <c:v>1.3338850000000001E-3</c:v>
                </c:pt>
                <c:pt idx="15">
                  <c:v>1.4291625000000001E-3</c:v>
                </c:pt>
                <c:pt idx="16">
                  <c:v>1.5244399999999997E-3</c:v>
                </c:pt>
                <c:pt idx="17">
                  <c:v>1.6197174999999999E-3</c:v>
                </c:pt>
                <c:pt idx="18">
                  <c:v>1.7149949999999998E-3</c:v>
                </c:pt>
                <c:pt idx="19">
                  <c:v>1.8102724999999999E-3</c:v>
                </c:pt>
                <c:pt idx="20">
                  <c:v>1.9055499999999998E-3</c:v>
                </c:pt>
                <c:pt idx="21">
                  <c:v>2.0008275000000003E-3</c:v>
                </c:pt>
                <c:pt idx="22">
                  <c:v>2.0961049999999996E-3</c:v>
                </c:pt>
                <c:pt idx="23">
                  <c:v>2.1913825000000001E-3</c:v>
                </c:pt>
                <c:pt idx="24">
                  <c:v>2.2866599999999998E-3</c:v>
                </c:pt>
                <c:pt idx="25">
                  <c:v>2.3819374999999999E-3</c:v>
                </c:pt>
                <c:pt idx="26">
                  <c:v>2.435338879121366E-3</c:v>
                </c:pt>
                <c:pt idx="27">
                  <c:v>2.4878411215147533E-3</c:v>
                </c:pt>
                <c:pt idx="28">
                  <c:v>2.5399884754145059E-3</c:v>
                </c:pt>
                <c:pt idx="29">
                  <c:v>2.5920855910157026E-3</c:v>
                </c:pt>
                <c:pt idx="30">
                  <c:v>2.6443089464440366E-3</c:v>
                </c:pt>
                <c:pt idx="31">
                  <c:v>2.6967718999116323E-3</c:v>
                </c:pt>
                <c:pt idx="32">
                  <c:v>2.7495414358165607E-3</c:v>
                </c:pt>
                <c:pt idx="33">
                  <c:v>2.8026555549231147E-3</c:v>
                </c:pt>
                <c:pt idx="34">
                  <c:v>2.8561355118960664E-3</c:v>
                </c:pt>
                <c:pt idx="35">
                  <c:v>2.9099838830584195E-3</c:v>
                </c:pt>
                <c:pt idx="36">
                  <c:v>2.9641864986336571E-3</c:v>
                </c:pt>
                <c:pt idx="37">
                  <c:v>3.0186950525654789E-3</c:v>
                </c:pt>
                <c:pt idx="38">
                  <c:v>3.073435475567553E-3</c:v>
                </c:pt>
                <c:pt idx="39">
                  <c:v>3.128323393061537E-3</c:v>
                </c:pt>
                <c:pt idx="40">
                  <c:v>3.1832821594380985E-3</c:v>
                </c:pt>
                <c:pt idx="41">
                  <c:v>3.2382480107029168E-3</c:v>
                </c:pt>
                <c:pt idx="42">
                  <c:v>3.2931430130851585E-3</c:v>
                </c:pt>
                <c:pt idx="43">
                  <c:v>3.3478860124102352E-3</c:v>
                </c:pt>
                <c:pt idx="44">
                  <c:v>3.4024068038763199E-3</c:v>
                </c:pt>
                <c:pt idx="45">
                  <c:v>3.456662234073116E-3</c:v>
                </c:pt>
                <c:pt idx="46">
                  <c:v>3.5106394213856099E-3</c:v>
                </c:pt>
                <c:pt idx="47">
                  <c:v>3.5641322599735755E-3</c:v>
                </c:pt>
                <c:pt idx="48">
                  <c:v>3.6171272241412502E-3</c:v>
                </c:pt>
                <c:pt idx="49">
                  <c:v>3.6696339750998926E-3</c:v>
                </c:pt>
                <c:pt idx="50">
                  <c:v>3.7216937340175493E-3</c:v>
                </c:pt>
              </c:numCache>
            </c:numRef>
          </c:val>
          <c:extLst>
            <c:ext xmlns:c16="http://schemas.microsoft.com/office/drawing/2014/chart" uri="{C3380CC4-5D6E-409C-BE32-E72D297353CC}">
              <c16:uniqueId val="{0000000C-00AD-4C50-90DF-BE0301C0E1AE}"/>
            </c:ext>
          </c:extLst>
        </c:ser>
        <c:ser>
          <c:idx val="16"/>
          <c:order val="22"/>
          <c:tx>
            <c:strRef>
              <c:f>'6a. Resumen - Combustibles'!$B$67</c:f>
              <c:strCache>
                <c:ptCount val="1"/>
                <c:pt idx="0">
                  <c:v>Outras Energias Renováveis</c:v>
                </c:pt>
              </c:strCache>
            </c:strRef>
          </c:tx>
          <c:spPr>
            <a:ln w="25400">
              <a:noFill/>
            </a:ln>
          </c:spPr>
          <c:cat>
            <c:numRef>
              <c:f>'6a. Resumen - Combustibles'!$M$43:$BK$43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'6a. Resumen - Combustibles'!$M$67:$BK$67</c:f>
              <c:numCache>
                <c:formatCode>_(* #,##0.00_);_(* \(#,##0.00\);_(* "-"??_);_(@_)</c:formatCode>
                <c:ptCount val="51"/>
                <c:pt idx="0">
                  <c:v>6.5525324876099993E-4</c:v>
                </c:pt>
                <c:pt idx="1">
                  <c:v>6.6639097078199992E-4</c:v>
                </c:pt>
                <c:pt idx="2">
                  <c:v>7.3935974002499992E-4</c:v>
                </c:pt>
                <c:pt idx="3">
                  <c:v>8.6148543853800013E-4</c:v>
                </c:pt>
                <c:pt idx="4">
                  <c:v>8.8663795908299988E-4</c:v>
                </c:pt>
                <c:pt idx="5">
                  <c:v>9.432077385339001E-4</c:v>
                </c:pt>
                <c:pt idx="6">
                  <c:v>1.0346574370049999E-3</c:v>
                </c:pt>
                <c:pt idx="7">
                  <c:v>1.1069859112110001E-3</c:v>
                </c:pt>
                <c:pt idx="8">
                  <c:v>1.1745346189140002E-3</c:v>
                </c:pt>
                <c:pt idx="9">
                  <c:v>1.244306245662E-3</c:v>
                </c:pt>
                <c:pt idx="10">
                  <c:v>1.3561059594986999E-3</c:v>
                </c:pt>
                <c:pt idx="11">
                  <c:v>1.3588202236689002E-3</c:v>
                </c:pt>
                <c:pt idx="12">
                  <c:v>1.316356001541E-3</c:v>
                </c:pt>
                <c:pt idx="13">
                  <c:v>1.4130164800619999E-3</c:v>
                </c:pt>
                <c:pt idx="14">
                  <c:v>1.4793728006159998E-3</c:v>
                </c:pt>
                <c:pt idx="15">
                  <c:v>1.5864502067819998E-3</c:v>
                </c:pt>
                <c:pt idx="16">
                  <c:v>1.6938725749217998E-3</c:v>
                </c:pt>
                <c:pt idx="17">
                  <c:v>1.7515588843575001E-3</c:v>
                </c:pt>
                <c:pt idx="18">
                  <c:v>1.8630531802178998E-3</c:v>
                </c:pt>
                <c:pt idx="19">
                  <c:v>1.863577741814982E-3</c:v>
                </c:pt>
                <c:pt idx="20">
                  <c:v>1.9281521052047432E-3</c:v>
                </c:pt>
                <c:pt idx="21">
                  <c:v>1.9927264685944764E-3</c:v>
                </c:pt>
                <c:pt idx="22">
                  <c:v>2.0573008319842378E-3</c:v>
                </c:pt>
                <c:pt idx="23">
                  <c:v>2.1218751953739705E-3</c:v>
                </c:pt>
                <c:pt idx="24">
                  <c:v>2.1864495587637033E-3</c:v>
                </c:pt>
                <c:pt idx="25">
                  <c:v>2.2510239221534647E-3</c:v>
                </c:pt>
                <c:pt idx="26">
                  <c:v>2.3014903100742985E-3</c:v>
                </c:pt>
                <c:pt idx="27">
                  <c:v>2.351106978687231E-3</c:v>
                </c:pt>
                <c:pt idx="28">
                  <c:v>2.4003882638197519E-3</c:v>
                </c:pt>
                <c:pt idx="29">
                  <c:v>2.4496220717989655E-3</c:v>
                </c:pt>
                <c:pt idx="30">
                  <c:v>2.4989751813429E-3</c:v>
                </c:pt>
                <c:pt idx="31">
                  <c:v>2.5485547203872197E-3</c:v>
                </c:pt>
                <c:pt idx="32">
                  <c:v>2.5984239918030025E-3</c:v>
                </c:pt>
                <c:pt idx="33">
                  <c:v>2.6486189077959536E-3</c:v>
                </c:pt>
                <c:pt idx="34">
                  <c:v>2.6991595548540121E-3</c:v>
                </c:pt>
                <c:pt idx="35">
                  <c:v>2.7500483677029867E-3</c:v>
                </c:pt>
                <c:pt idx="36">
                  <c:v>2.80127195535092E-3</c:v>
                </c:pt>
                <c:pt idx="37">
                  <c:v>2.8527846666888635E-3</c:v>
                </c:pt>
                <c:pt idx="38">
                  <c:v>2.904516503349761E-3</c:v>
                </c:pt>
                <c:pt idx="39">
                  <c:v>2.9563877280633171E-3</c:v>
                </c:pt>
                <c:pt idx="40">
                  <c:v>3.0083259077366632E-3</c:v>
                </c:pt>
                <c:pt idx="41">
                  <c:v>3.0602707829059895E-3</c:v>
                </c:pt>
                <c:pt idx="42">
                  <c:v>3.112148703115524E-3</c:v>
                </c:pt>
                <c:pt idx="43">
                  <c:v>3.1638829745022322E-3</c:v>
                </c:pt>
                <c:pt idx="44">
                  <c:v>3.215407250787776E-3</c:v>
                </c:pt>
                <c:pt idx="45">
                  <c:v>3.2666807503148269E-3</c:v>
                </c:pt>
                <c:pt idx="46">
                  <c:v>3.3176912994543322E-3</c:v>
                </c:pt>
                <c:pt idx="47">
                  <c:v>3.3682441201414426E-3</c:v>
                </c:pt>
                <c:pt idx="48">
                  <c:v>3.4183264300656538E-3</c:v>
                </c:pt>
                <c:pt idx="49">
                  <c:v>3.4679473594487541E-3</c:v>
                </c:pt>
                <c:pt idx="50">
                  <c:v>3.5171458639037144E-3</c:v>
                </c:pt>
              </c:numCache>
            </c:numRef>
          </c:val>
          <c:extLst>
            <c:ext xmlns:c16="http://schemas.microsoft.com/office/drawing/2014/chart" uri="{C3380CC4-5D6E-409C-BE32-E72D297353CC}">
              <c16:uniqueId val="{0000000D-00AD-4C50-90DF-BE0301C0E1AE}"/>
            </c:ext>
          </c:extLst>
        </c:ser>
        <c:ser>
          <c:idx val="25"/>
          <c:order val="24"/>
          <c:tx>
            <c:strRef>
              <c:f>'6a. Resumen - Combustibles'!$B$69</c:f>
              <c:strCache>
                <c:ptCount val="1"/>
                <c:pt idx="0">
                  <c:v>Outros produtos de coqueria</c:v>
                </c:pt>
              </c:strCache>
            </c:strRef>
          </c:tx>
          <c:spPr>
            <a:ln w="25400">
              <a:noFill/>
            </a:ln>
          </c:spPr>
          <c:cat>
            <c:numRef>
              <c:f>'6a. Resumen - Combustibles'!$M$43:$BK$43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xmlns:c15="http://schemas.microsoft.com/office/drawing/2012/chart"/>
            </c:numRef>
          </c:cat>
          <c:val>
            <c:numRef>
              <c:f>'6a. Resumen - Combustibles'!$M$69:$BK$69</c:f>
              <c:numCache>
                <c:formatCode>_(* #,##0.00_);_(* \(#,##0.00\);_(* "-"??_);_(@_)</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extLst xmlns:c15="http://schemas.microsoft.com/office/drawing/2012/chart"/>
            </c:numRef>
          </c:val>
          <c:extLst xmlns:c15="http://schemas.microsoft.com/office/drawing/2012/chart">
            <c:ext xmlns:c16="http://schemas.microsoft.com/office/drawing/2014/chart" uri="{C3380CC4-5D6E-409C-BE32-E72D297353CC}">
              <c16:uniqueId val="{0000000E-00AD-4C50-90DF-BE0301C0E1AE}"/>
            </c:ext>
          </c:extLst>
        </c:ser>
        <c:ser>
          <c:idx val="23"/>
          <c:order val="26"/>
          <c:tx>
            <c:strRef>
              <c:f>'6a. Resumen - Combustibles'!$B$64</c:f>
              <c:strCache>
                <c:ptCount val="1"/>
                <c:pt idx="0">
                  <c:v>Outra biomassa sólida primária</c:v>
                </c:pt>
              </c:strCache>
            </c:strRef>
          </c:tx>
          <c:spPr>
            <a:solidFill>
              <a:srgbClr val="9BBB59">
                <a:lumMod val="75000"/>
              </a:srgbClr>
            </a:solidFill>
            <a:ln w="25400">
              <a:noFill/>
            </a:ln>
          </c:spPr>
          <c:cat>
            <c:numRef>
              <c:f>'6a. Resumen - Combustibles'!$M$43:$BK$43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'6a. Resumen - Combustibles'!$M$64:$BK$64</c:f>
              <c:numCache>
                <c:formatCode>_(* #,##0.00_);_(* \(#,##0.00\);_(* "-"??_);_(@_)</c:formatCode>
                <c:ptCount val="51"/>
                <c:pt idx="0">
                  <c:v>0.57295944946678801</c:v>
                </c:pt>
                <c:pt idx="1">
                  <c:v>0.64741830963288494</c:v>
                </c:pt>
                <c:pt idx="2">
                  <c:v>0.69618077407370016</c:v>
                </c:pt>
                <c:pt idx="3">
                  <c:v>0.78498519712689985</c:v>
                </c:pt>
                <c:pt idx="4">
                  <c:v>0.82649288444110003</c:v>
                </c:pt>
                <c:pt idx="5">
                  <c:v>0.87995698797804511</c:v>
                </c:pt>
                <c:pt idx="6">
                  <c:v>0.98623617558400023</c:v>
                </c:pt>
                <c:pt idx="7">
                  <c:v>1.1053252125750401</c:v>
                </c:pt>
                <c:pt idx="8">
                  <c:v>1.1771591113228002</c:v>
                </c:pt>
                <c:pt idx="9">
                  <c:v>1.2536896176581682</c:v>
                </c:pt>
                <c:pt idx="10">
                  <c:v>1.0655590278843821</c:v>
                </c:pt>
                <c:pt idx="11">
                  <c:v>1.14017624402755</c:v>
                </c:pt>
                <c:pt idx="12">
                  <c:v>1.2199331115186001</c:v>
                </c:pt>
                <c:pt idx="13">
                  <c:v>1.2199349566993443</c:v>
                </c:pt>
                <c:pt idx="14">
                  <c:v>1.1345783616156688</c:v>
                </c:pt>
                <c:pt idx="15">
                  <c:v>1.2366440372690042</c:v>
                </c:pt>
                <c:pt idx="16">
                  <c:v>1.2243190835958928</c:v>
                </c:pt>
                <c:pt idx="17">
                  <c:v>1.2119911366793501</c:v>
                </c:pt>
                <c:pt idx="18">
                  <c:v>1.1999042204044239</c:v>
                </c:pt>
                <c:pt idx="19">
                  <c:v>1.2183967712545098</c:v>
                </c:pt>
                <c:pt idx="20">
                  <c:v>1.2232221587563936</c:v>
                </c:pt>
                <c:pt idx="21">
                  <c:v>1.2280475462582792</c:v>
                </c:pt>
                <c:pt idx="22">
                  <c:v>1.2328729337601645</c:v>
                </c:pt>
                <c:pt idx="23">
                  <c:v>1.2376983212620498</c:v>
                </c:pt>
                <c:pt idx="24">
                  <c:v>1.2425237087639331</c:v>
                </c:pt>
                <c:pt idx="25">
                  <c:v>1.2473490962658189</c:v>
                </c:pt>
                <c:pt idx="26">
                  <c:v>1.2753137939064516</c:v>
                </c:pt>
                <c:pt idx="27">
                  <c:v>1.3028076406599125</c:v>
                </c:pt>
                <c:pt idx="28">
                  <c:v>1.3301156429729493</c:v>
                </c:pt>
                <c:pt idx="29">
                  <c:v>1.3573973369985941</c:v>
                </c:pt>
                <c:pt idx="30">
                  <c:v>1.3847451390284546</c:v>
                </c:pt>
                <c:pt idx="31">
                  <c:v>1.4122184113520317</c:v>
                </c:pt>
                <c:pt idx="32">
                  <c:v>1.439852231685848</c:v>
                </c:pt>
                <c:pt idx="33">
                  <c:v>1.4676664998883153</c:v>
                </c:pt>
                <c:pt idx="34">
                  <c:v>1.4956723463887158</c:v>
                </c:pt>
                <c:pt idx="35">
                  <c:v>1.5238711203299915</c:v>
                </c:pt>
                <c:pt idx="36">
                  <c:v>1.5522554014259553</c:v>
                </c:pt>
                <c:pt idx="37">
                  <c:v>1.5807998932464222</c:v>
                </c:pt>
                <c:pt idx="38">
                  <c:v>1.6094658079317765</c:v>
                </c:pt>
                <c:pt idx="39">
                  <c:v>1.6382089610506279</c:v>
                </c:pt>
                <c:pt idx="40">
                  <c:v>1.6669892156004167</c:v>
                </c:pt>
                <c:pt idx="41">
                  <c:v>1.6957731802932992</c:v>
                </c:pt>
                <c:pt idx="42">
                  <c:v>1.7245200435552439</c:v>
                </c:pt>
                <c:pt idx="43">
                  <c:v>1.7531873073835416</c:v>
                </c:pt>
                <c:pt idx="44">
                  <c:v>1.7817382076329886</c:v>
                </c:pt>
                <c:pt idx="45">
                  <c:v>1.8101501461592877</c:v>
                </c:pt>
                <c:pt idx="46">
                  <c:v>1.8384163772477227</c:v>
                </c:pt>
                <c:pt idx="47">
                  <c:v>1.8664289694628389</c:v>
                </c:pt>
                <c:pt idx="48">
                  <c:v>1.8941808398041837</c:v>
                </c:pt>
                <c:pt idx="49">
                  <c:v>1.9216770475577956</c:v>
                </c:pt>
                <c:pt idx="50">
                  <c:v>1.948939179010764</c:v>
                </c:pt>
              </c:numCache>
            </c:numRef>
          </c:val>
          <c:extLst>
            <c:ext xmlns:c16="http://schemas.microsoft.com/office/drawing/2014/chart" uri="{C3380CC4-5D6E-409C-BE32-E72D297353CC}">
              <c16:uniqueId val="{0000000F-00AD-4C50-90DF-BE0301C0E1AE}"/>
            </c:ext>
          </c:extLst>
        </c:ser>
        <c:dLbls>
          <c:showLegendKey val="0"/>
          <c:showVal val="0"/>
          <c:showCatName val="0"/>
          <c:showSerName val="0"/>
          <c:showPercent val="0"/>
          <c:showBubbleSize val="0"/>
        </c:dLbls>
        <c:axId val="-2049812056"/>
        <c:axId val="-2049808952"/>
        <c:extLst>
          <c:ext xmlns:c15="http://schemas.microsoft.com/office/drawing/2012/chart" uri="{02D57815-91ED-43cb-92C2-25804820EDAC}">
            <c15:filteredAreaSeries>
              <c15:ser>
                <c:idx val="5"/>
                <c:order val="1"/>
                <c:tx>
                  <c:strRef>
                    <c:extLst>
                      <c:ext uri="{02D57815-91ED-43cb-92C2-25804820EDAC}">
                        <c15:formulaRef>
                          <c15:sqref>'6a. Resumen - Combustibles'!$A$45</c15:sqref>
                        </c15:formulaRef>
                      </c:ext>
                    </c:extLst>
                    <c:strCache>
                      <c:ptCount val="1"/>
                      <c:pt idx="0">
                        <c:v>Cleaned Coal</c:v>
                      </c:pt>
                    </c:strCache>
                  </c:strRef>
                </c:tx>
                <c:spPr>
                  <a:gradFill rotWithShape="0">
                    <a:gsLst>
                      <a:gs pos="0">
                        <a:srgbClr val="1C687D"/>
                      </a:gs>
                      <a:gs pos="80000">
                        <a:srgbClr val="298AA4"/>
                      </a:gs>
                      <a:gs pos="100000">
                        <a:srgbClr val="268CA7"/>
                      </a:gs>
                    </a:gsLst>
                    <a:lin ang="16200000"/>
                  </a:gradFill>
                  <a:ln w="25400">
                    <a:noFill/>
                  </a:ln>
                  <a:effectLst>
                    <a:outerShdw dist="35921" dir="2700000" algn="br">
                      <a:srgbClr val="000000"/>
                    </a:outerShdw>
                  </a:effectLst>
                </c:spPr>
                <c:cat>
                  <c:numRef>
                    <c:extLst>
                      <c:ext uri="{02D57815-91ED-43cb-92C2-25804820EDAC}">
                        <c15:formulaRef>
                          <c15:sqref>'6a. Resumen - Combustibles'!$M$43:$BK$43</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c:ext uri="{02D57815-91ED-43cb-92C2-25804820EDAC}">
                        <c15:formulaRef>
                          <c15:sqref>'6a. Resumen - Combustibles'!$M$45:$BK$45</c15:sqref>
                        </c15:formulaRef>
                      </c:ext>
                    </c:extLst>
                    <c:numCache>
                      <c:formatCode>_(* #,##0.00_);_(* \(#,##0.00\);_(* "-"??_);_(@_)</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c:ext xmlns:c16="http://schemas.microsoft.com/office/drawing/2014/chart" uri="{C3380CC4-5D6E-409C-BE32-E72D297353CC}">
                    <c16:uniqueId val="{00000010-00AD-4C50-90DF-BE0301C0E1AE}"/>
                  </c:ext>
                </c:extLst>
              </c15:ser>
            </c15:filteredAreaSeries>
            <c15:filteredAreaSeries>
              <c15:ser>
                <c:idx val="7"/>
                <c:order val="2"/>
                <c:tx>
                  <c:strRef>
                    <c:extLst xmlns:c15="http://schemas.microsoft.com/office/drawing/2012/chart">
                      <c:ext xmlns:c15="http://schemas.microsoft.com/office/drawing/2012/chart" uri="{02D57815-91ED-43cb-92C2-25804820EDAC}">
                        <c15:formulaRef>
                          <c15:sqref>'6a. Resumen - Combustibles'!$A$46</c15:sqref>
                        </c15:formulaRef>
                      </c:ext>
                    </c:extLst>
                    <c:strCache>
                      <c:ptCount val="1"/>
                      <c:pt idx="0">
                        <c:v>Other Washed Coal</c:v>
                      </c:pt>
                    </c:strCache>
                  </c:strRef>
                </c:tx>
                <c:spPr>
                  <a:gradFill rotWithShape="0">
                    <a:gsLst>
                      <a:gs pos="0">
                        <a:srgbClr val="9F5315"/>
                      </a:gs>
                      <a:gs pos="80000">
                        <a:srgbClr val="D06F1E"/>
                      </a:gs>
                      <a:gs pos="100000">
                        <a:srgbClr val="D56F1B"/>
                      </a:gs>
                    </a:gsLst>
                    <a:lin ang="16200000"/>
                  </a:gradFill>
                  <a:ln w="25400">
                    <a:noFill/>
                  </a:ln>
                  <a:effectLst>
                    <a:outerShdw dist="35921" dir="2700000" algn="br">
                      <a:srgbClr val="000000"/>
                    </a:outerShdw>
                  </a:effectLst>
                </c:spPr>
                <c:cat>
                  <c:numRef>
                    <c:extLst xmlns:c15="http://schemas.microsoft.com/office/drawing/2012/chart">
                      <c:ext xmlns:c15="http://schemas.microsoft.com/office/drawing/2012/chart" uri="{02D57815-91ED-43cb-92C2-25804820EDAC}">
                        <c15:formulaRef>
                          <c15:sqref>'6a. Resumen - Combustibles'!$M$43:$BK$43</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xmlns:c15="http://schemas.microsoft.com/office/drawing/2012/chart">
                      <c:ext xmlns:c15="http://schemas.microsoft.com/office/drawing/2012/chart" uri="{02D57815-91ED-43cb-92C2-25804820EDAC}">
                        <c15:formulaRef>
                          <c15:sqref>'6a. Resumen - Combustibles'!$M$46:$BK$46</c15:sqref>
                        </c15:formulaRef>
                      </c:ext>
                    </c:extLst>
                    <c:numCache>
                      <c:formatCode>_(* #,##0.00_);_(* \(#,##0.00\);_(* "-"??_);_(@_)</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xmlns:c15="http://schemas.microsoft.com/office/drawing/2012/chart">
                  <c:ext xmlns:c16="http://schemas.microsoft.com/office/drawing/2014/chart" uri="{C3380CC4-5D6E-409C-BE32-E72D297353CC}">
                    <c16:uniqueId val="{00000011-00AD-4C50-90DF-BE0301C0E1AE}"/>
                  </c:ext>
                </c:extLst>
              </c15:ser>
            </c15:filteredAreaSeries>
            <c15:filteredAreaSeries>
              <c15:ser>
                <c:idx val="8"/>
                <c:order val="3"/>
                <c:tx>
                  <c:strRef>
                    <c:extLst xmlns:c15="http://schemas.microsoft.com/office/drawing/2012/chart">
                      <c:ext xmlns:c15="http://schemas.microsoft.com/office/drawing/2012/chart" uri="{02D57815-91ED-43cb-92C2-25804820EDAC}">
                        <c15:formulaRef>
                          <c15:sqref>'6a. Resumen - Combustibles'!$A$47</c15:sqref>
                        </c15:formulaRef>
                      </c:ext>
                    </c:extLst>
                    <c:strCache>
                      <c:ptCount val="1"/>
                      <c:pt idx="0">
                        <c:v>Biomass</c:v>
                      </c:pt>
                    </c:strCache>
                  </c:strRef>
                </c:tx>
                <c:spPr>
                  <a:solidFill>
                    <a:srgbClr val="9BBB59">
                      <a:lumMod val="60000"/>
                      <a:lumOff val="40000"/>
                    </a:srgbClr>
                  </a:solidFill>
                  <a:ln w="25400">
                    <a:noFill/>
                  </a:ln>
                  <a:effectLst>
                    <a:outerShdw dist="35921" dir="2700000" algn="br">
                      <a:srgbClr val="000000"/>
                    </a:outerShdw>
                  </a:effectLst>
                </c:spPr>
                <c:cat>
                  <c:numRef>
                    <c:extLst xmlns:c15="http://schemas.microsoft.com/office/drawing/2012/chart">
                      <c:ext xmlns:c15="http://schemas.microsoft.com/office/drawing/2012/chart" uri="{02D57815-91ED-43cb-92C2-25804820EDAC}">
                        <c15:formulaRef>
                          <c15:sqref>'6a. Resumen - Combustibles'!$M$43:$BK$43</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xmlns:c15="http://schemas.microsoft.com/office/drawing/2012/chart">
                      <c:ext xmlns:c15="http://schemas.microsoft.com/office/drawing/2012/chart" uri="{02D57815-91ED-43cb-92C2-25804820EDAC}">
                        <c15:formulaRef>
                          <c15:sqref>'6a. Resumen - Combustibles'!$M$47:$BK$47</c15:sqref>
                        </c15:formulaRef>
                      </c:ext>
                    </c:extLst>
                    <c:numCache>
                      <c:formatCode>_(* #,##0.00_);_(* \(#,##0.00\);_(* "-"??_);_(@_)</c:formatCode>
                      <c:ptCount val="51"/>
                      <c:pt idx="0">
                        <c:v>1.5167395999999937E-2</c:v>
                      </c:pt>
                      <c:pt idx="1">
                        <c:v>1.5003957999999956E-2</c:v>
                      </c:pt>
                      <c:pt idx="2">
                        <c:v>1.4840519999999979E-2</c:v>
                      </c:pt>
                      <c:pt idx="3">
                        <c:v>1.4677081999999942E-2</c:v>
                      </c:pt>
                      <c:pt idx="4">
                        <c:v>1.4513643999999963E-2</c:v>
                      </c:pt>
                      <c:pt idx="5">
                        <c:v>1.4475187999999998E-2</c:v>
                      </c:pt>
                      <c:pt idx="6">
                        <c:v>1.4475187999999998E-2</c:v>
                      </c:pt>
                      <c:pt idx="7">
                        <c:v>1.4634255999999998E-2</c:v>
                      </c:pt>
                      <c:pt idx="8">
                        <c:v>1.4554721999999999E-2</c:v>
                      </c:pt>
                      <c:pt idx="9">
                        <c:v>1.3997983999999998E-2</c:v>
                      </c:pt>
                      <c:pt idx="10">
                        <c:v>1.2725440000000001E-2</c:v>
                      </c:pt>
                      <c:pt idx="11">
                        <c:v>1.2327770000000002E-2</c:v>
                      </c:pt>
                      <c:pt idx="12">
                        <c:v>1.3043576000000001E-2</c:v>
                      </c:pt>
                      <c:pt idx="13">
                        <c:v>1.2645905999999998E-2</c:v>
                      </c:pt>
                      <c:pt idx="14">
                        <c:v>1.2407303999999999E-2</c:v>
                      </c:pt>
                      <c:pt idx="15">
                        <c:v>1.1930099999999999E-2</c:v>
                      </c:pt>
                      <c:pt idx="16">
                        <c:v>1.1611964000000001E-2</c:v>
                      </c:pt>
                      <c:pt idx="17">
                        <c:v>1.3759382000000001E-2</c:v>
                      </c:pt>
                      <c:pt idx="18">
                        <c:v>1.3441246000000002E-2</c:v>
                      </c:pt>
                      <c:pt idx="19">
                        <c:v>1.2937530666666665E-2</c:v>
                      </c:pt>
                      <c:pt idx="20">
                        <c:v>1.2937530666666665E-2</c:v>
                      </c:pt>
                      <c:pt idx="21">
                        <c:v>1.2937530666666665E-2</c:v>
                      </c:pt>
                      <c:pt idx="22">
                        <c:v>1.2937530666666665E-2</c:v>
                      </c:pt>
                      <c:pt idx="23">
                        <c:v>1.2937530666666665E-2</c:v>
                      </c:pt>
                      <c:pt idx="24">
                        <c:v>1.2937530666666665E-2</c:v>
                      </c:pt>
                      <c:pt idx="25">
                        <c:v>1.2937530666666665E-2</c:v>
                      </c:pt>
                      <c:pt idx="26">
                        <c:v>1.2937530666666665E-2</c:v>
                      </c:pt>
                      <c:pt idx="27">
                        <c:v>1.2937530666666665E-2</c:v>
                      </c:pt>
                      <c:pt idx="28">
                        <c:v>1.2937530666666665E-2</c:v>
                      </c:pt>
                      <c:pt idx="29">
                        <c:v>1.2937530666666665E-2</c:v>
                      </c:pt>
                      <c:pt idx="30">
                        <c:v>1.2937530666666665E-2</c:v>
                      </c:pt>
                      <c:pt idx="31">
                        <c:v>1.2937530666666665E-2</c:v>
                      </c:pt>
                      <c:pt idx="32">
                        <c:v>1.2937530666666665E-2</c:v>
                      </c:pt>
                      <c:pt idx="33">
                        <c:v>1.2937530666666665E-2</c:v>
                      </c:pt>
                      <c:pt idx="34">
                        <c:v>1.2937530666666665E-2</c:v>
                      </c:pt>
                      <c:pt idx="35">
                        <c:v>1.2937530666666665E-2</c:v>
                      </c:pt>
                      <c:pt idx="36">
                        <c:v>1.2937530666666665E-2</c:v>
                      </c:pt>
                      <c:pt idx="37">
                        <c:v>1.2937530666666665E-2</c:v>
                      </c:pt>
                      <c:pt idx="38">
                        <c:v>1.2937530666666665E-2</c:v>
                      </c:pt>
                      <c:pt idx="39">
                        <c:v>1.2937530666666665E-2</c:v>
                      </c:pt>
                      <c:pt idx="40">
                        <c:v>1.2937530666666665E-2</c:v>
                      </c:pt>
                      <c:pt idx="41">
                        <c:v>1.2937530666666665E-2</c:v>
                      </c:pt>
                      <c:pt idx="42">
                        <c:v>1.2937530666666665E-2</c:v>
                      </c:pt>
                      <c:pt idx="43">
                        <c:v>1.2937530666666665E-2</c:v>
                      </c:pt>
                      <c:pt idx="44">
                        <c:v>1.2937530666666665E-2</c:v>
                      </c:pt>
                      <c:pt idx="45">
                        <c:v>1.2937530666666665E-2</c:v>
                      </c:pt>
                      <c:pt idx="46">
                        <c:v>1.2937530666666665E-2</c:v>
                      </c:pt>
                      <c:pt idx="47">
                        <c:v>1.2937530666666665E-2</c:v>
                      </c:pt>
                      <c:pt idx="48">
                        <c:v>1.2937530666666665E-2</c:v>
                      </c:pt>
                      <c:pt idx="49">
                        <c:v>1.2937530666666665E-2</c:v>
                      </c:pt>
                      <c:pt idx="50">
                        <c:v>1.2937530666666665E-2</c:v>
                      </c:pt>
                    </c:numCache>
                  </c:numRef>
                </c:val>
                <c:extLst xmlns:c15="http://schemas.microsoft.com/office/drawing/2012/chart">
                  <c:ext xmlns:c16="http://schemas.microsoft.com/office/drawing/2014/chart" uri="{C3380CC4-5D6E-409C-BE32-E72D297353CC}">
                    <c16:uniqueId val="{00000012-00AD-4C50-90DF-BE0301C0E1AE}"/>
                  </c:ext>
                </c:extLst>
              </c15:ser>
            </c15:filteredAreaSeries>
            <c15:filteredAreaSeries>
              <c15:ser>
                <c:idx val="9"/>
                <c:order val="4"/>
                <c:tx>
                  <c:strRef>
                    <c:extLst xmlns:c15="http://schemas.microsoft.com/office/drawing/2012/chart">
                      <c:ext xmlns:c15="http://schemas.microsoft.com/office/drawing/2012/chart" uri="{02D57815-91ED-43cb-92C2-25804820EDAC}">
                        <c15:formulaRef>
                          <c15:sqref>'6a. Resumen - Combustibles'!$A$48</c15:sqref>
                        </c15:formulaRef>
                      </c:ext>
                    </c:extLst>
                    <c:strCache>
                      <c:ptCount val="1"/>
                      <c:pt idx="0">
                        <c:v>Biogas</c:v>
                      </c:pt>
                    </c:strCache>
                  </c:strRef>
                </c:tx>
                <c:spPr>
                  <a:gradFill rotWithShape="0">
                    <a:gsLst>
                      <a:gs pos="0">
                        <a:srgbClr val="902926"/>
                      </a:gs>
                      <a:gs pos="80000">
                        <a:srgbClr val="BD3935"/>
                      </a:gs>
                      <a:gs pos="100000">
                        <a:srgbClr val="C13733"/>
                      </a:gs>
                    </a:gsLst>
                    <a:lin ang="16200000"/>
                  </a:gradFill>
                  <a:ln w="25400">
                    <a:noFill/>
                  </a:ln>
                  <a:effectLst>
                    <a:outerShdw dist="35921" dir="2700000" algn="br">
                      <a:srgbClr val="000000"/>
                    </a:outerShdw>
                  </a:effectLst>
                </c:spPr>
                <c:cat>
                  <c:numRef>
                    <c:extLst xmlns:c15="http://schemas.microsoft.com/office/drawing/2012/chart">
                      <c:ext xmlns:c15="http://schemas.microsoft.com/office/drawing/2012/chart" uri="{02D57815-91ED-43cb-92C2-25804820EDAC}">
                        <c15:formulaRef>
                          <c15:sqref>'6a. Resumen - Combustibles'!$M$43:$BK$43</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xmlns:c15="http://schemas.microsoft.com/office/drawing/2012/chart">
                      <c:ext xmlns:c15="http://schemas.microsoft.com/office/drawing/2012/chart" uri="{02D57815-91ED-43cb-92C2-25804820EDAC}">
                        <c15:formulaRef>
                          <c15:sqref>'6a. Resumen - Combustibles'!$M$48:$BK$48</c15:sqref>
                        </c15:formulaRef>
                      </c:ext>
                    </c:extLst>
                    <c:numCache>
                      <c:formatCode>_(* #,##0.00_);_(* \(#,##0.00\);_(* "-"??_);_(@_)</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xmlns:c15="http://schemas.microsoft.com/office/drawing/2012/chart">
                  <c:ext xmlns:c16="http://schemas.microsoft.com/office/drawing/2014/chart" uri="{C3380CC4-5D6E-409C-BE32-E72D297353CC}">
                    <c16:uniqueId val="{00000013-00AD-4C50-90DF-BE0301C0E1AE}"/>
                  </c:ext>
                </c:extLst>
              </c15:ser>
            </c15:filteredAreaSeries>
            <c15:filteredAreaSeries>
              <c15:ser>
                <c:idx val="15"/>
                <c:order val="8"/>
                <c:tx>
                  <c:strRef>
                    <c:extLst xmlns:c15="http://schemas.microsoft.com/office/drawing/2012/chart">
                      <c:ext xmlns:c15="http://schemas.microsoft.com/office/drawing/2012/chart" uri="{02D57815-91ED-43cb-92C2-25804820EDAC}">
                        <c15:formulaRef>
                          <c15:sqref>'6a. Resumen - Combustibles'!$A$52</c15:sqref>
                        </c15:formulaRef>
                      </c:ext>
                    </c:extLst>
                    <c:strCache>
                      <c:ptCount val="1"/>
                      <c:pt idx="0">
                        <c:v>Crude Oil</c:v>
                      </c:pt>
                    </c:strCache>
                  </c:strRef>
                </c:tx>
                <c:spPr>
                  <a:gradFill rotWithShape="0">
                    <a:gsLst>
                      <a:gs pos="0">
                        <a:srgbClr val="247D95"/>
                      </a:gs>
                      <a:gs pos="80000">
                        <a:srgbClr val="32A5C4"/>
                      </a:gs>
                      <a:gs pos="100000">
                        <a:srgbClr val="30A8C8"/>
                      </a:gs>
                    </a:gsLst>
                    <a:lin ang="16200000"/>
                  </a:gradFill>
                  <a:ln w="25400">
                    <a:noFill/>
                  </a:ln>
                  <a:effectLst>
                    <a:outerShdw dist="35921" dir="2700000" algn="br">
                      <a:srgbClr val="000000"/>
                    </a:outerShdw>
                  </a:effectLst>
                </c:spPr>
                <c:cat>
                  <c:numRef>
                    <c:extLst xmlns:c15="http://schemas.microsoft.com/office/drawing/2012/chart">
                      <c:ext xmlns:c15="http://schemas.microsoft.com/office/drawing/2012/chart" uri="{02D57815-91ED-43cb-92C2-25804820EDAC}">
                        <c15:formulaRef>
                          <c15:sqref>'6a. Resumen - Combustibles'!$M$43:$BK$43</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xmlns:c15="http://schemas.microsoft.com/office/drawing/2012/chart">
                      <c:ext xmlns:c15="http://schemas.microsoft.com/office/drawing/2012/chart" uri="{02D57815-91ED-43cb-92C2-25804820EDAC}">
                        <c15:formulaRef>
                          <c15:sqref>'6a. Resumen - Combustibles'!$M$52:$BK$52</c15:sqref>
                        </c15:formulaRef>
                      </c:ext>
                    </c:extLst>
                    <c:numCache>
                      <c:formatCode>_(* #,##0.00_);_(* \(#,##0.00\);_(* "-"??_);_(@_)</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xmlns:c15="http://schemas.microsoft.com/office/drawing/2012/chart">
                  <c:ext xmlns:c16="http://schemas.microsoft.com/office/drawing/2014/chart" uri="{C3380CC4-5D6E-409C-BE32-E72D297353CC}">
                    <c16:uniqueId val="{00000014-00AD-4C50-90DF-BE0301C0E1AE}"/>
                  </c:ext>
                </c:extLst>
              </c15:ser>
            </c15:filteredAreaSeries>
            <c15:filteredAreaSeries>
              <c15:ser>
                <c:idx val="10"/>
                <c:order val="9"/>
                <c:tx>
                  <c:strRef>
                    <c:extLst xmlns:c15="http://schemas.microsoft.com/office/drawing/2012/chart">
                      <c:ext xmlns:c15="http://schemas.microsoft.com/office/drawing/2012/chart" uri="{02D57815-91ED-43cb-92C2-25804820EDAC}">
                        <c15:formulaRef>
                          <c15:sqref>'6a. Resumen - Combustibles'!$A$53</c15:sqref>
                        </c15:formulaRef>
                      </c:ext>
                    </c:extLst>
                    <c:strCache>
                      <c:ptCount val="1"/>
                      <c:pt idx="0">
                        <c:v>Gasoline</c:v>
                      </c:pt>
                    </c:strCache>
                  </c:strRef>
                </c:tx>
                <c:spPr>
                  <a:solidFill>
                    <a:srgbClr val="F79646">
                      <a:lumMod val="75000"/>
                    </a:srgbClr>
                  </a:solidFill>
                  <a:ln w="25400">
                    <a:noFill/>
                  </a:ln>
                  <a:effectLst>
                    <a:outerShdw dist="35921" dir="2700000" algn="br">
                      <a:srgbClr val="000000"/>
                    </a:outerShdw>
                  </a:effectLst>
                </c:spPr>
                <c:cat>
                  <c:numRef>
                    <c:extLst xmlns:c15="http://schemas.microsoft.com/office/drawing/2012/chart">
                      <c:ext xmlns:c15="http://schemas.microsoft.com/office/drawing/2012/chart" uri="{02D57815-91ED-43cb-92C2-25804820EDAC}">
                        <c15:formulaRef>
                          <c15:sqref>'6a. Resumen - Combustibles'!$M$43:$BK$43</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xmlns:c15="http://schemas.microsoft.com/office/drawing/2012/chart">
                      <c:ext xmlns:c15="http://schemas.microsoft.com/office/drawing/2012/chart" uri="{02D57815-91ED-43cb-92C2-25804820EDAC}">
                        <c15:formulaRef>
                          <c15:sqref>'6a. Resumen - Combustibles'!$M$53:$BK$53</c15:sqref>
                        </c15:formulaRef>
                      </c:ext>
                    </c:extLst>
                    <c:numCache>
                      <c:formatCode>_(* #,##0.00_);_(* \(#,##0.00\);_(* "-"??_);_(@_)</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xmlns:c15="http://schemas.microsoft.com/office/drawing/2012/chart">
                  <c:ext xmlns:c16="http://schemas.microsoft.com/office/drawing/2014/chart" uri="{C3380CC4-5D6E-409C-BE32-E72D297353CC}">
                    <c16:uniqueId val="{00000015-00AD-4C50-90DF-BE0301C0E1AE}"/>
                  </c:ext>
                </c:extLst>
              </c15:ser>
            </c15:filteredAreaSeries>
            <c15:filteredAreaSeries>
              <c15:ser>
                <c:idx val="14"/>
                <c:order val="12"/>
                <c:tx>
                  <c:strRef>
                    <c:extLst xmlns:c15="http://schemas.microsoft.com/office/drawing/2012/chart">
                      <c:ext xmlns:c15="http://schemas.microsoft.com/office/drawing/2012/chart" uri="{02D57815-91ED-43cb-92C2-25804820EDAC}">
                        <c15:formulaRef>
                          <c15:sqref>'6a. Resumen - Combustibles'!$A$56</c15:sqref>
                        </c15:formulaRef>
                      </c:ext>
                    </c:extLst>
                    <c:strCache>
                      <c:ptCount val="1"/>
                      <c:pt idx="0">
                        <c:v>Biodiesel</c:v>
                      </c:pt>
                    </c:strCache>
                  </c:strRef>
                </c:tx>
                <c:spPr>
                  <a:solidFill>
                    <a:srgbClr val="1F497D">
                      <a:lumMod val="60000"/>
                      <a:lumOff val="40000"/>
                    </a:srgbClr>
                  </a:solidFill>
                  <a:ln w="25400">
                    <a:noFill/>
                  </a:ln>
                  <a:effectLst>
                    <a:outerShdw dist="35921" dir="2700000" algn="br">
                      <a:srgbClr val="000000"/>
                    </a:outerShdw>
                  </a:effectLst>
                </c:spPr>
                <c:cat>
                  <c:numRef>
                    <c:extLst xmlns:c15="http://schemas.microsoft.com/office/drawing/2012/chart">
                      <c:ext xmlns:c15="http://schemas.microsoft.com/office/drawing/2012/chart" uri="{02D57815-91ED-43cb-92C2-25804820EDAC}">
                        <c15:formulaRef>
                          <c15:sqref>'6a. Resumen - Combustibles'!$M$43:$BK$43</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xmlns:c15="http://schemas.microsoft.com/office/drawing/2012/chart">
                      <c:ext xmlns:c15="http://schemas.microsoft.com/office/drawing/2012/chart" uri="{02D57815-91ED-43cb-92C2-25804820EDAC}">
                        <c15:formulaRef>
                          <c15:sqref>'6a. Resumen - Combustibles'!$M$56:$BK$56</c15:sqref>
                        </c15:formulaRef>
                      </c:ext>
                    </c:extLst>
                    <c:numCache>
                      <c:formatCode>_(* #,##0.00_);_(* \(#,##0.00\);_(* "-"??_);_(@_)</c:formatCode>
                      <c:ptCount val="51"/>
                      <c:pt idx="0">
                        <c:v>0</c:v>
                      </c:pt>
                      <c:pt idx="1">
                        <c:v>0</c:v>
                      </c:pt>
                      <c:pt idx="2">
                        <c:v>0</c:v>
                      </c:pt>
                      <c:pt idx="3">
                        <c:v>0</c:v>
                      </c:pt>
                      <c:pt idx="4">
                        <c:v>0</c:v>
                      </c:pt>
                      <c:pt idx="5">
                        <c:v>2.4301973767500001E-10</c:v>
                      </c:pt>
                      <c:pt idx="6">
                        <c:v>1.6506740942009997E-8</c:v>
                      </c:pt>
                      <c:pt idx="7">
                        <c:v>1.4023874396610001E-7</c:v>
                      </c:pt>
                      <c:pt idx="8">
                        <c:v>3.9851423020800004E-7</c:v>
                      </c:pt>
                      <c:pt idx="9">
                        <c:v>5.2630353069300005E-7</c:v>
                      </c:pt>
                      <c:pt idx="10">
                        <c:v>8.5828201740900001E-7</c:v>
                      </c:pt>
                      <c:pt idx="11">
                        <c:v>1.3100243330339999E-6</c:v>
                      </c:pt>
                      <c:pt idx="12">
                        <c:v>1.401613787439E-6</c:v>
                      </c:pt>
                      <c:pt idx="13">
                        <c:v>1.5528224143709998E-6</c:v>
                      </c:pt>
                      <c:pt idx="14">
                        <c:v>2.1160784661479995E-6</c:v>
                      </c:pt>
                      <c:pt idx="15">
                        <c:v>2.7531452053800001E-6</c:v>
                      </c:pt>
                      <c:pt idx="16">
                        <c:v>2.9041639244100004E-6</c:v>
                      </c:pt>
                      <c:pt idx="17">
                        <c:v>3.2407945654499998E-6</c:v>
                      </c:pt>
                      <c:pt idx="18">
                        <c:v>4.5449991753299996E-6</c:v>
                      </c:pt>
                      <c:pt idx="19">
                        <c:v>4.2185442050270141E-6</c:v>
                      </c:pt>
                      <c:pt idx="20">
                        <c:v>4.594260032381895E-6</c:v>
                      </c:pt>
                      <c:pt idx="21">
                        <c:v>4.969975859736887E-6</c:v>
                      </c:pt>
                      <c:pt idx="22">
                        <c:v>5.3456916870917688E-6</c:v>
                      </c:pt>
                      <c:pt idx="23">
                        <c:v>5.7214075144467607E-6</c:v>
                      </c:pt>
                      <c:pt idx="24">
                        <c:v>6.0971233418016425E-6</c:v>
                      </c:pt>
                      <c:pt idx="25">
                        <c:v>6.4728391691565243E-6</c:v>
                      </c:pt>
                      <c:pt idx="26">
                        <c:v>6.6179557133411457E-6</c:v>
                      </c:pt>
                      <c:pt idx="27">
                        <c:v>6.7606288821511891E-6</c:v>
                      </c:pt>
                      <c:pt idx="28">
                        <c:v>6.9023376528012082E-6</c:v>
                      </c:pt>
                      <c:pt idx="29">
                        <c:v>7.0439099024775768E-6</c:v>
                      </c:pt>
                      <c:pt idx="30">
                        <c:v>7.1858252048569655E-6</c:v>
                      </c:pt>
                      <c:pt idx="31">
                        <c:v>7.3283916072645383E-6</c:v>
                      </c:pt>
                      <c:pt idx="32">
                        <c:v>7.471791137665162E-6</c:v>
                      </c:pt>
                      <c:pt idx="33">
                        <c:v>7.6161270619235213E-6</c:v>
                      </c:pt>
                      <c:pt idx="34">
                        <c:v>7.761457138913084E-6</c:v>
                      </c:pt>
                      <c:pt idx="35">
                        <c:v>7.9077883697094235E-6</c:v>
                      </c:pt>
                      <c:pt idx="36">
                        <c:v>8.0550822483968952E-6</c:v>
                      </c:pt>
                      <c:pt idx="37">
                        <c:v>8.2032075048085232E-6</c:v>
                      </c:pt>
                      <c:pt idx="38">
                        <c:v>8.3519628580216175E-6</c:v>
                      </c:pt>
                      <c:pt idx="39">
                        <c:v>8.5011190228112047E-6</c:v>
                      </c:pt>
                      <c:pt idx="40">
                        <c:v>8.6504677171790146E-6</c:v>
                      </c:pt>
                      <c:pt idx="41">
                        <c:v>8.7998356645046476E-6</c:v>
                      </c:pt>
                      <c:pt idx="42">
                        <c:v>8.9490110822520562E-6</c:v>
                      </c:pt>
                      <c:pt idx="43">
                        <c:v>9.0977734365407257E-6</c:v>
                      </c:pt>
                      <c:pt idx="44">
                        <c:v>9.2459319480613202E-6</c:v>
                      </c:pt>
                      <c:pt idx="45">
                        <c:v>9.3933693487980159E-6</c:v>
                      </c:pt>
                      <c:pt idx="46">
                        <c:v>9.5400506333729455E-6</c:v>
                      </c:pt>
                      <c:pt idx="47">
                        <c:v>9.6854157157403686E-6</c:v>
                      </c:pt>
                      <c:pt idx="48">
                        <c:v>9.8294278402535293E-6</c:v>
                      </c:pt>
                      <c:pt idx="49">
                        <c:v>9.9721132609458258E-6</c:v>
                      </c:pt>
                      <c:pt idx="50">
                        <c:v>1.0113583995026401E-5</c:v>
                      </c:pt>
                    </c:numCache>
                  </c:numRef>
                </c:val>
                <c:extLst xmlns:c15="http://schemas.microsoft.com/office/drawing/2012/chart">
                  <c:ext xmlns:c16="http://schemas.microsoft.com/office/drawing/2014/chart" uri="{C3380CC4-5D6E-409C-BE32-E72D297353CC}">
                    <c16:uniqueId val="{00000016-00AD-4C50-90DF-BE0301C0E1AE}"/>
                  </c:ext>
                </c:extLst>
              </c15:ser>
            </c15:filteredAreaSeries>
            <c15:filteredAreaSeries>
              <c15:ser>
                <c:idx val="19"/>
                <c:order val="14"/>
                <c:tx>
                  <c:strRef>
                    <c:extLst xmlns:c15="http://schemas.microsoft.com/office/drawing/2012/chart">
                      <c:ext xmlns:c15="http://schemas.microsoft.com/office/drawing/2012/chart" uri="{02D57815-91ED-43cb-92C2-25804820EDAC}">
                        <c15:formulaRef>
                          <c15:sqref>'6a. Resumen - Combustibles'!$A$58</c15:sqref>
                        </c15:formulaRef>
                      </c:ext>
                    </c:extLst>
                    <c:strCache>
                      <c:ptCount val="1"/>
                      <c:pt idx="0">
                        <c:v>Naptha</c:v>
                      </c:pt>
                    </c:strCache>
                  </c:strRef>
                </c:tx>
                <c:spPr>
                  <a:gradFill rotWithShape="0">
                    <a:gsLst>
                      <a:gs pos="0">
                        <a:srgbClr val="C67A4A"/>
                      </a:gs>
                      <a:gs pos="80000">
                        <a:srgbClr val="FFA063"/>
                      </a:gs>
                      <a:gs pos="100000">
                        <a:srgbClr val="FFA060"/>
                      </a:gs>
                    </a:gsLst>
                    <a:lin ang="16200000"/>
                  </a:gradFill>
                  <a:ln w="25400">
                    <a:noFill/>
                  </a:ln>
                  <a:effectLst>
                    <a:outerShdw dist="35921" dir="2700000" algn="br">
                      <a:srgbClr val="000000"/>
                    </a:outerShdw>
                  </a:effectLst>
                </c:spPr>
                <c:cat>
                  <c:numRef>
                    <c:extLst xmlns:c15="http://schemas.microsoft.com/office/drawing/2012/chart">
                      <c:ext xmlns:c15="http://schemas.microsoft.com/office/drawing/2012/chart" uri="{02D57815-91ED-43cb-92C2-25804820EDAC}">
                        <c15:formulaRef>
                          <c15:sqref>'6a. Resumen - Combustibles'!$M$43:$BK$43</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xmlns:c15="http://schemas.microsoft.com/office/drawing/2012/chart">
                      <c:ext xmlns:c15="http://schemas.microsoft.com/office/drawing/2012/chart" uri="{02D57815-91ED-43cb-92C2-25804820EDAC}">
                        <c15:formulaRef>
                          <c15:sqref>'6a. Resumen - Combustibles'!$M$58:$BK$58</c15:sqref>
                        </c15:formulaRef>
                      </c:ext>
                    </c:extLst>
                    <c:numCache>
                      <c:formatCode>_(* #,##0.00_);_(* \(#,##0.00\);_(* "-"??_);_(@_)</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xmlns:c15="http://schemas.microsoft.com/office/drawing/2012/chart">
                  <c:ext xmlns:c16="http://schemas.microsoft.com/office/drawing/2014/chart" uri="{C3380CC4-5D6E-409C-BE32-E72D297353CC}">
                    <c16:uniqueId val="{00000017-00AD-4C50-90DF-BE0301C0E1AE}"/>
                  </c:ext>
                </c:extLst>
              </c15:ser>
            </c15:filteredAreaSeries>
            <c15:filteredAreaSeries>
              <c15:ser>
                <c:idx val="21"/>
                <c:order val="16"/>
                <c:tx>
                  <c:strRef>
                    <c:extLst xmlns:c15="http://schemas.microsoft.com/office/drawing/2012/chart">
                      <c:ext xmlns:c15="http://schemas.microsoft.com/office/drawing/2012/chart" uri="{02D57815-91ED-43cb-92C2-25804820EDAC}">
                        <c15:formulaRef>
                          <c15:sqref>'6a. Resumen - Combustibles'!$A$60</c15:sqref>
                        </c15:formulaRef>
                      </c:ext>
                    </c:extLst>
                    <c:strCache>
                      <c:ptCount val="1"/>
                      <c:pt idx="0">
                        <c:v>Refinery Gas</c:v>
                      </c:pt>
                    </c:strCache>
                  </c:strRef>
                </c:tx>
                <c:spPr>
                  <a:ln w="25400">
                    <a:noFill/>
                  </a:ln>
                </c:spPr>
                <c:cat>
                  <c:numRef>
                    <c:extLst xmlns:c15="http://schemas.microsoft.com/office/drawing/2012/chart">
                      <c:ext xmlns:c15="http://schemas.microsoft.com/office/drawing/2012/chart" uri="{02D57815-91ED-43cb-92C2-25804820EDAC}">
                        <c15:formulaRef>
                          <c15:sqref>'6a. Resumen - Combustibles'!$M$43:$BK$43</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xmlns:c15="http://schemas.microsoft.com/office/drawing/2012/chart">
                      <c:ext xmlns:c15="http://schemas.microsoft.com/office/drawing/2012/chart" uri="{02D57815-91ED-43cb-92C2-25804820EDAC}">
                        <c15:formulaRef>
                          <c15:sqref>'6a. Resumen - Combustibles'!$M$60:$BK$60</c15:sqref>
                        </c15:formulaRef>
                      </c:ext>
                    </c:extLst>
                    <c:numCache>
                      <c:formatCode>_(* #,##0.00_);_(* \(#,##0.00\);_(* "-"??_);_(@_)</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xmlns:c15="http://schemas.microsoft.com/office/drawing/2012/chart">
                  <c:ext xmlns:c16="http://schemas.microsoft.com/office/drawing/2014/chart" uri="{C3380CC4-5D6E-409C-BE32-E72D297353CC}">
                    <c16:uniqueId val="{00000018-00AD-4C50-90DF-BE0301C0E1AE}"/>
                  </c:ext>
                </c:extLst>
              </c15:ser>
            </c15:filteredAreaSeries>
            <c15:filteredAreaSeries>
              <c15:ser>
                <c:idx val="24"/>
                <c:order val="23"/>
                <c:tx>
                  <c:strRef>
                    <c:extLst xmlns:c15="http://schemas.microsoft.com/office/drawing/2012/chart">
                      <c:ext xmlns:c15="http://schemas.microsoft.com/office/drawing/2012/chart" uri="{02D57815-91ED-43cb-92C2-25804820EDAC}">
                        <c15:formulaRef>
                          <c15:sqref>'6a. Resumen - Combustibles'!$A$68</c15:sqref>
                        </c15:formulaRef>
                      </c:ext>
                    </c:extLst>
                    <c:strCache>
                      <c:ptCount val="1"/>
                      <c:pt idx="0">
                        <c:v>Other Fossil Energy</c:v>
                      </c:pt>
                    </c:strCache>
                  </c:strRef>
                </c:tx>
                <c:spPr>
                  <a:ln w="25400">
                    <a:noFill/>
                  </a:ln>
                </c:spPr>
                <c:cat>
                  <c:numRef>
                    <c:extLst xmlns:c15="http://schemas.microsoft.com/office/drawing/2012/chart">
                      <c:ext xmlns:c15="http://schemas.microsoft.com/office/drawing/2012/chart" uri="{02D57815-91ED-43cb-92C2-25804820EDAC}">
                        <c15:formulaRef>
                          <c15:sqref>'6a. Resumen - Combustibles'!$M$43:$BK$43</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xmlns:c15="http://schemas.microsoft.com/office/drawing/2012/chart">
                      <c:ext xmlns:c15="http://schemas.microsoft.com/office/drawing/2012/chart" uri="{02D57815-91ED-43cb-92C2-25804820EDAC}">
                        <c15:formulaRef>
                          <c15:sqref>'6a. Resumen - Combustibles'!$M$68:$BK$68</c15:sqref>
                        </c15:formulaRef>
                      </c:ext>
                    </c:extLst>
                    <c:numCache>
                      <c:formatCode>_(* #,##0.00_);_(* \(#,##0.00\);_(* "-"??_);_(@_)</c:formatCode>
                      <c:ptCount val="51"/>
                      <c:pt idx="0">
                        <c:v>2.2415792255999998</c:v>
                      </c:pt>
                      <c:pt idx="1">
                        <c:v>2.0025296928</c:v>
                      </c:pt>
                      <c:pt idx="2">
                        <c:v>2.1710400192000008</c:v>
                      </c:pt>
                      <c:pt idx="3">
                        <c:v>2.1357704160000002</c:v>
                      </c:pt>
                      <c:pt idx="4">
                        <c:v>2.2494169151999999</c:v>
                      </c:pt>
                      <c:pt idx="5">
                        <c:v>1.57145945282483</c:v>
                      </c:pt>
                      <c:pt idx="6">
                        <c:v>1.6694278847999999</c:v>
                      </c:pt>
                      <c:pt idx="7">
                        <c:v>1.6851058631835687</c:v>
                      </c:pt>
                      <c:pt idx="8">
                        <c:v>1.8065874528000001</c:v>
                      </c:pt>
                      <c:pt idx="9">
                        <c:v>1.7791555392</c:v>
                      </c:pt>
                      <c:pt idx="10">
                        <c:v>1.7438867053919997</c:v>
                      </c:pt>
                      <c:pt idx="11">
                        <c:v>1.947668173776</c:v>
                      </c:pt>
                      <c:pt idx="12">
                        <c:v>2.1318515712000008</c:v>
                      </c:pt>
                      <c:pt idx="13">
                        <c:v>2.2572546048000004</c:v>
                      </c:pt>
                      <c:pt idx="14">
                        <c:v>2.3160372768000004</c:v>
                      </c:pt>
                      <c:pt idx="15">
                        <c:v>2.1083385024000001</c:v>
                      </c:pt>
                      <c:pt idx="16">
                        <c:v>1.7830743839999996</c:v>
                      </c:pt>
                      <c:pt idx="17">
                        <c:v>1.5518625408</c:v>
                      </c:pt>
                      <c:pt idx="18">
                        <c:v>1.2030853535999997</c:v>
                      </c:pt>
                      <c:pt idx="19">
                        <c:v>1.6951497570327285</c:v>
                      </c:pt>
                      <c:pt idx="20">
                        <c:v>1.6651171555199917</c:v>
                      </c:pt>
                      <c:pt idx="21">
                        <c:v>1.6350845540072683</c:v>
                      </c:pt>
                      <c:pt idx="22">
                        <c:v>1.6050519524945424</c:v>
                      </c:pt>
                      <c:pt idx="23">
                        <c:v>1.5750193509818189</c:v>
                      </c:pt>
                      <c:pt idx="24">
                        <c:v>1.5449867494690821</c:v>
                      </c:pt>
                      <c:pt idx="25">
                        <c:v>1.5149541479563591</c:v>
                      </c:pt>
                      <c:pt idx="26">
                        <c:v>1.5489183644005369</c:v>
                      </c:pt>
                      <c:pt idx="27">
                        <c:v>1.5823107140700277</c:v>
                      </c:pt>
                      <c:pt idx="28">
                        <c:v>1.6154773484151255</c:v>
                      </c:pt>
                      <c:pt idx="29">
                        <c:v>1.6486120303186578</c:v>
                      </c:pt>
                      <c:pt idx="30">
                        <c:v>1.6818270029727915</c:v>
                      </c:pt>
                      <c:pt idx="31">
                        <c:v>1.715194364194391</c:v>
                      </c:pt>
                      <c:pt idx="32">
                        <c:v>1.7487567172388787</c:v>
                      </c:pt>
                      <c:pt idx="33">
                        <c:v>1.7825382312607716</c:v>
                      </c:pt>
                      <c:pt idx="34">
                        <c:v>1.8165524246007314</c:v>
                      </c:pt>
                      <c:pt idx="35">
                        <c:v>1.8508009358455058</c:v>
                      </c:pt>
                      <c:pt idx="36">
                        <c:v>1.8852747527679863</c:v>
                      </c:pt>
                      <c:pt idx="37">
                        <c:v>1.9199431518666683</c:v>
                      </c:pt>
                      <c:pt idx="38">
                        <c:v>1.9547590237725756</c:v>
                      </c:pt>
                      <c:pt idx="39">
                        <c:v>1.9896687047697461</c:v>
                      </c:pt>
                      <c:pt idx="40">
                        <c:v>2.0246234469024569</c:v>
                      </c:pt>
                      <c:pt idx="41">
                        <c:v>2.0595826951487233</c:v>
                      </c:pt>
                      <c:pt idx="42">
                        <c:v>2.0944968822594476</c:v>
                      </c:pt>
                      <c:pt idx="43">
                        <c:v>2.1293143927521019</c:v>
                      </c:pt>
                      <c:pt idx="44">
                        <c:v>2.1639905751378321</c:v>
                      </c:pt>
                      <c:pt idx="45">
                        <c:v>2.1984979830886244</c:v>
                      </c:pt>
                      <c:pt idx="46">
                        <c:v>2.232828423670747</c:v>
                      </c:pt>
                      <c:pt idx="47">
                        <c:v>2.266850809944442</c:v>
                      </c:pt>
                      <c:pt idx="48">
                        <c:v>2.3005565393292877</c:v>
                      </c:pt>
                      <c:pt idx="49">
                        <c:v>2.3339517565255865</c:v>
                      </c:pt>
                      <c:pt idx="50">
                        <c:v>2.3670626789212879</c:v>
                      </c:pt>
                    </c:numCache>
                  </c:numRef>
                </c:val>
                <c:extLst xmlns:c15="http://schemas.microsoft.com/office/drawing/2012/chart">
                  <c:ext xmlns:c16="http://schemas.microsoft.com/office/drawing/2014/chart" uri="{C3380CC4-5D6E-409C-BE32-E72D297353CC}">
                    <c16:uniqueId val="{00000019-00AD-4C50-90DF-BE0301C0E1AE}"/>
                  </c:ext>
                </c:extLst>
              </c15:ser>
            </c15:filteredAreaSeries>
            <c15:filteredAreaSeries>
              <c15:ser>
                <c:idx val="26"/>
                <c:order val="25"/>
                <c:tx>
                  <c:v>Biogenic CO2</c:v>
                </c:tx>
                <c:spPr>
                  <a:ln w="25400">
                    <a:noFill/>
                  </a:ln>
                </c:spPr>
                <c:val>
                  <c:numRef>
                    <c:extLst xmlns:c15="http://schemas.microsoft.com/office/drawing/2012/chart">
                      <c:ext xmlns:c15="http://schemas.microsoft.com/office/drawing/2012/chart" uri="{02D57815-91ED-43cb-92C2-25804820EDAC}">
                        <c15:formulaRef>
                          <c15:sqref>'6a. Resumen - Combustibles'!$M$106:$BK$106</c15:sqref>
                        </c15:formulaRef>
                      </c:ext>
                    </c:extLst>
                    <c:numCache>
                      <c:formatCode>_(* #,##0_);_(* \(#,##0\);_(* "-"??_);_(@_)</c:formatCode>
                      <c:ptCount val="51"/>
                      <c:pt idx="0">
                        <c:v>35.228040998923994</c:v>
                      </c:pt>
                      <c:pt idx="1">
                        <c:v>39.224029224471003</c:v>
                      </c:pt>
                      <c:pt idx="2">
                        <c:v>41.723479621100005</c:v>
                      </c:pt>
                      <c:pt idx="3">
                        <c:v>46.310744391100002</c:v>
                      </c:pt>
                      <c:pt idx="4">
                        <c:v>48.412290904899997</c:v>
                      </c:pt>
                      <c:pt idx="5">
                        <c:v>51.293284799268747</c:v>
                      </c:pt>
                      <c:pt idx="6">
                        <c:v>56.994331113371437</c:v>
                      </c:pt>
                      <c:pt idx="7">
                        <c:v>63.20152188784342</c:v>
                      </c:pt>
                      <c:pt idx="8">
                        <c:v>67.066040475518946</c:v>
                      </c:pt>
                      <c:pt idx="9">
                        <c:v>70.223431628654097</c:v>
                      </c:pt>
                      <c:pt idx="10">
                        <c:v>60.054687413246221</c:v>
                      </c:pt>
                      <c:pt idx="11">
                        <c:v>63.831301128686967</c:v>
                      </c:pt>
                      <c:pt idx="12">
                        <c:v>68.218307114799501</c:v>
                      </c:pt>
                      <c:pt idx="13">
                        <c:v>68.05520054394735</c:v>
                      </c:pt>
                      <c:pt idx="14">
                        <c:v>63.478486659792985</c:v>
                      </c:pt>
                      <c:pt idx="15">
                        <c:v>68.719368996604729</c:v>
                      </c:pt>
                      <c:pt idx="16">
                        <c:v>67.886155745061387</c:v>
                      </c:pt>
                      <c:pt idx="17">
                        <c:v>67.416469563480518</c:v>
                      </c:pt>
                      <c:pt idx="18">
                        <c:v>66.75483319152795</c:v>
                      </c:pt>
                      <c:pt idx="19">
                        <c:v>67.528771329699666</c:v>
                      </c:pt>
                      <c:pt idx="20">
                        <c:v>67.707265124159818</c:v>
                      </c:pt>
                      <c:pt idx="21">
                        <c:v>67.885758918620084</c:v>
                      </c:pt>
                      <c:pt idx="22">
                        <c:v>68.064252713080322</c:v>
                      </c:pt>
                      <c:pt idx="23">
                        <c:v>68.242746507540588</c:v>
                      </c:pt>
                      <c:pt idx="24">
                        <c:v>68.421240302000726</c:v>
                      </c:pt>
                      <c:pt idx="25">
                        <c:v>68.599734096460978</c:v>
                      </c:pt>
                      <c:pt idx="26">
                        <c:v>70.122808171188765</c:v>
                      </c:pt>
                      <c:pt idx="27">
                        <c:v>71.620237742674277</c:v>
                      </c:pt>
                      <c:pt idx="28">
                        <c:v>73.107545450774055</c:v>
                      </c:pt>
                      <c:pt idx="29">
                        <c:v>74.593420299810134</c:v>
                      </c:pt>
                      <c:pt idx="30">
                        <c:v>76.082895666493442</c:v>
                      </c:pt>
                      <c:pt idx="31">
                        <c:v>77.579204668711213</c:v>
                      </c:pt>
                      <c:pt idx="32">
                        <c:v>79.084257785215001</c:v>
                      </c:pt>
                      <c:pt idx="33">
                        <c:v>80.599138845296622</c:v>
                      </c:pt>
                      <c:pt idx="34">
                        <c:v>82.124454058559934</c:v>
                      </c:pt>
                      <c:pt idx="35">
                        <c:v>83.660276904956859</c:v>
                      </c:pt>
                      <c:pt idx="36">
                        <c:v>85.206203244751549</c:v>
                      </c:pt>
                      <c:pt idx="37">
                        <c:v>86.760855328844301</c:v>
                      </c:pt>
                      <c:pt idx="38">
                        <c:v>88.322120608615549</c:v>
                      </c:pt>
                      <c:pt idx="39">
                        <c:v>89.887592615637843</c:v>
                      </c:pt>
                      <c:pt idx="40">
                        <c:v>91.455085321339709</c:v>
                      </c:pt>
                      <c:pt idx="41">
                        <c:v>93.022780096909528</c:v>
                      </c:pt>
                      <c:pt idx="42">
                        <c:v>94.588454173799775</c:v>
                      </c:pt>
                      <c:pt idx="43">
                        <c:v>96.149792933523017</c:v>
                      </c:pt>
                      <c:pt idx="44">
                        <c:v>97.704794047387679</c:v>
                      </c:pt>
                      <c:pt idx="45">
                        <c:v>99.252226726198018</c:v>
                      </c:pt>
                      <c:pt idx="46">
                        <c:v>100.79172357019415</c:v>
                      </c:pt>
                      <c:pt idx="47">
                        <c:v>102.31740618321736</c:v>
                      </c:pt>
                      <c:pt idx="48">
                        <c:v>103.82888879551972</c:v>
                      </c:pt>
                      <c:pt idx="49">
                        <c:v>105.32644695692122</c:v>
                      </c:pt>
                      <c:pt idx="50">
                        <c:v>106.81125634665355</c:v>
                      </c:pt>
                    </c:numCache>
                  </c:numRef>
                </c:val>
                <c:extLst xmlns:c15="http://schemas.microsoft.com/office/drawing/2012/chart">
                  <c:ext xmlns:c16="http://schemas.microsoft.com/office/drawing/2014/chart" uri="{C3380CC4-5D6E-409C-BE32-E72D297353CC}">
                    <c16:uniqueId val="{0000001A-00AD-4C50-90DF-BE0301C0E1AE}"/>
                  </c:ext>
                </c:extLst>
              </c15:ser>
            </c15:filteredAreaSeries>
          </c:ext>
        </c:extLst>
      </c:areaChart>
      <c:dateAx>
        <c:axId val="-2049812056"/>
        <c:scaling>
          <c:orientation val="minMax"/>
        </c:scaling>
        <c:delete val="0"/>
        <c:axPos val="b"/>
        <c:numFmt formatCode="General" sourceLinked="1"/>
        <c:majorTickMark val="out"/>
        <c:minorTickMark val="none"/>
        <c:tickLblPos val="nextTo"/>
        <c:spPr>
          <a:ln w="3175">
            <a:solidFill>
              <a:srgbClr val="808080"/>
            </a:solidFill>
            <a:prstDash val="solid"/>
          </a:ln>
        </c:spPr>
        <c:txPr>
          <a:bodyPr rot="0" vert="horz"/>
          <a:lstStyle/>
          <a:p>
            <a:pPr>
              <a:defRPr sz="1000" b="0" i="0" u="none" strike="noStrike" baseline="0">
                <a:solidFill>
                  <a:schemeClr val="accent1">
                    <a:lumMod val="50000"/>
                  </a:schemeClr>
                </a:solidFill>
                <a:latin typeface="Calibri"/>
                <a:ea typeface="Calibri"/>
                <a:cs typeface="Calibri"/>
              </a:defRPr>
            </a:pPr>
            <a:endParaRPr lang="en-US"/>
          </a:p>
        </c:txPr>
        <c:crossAx val="-2049808952"/>
        <c:crosses val="autoZero"/>
        <c:auto val="0"/>
        <c:lblOffset val="100"/>
        <c:baseTimeUnit val="days"/>
        <c:majorUnit val="5"/>
      </c:dateAx>
      <c:valAx>
        <c:axId val="-2049808952"/>
        <c:scaling>
          <c:orientation val="minMax"/>
        </c:scaling>
        <c:delete val="0"/>
        <c:axPos val="l"/>
        <c:majorGridlines>
          <c:spPr>
            <a:ln w="3175">
              <a:solidFill>
                <a:srgbClr val="808080"/>
              </a:solidFill>
              <a:prstDash val="solid"/>
            </a:ln>
          </c:spPr>
        </c:majorGridlines>
        <c:title>
          <c:tx>
            <c:rich>
              <a:bodyPr/>
              <a:lstStyle/>
              <a:p>
                <a:pPr>
                  <a:defRPr sz="1000" b="1"/>
                </a:pPr>
                <a:r>
                  <a:rPr lang="pt-PT" sz="1000" b="1" i="0" u="none" strike="noStrike" baseline="0">
                    <a:effectLst/>
                  </a:rPr>
                  <a:t>Emissões de GEE  </a:t>
                </a:r>
                <a:r>
                  <a:rPr lang="en-US" sz="1000" b="1" i="0" u="none" strike="noStrike" baseline="0">
                    <a:effectLst/>
                  </a:rPr>
                  <a:t>(TgCO</a:t>
                </a:r>
                <a:r>
                  <a:rPr lang="en-US" sz="1000" b="1" i="0" u="none" strike="noStrike" baseline="-25000">
                    <a:effectLst/>
                  </a:rPr>
                  <a:t>2</a:t>
                </a:r>
                <a:r>
                  <a:rPr lang="en-US" sz="1000" b="1" i="0" u="none" strike="noStrike" baseline="0">
                    <a:effectLst/>
                  </a:rPr>
                  <a:t>e )</a:t>
                </a:r>
                <a:endParaRPr lang="en-US" sz="1000" b="1"/>
              </a:p>
            </c:rich>
          </c:tx>
          <c:layout>
            <c:manualLayout>
              <c:xMode val="edge"/>
              <c:yMode val="edge"/>
              <c:x val="1.1751989647910552E-2"/>
              <c:y val="0.24205255976040899"/>
            </c:manualLayout>
          </c:layout>
          <c:overlay val="0"/>
        </c:title>
        <c:numFmt formatCode="#,##0" sourceLinked="0"/>
        <c:majorTickMark val="out"/>
        <c:minorTickMark val="none"/>
        <c:tickLblPos val="nextTo"/>
        <c:spPr>
          <a:ln w="3175">
            <a:solidFill>
              <a:srgbClr val="808080"/>
            </a:solidFill>
            <a:prstDash val="solid"/>
          </a:ln>
        </c:spPr>
        <c:txPr>
          <a:bodyPr rot="0" vert="horz"/>
          <a:lstStyle/>
          <a:p>
            <a:pPr>
              <a:defRPr sz="1000" b="0" i="0" u="none" strike="noStrike" baseline="0">
                <a:solidFill>
                  <a:schemeClr val="accent1">
                    <a:lumMod val="50000"/>
                  </a:schemeClr>
                </a:solidFill>
                <a:latin typeface="Calibri"/>
                <a:ea typeface="Calibri"/>
                <a:cs typeface="Calibri"/>
              </a:defRPr>
            </a:pPr>
            <a:endParaRPr lang="en-US"/>
          </a:p>
        </c:txPr>
        <c:crossAx val="-2049812056"/>
        <c:crosses val="autoZero"/>
        <c:crossBetween val="midCat"/>
      </c:valAx>
      <c:spPr>
        <a:solidFill>
          <a:srgbClr val="FFFFFF"/>
        </a:solidFill>
        <a:ln w="25400">
          <a:noFill/>
        </a:ln>
      </c:spPr>
    </c:plotArea>
    <c:legend>
      <c:legendPos val="r"/>
      <c:layout>
        <c:manualLayout>
          <c:xMode val="edge"/>
          <c:yMode val="edge"/>
          <c:x val="0.82237494361713703"/>
          <c:y val="2.0550818638717369E-2"/>
          <c:w val="0.17762505638286299"/>
          <c:h val="0.87920473209408012"/>
        </c:manualLayout>
      </c:layout>
      <c:overlay val="0"/>
      <c:spPr>
        <a:solidFill>
          <a:srgbClr val="FFFFFF"/>
        </a:solidFill>
        <a:ln w="12700">
          <a:noFill/>
          <a:prstDash val="solid"/>
        </a:ln>
      </c:spPr>
      <c:txPr>
        <a:bodyPr/>
        <a:lstStyle/>
        <a:p>
          <a:pPr>
            <a:defRPr sz="900" b="0" i="0" u="none" strike="noStrike" baseline="0">
              <a:solidFill>
                <a:srgbClr val="000000"/>
              </a:solidFill>
              <a:latin typeface="Calibri"/>
              <a:ea typeface="Calibri"/>
              <a:cs typeface="Calibri"/>
            </a:defRPr>
          </a:pPr>
          <a:endParaRPr lang="en-US"/>
        </a:p>
      </c:txPr>
    </c:legend>
    <c:plotVisOnly val="1"/>
    <c:dispBlanksAs val="gap"/>
    <c:showDLblsOverMax val="0"/>
  </c:chart>
  <c:spPr>
    <a:solidFill>
      <a:srgbClr val="FFFFFF"/>
    </a:solidFill>
    <a:ln w="3175">
      <a:solidFill>
        <a:srgbClr val="808080"/>
      </a:solidFill>
      <a:prstDash val="solid"/>
    </a:ln>
  </c:spPr>
  <c:txPr>
    <a:bodyPr/>
    <a:lstStyle/>
    <a:p>
      <a:pPr>
        <a:defRPr sz="1100" b="0" i="0" u="none" strike="noStrike" baseline="0">
          <a:solidFill>
            <a:srgbClr val="000000"/>
          </a:solidFill>
          <a:latin typeface="Calibri"/>
          <a:ea typeface="Calibri"/>
          <a:cs typeface="Calibri"/>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304810594185999"/>
          <c:y val="3.8650002329590399E-2"/>
          <c:w val="0.87903802074438897"/>
          <c:h val="0.87018590131854801"/>
        </c:manualLayout>
      </c:layout>
      <c:barChart>
        <c:barDir val="col"/>
        <c:grouping val="stacked"/>
        <c:varyColors val="0"/>
        <c:ser>
          <c:idx val="9"/>
          <c:order val="0"/>
          <c:tx>
            <c:strRef>
              <c:f>'6b. Resumen - Sector'!$B$30</c:f>
              <c:strCache>
                <c:ptCount val="1"/>
                <c:pt idx="0">
                  <c:v>Produção de alimentos e bebidas</c:v>
                </c:pt>
              </c:strCache>
            </c:strRef>
          </c:tx>
          <c:spPr>
            <a:solidFill>
              <a:schemeClr val="accent4">
                <a:lumMod val="60000"/>
              </a:schemeClr>
            </a:solidFill>
            <a:ln>
              <a:noFill/>
            </a:ln>
            <a:effectLst/>
          </c:spPr>
          <c:invertIfNegative val="0"/>
          <c:cat>
            <c:numRef>
              <c:f>('6b. Resumen - Sector'!$M$29,'6b. Resumen - Sector'!$R$29,'6b. Resumen - Sector'!$W$29,'6b. Resumen - Sector'!$AB$29,'6b. Resumen - Sector'!$AG$29,'6b. Resumen - Sector'!$AL$29,'6b. Resumen - Sector'!$AQ$29,'6b. Resumen - Sector'!$AV$29,'6b. Resumen - Sector'!$BA$29,'6b. Resumen - Sector'!$BF$29,'6b. Resumen - Sector'!$BK$29)</c:f>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extLst/>
            </c:numRef>
          </c:cat>
          <c:val>
            <c:numRef>
              <c:f>('6b. Resumen - Sector'!$M$30,'6b. Resumen - Sector'!$R$30,'6b. Resumen - Sector'!$W$30,'6b. Resumen - Sector'!$AB$30,'6b. Resumen - Sector'!$AG$30,'6b. Resumen - Sector'!$AL$30,'6b. Resumen - Sector'!$AQ$30,'6b. Resumen - Sector'!$AV$30,'6b. Resumen - Sector'!$BA$30,'6b. Resumen - Sector'!$BF$30,'6b. Resumen - Sector'!$BK$30)</c:f>
              <c:numCache>
                <c:formatCode>_(* #,##0.00_);_(* \(#,##0.00\);_(* "-"??_);_(@_)</c:formatCode>
                <c:ptCount val="11"/>
                <c:pt idx="0">
                  <c:v>3.0058423049954603</c:v>
                </c:pt>
                <c:pt idx="1">
                  <c:v>3.073810878997461</c:v>
                </c:pt>
                <c:pt idx="2">
                  <c:v>3.9399959065140004</c:v>
                </c:pt>
                <c:pt idx="3">
                  <c:v>4.324864272678</c:v>
                </c:pt>
                <c:pt idx="4">
                  <c:v>4.8560690535568449</c:v>
                </c:pt>
                <c:pt idx="5">
                  <c:v>5.4523534559193969</c:v>
                </c:pt>
                <c:pt idx="6">
                  <c:v>6.0529325486763303</c:v>
                </c:pt>
                <c:pt idx="7">
                  <c:v>6.6610734670675953</c:v>
                </c:pt>
                <c:pt idx="8">
                  <c:v>7.2866645254877067</c:v>
                </c:pt>
                <c:pt idx="9">
                  <c:v>7.9124428234975168</c:v>
                </c:pt>
                <c:pt idx="10">
                  <c:v>8.5191108887383269</c:v>
                </c:pt>
              </c:numCache>
              <c:extLst/>
            </c:numRef>
          </c:val>
          <c:extLst>
            <c:ext xmlns:c16="http://schemas.microsoft.com/office/drawing/2014/chart" uri="{C3380CC4-5D6E-409C-BE32-E72D297353CC}">
              <c16:uniqueId val="{00000000-1202-4EAC-B5D8-C2C66D8D45FC}"/>
            </c:ext>
          </c:extLst>
        </c:ser>
        <c:ser>
          <c:idx val="10"/>
          <c:order val="1"/>
          <c:tx>
            <c:strRef>
              <c:f>'6b. Resumen - Sector'!$B$31</c:f>
              <c:strCache>
                <c:ptCount val="1"/>
                <c:pt idx="0">
                  <c:v>Produção de cimento</c:v>
                </c:pt>
              </c:strCache>
            </c:strRef>
          </c:tx>
          <c:spPr>
            <a:solidFill>
              <a:schemeClr val="accent5">
                <a:lumMod val="60000"/>
              </a:schemeClr>
            </a:solidFill>
            <a:ln>
              <a:noFill/>
            </a:ln>
            <a:effectLst/>
          </c:spPr>
          <c:invertIfNegative val="0"/>
          <c:cat>
            <c:numRef>
              <c:f>('6b. Resumen - Sector'!$M$29,'6b. Resumen - Sector'!$R$29,'6b. Resumen - Sector'!$W$29,'6b. Resumen - Sector'!$AB$29,'6b. Resumen - Sector'!$AG$29,'6b. Resumen - Sector'!$AL$29,'6b. Resumen - Sector'!$AQ$29,'6b. Resumen - Sector'!$AV$29,'6b. Resumen - Sector'!$BA$29,'6b. Resumen - Sector'!$BF$29,'6b. Resumen - Sector'!$BK$29)</c:f>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extLst/>
            </c:numRef>
          </c:cat>
          <c:val>
            <c:numRef>
              <c:f>('6b. Resumen - Sector'!$M$31,'6b. Resumen - Sector'!$R$31,'6b. Resumen - Sector'!$W$31,'6b. Resumen - Sector'!$AB$31,'6b. Resumen - Sector'!$AG$31,'6b. Resumen - Sector'!$AL$31,'6b. Resumen - Sector'!$AQ$31,'6b. Resumen - Sector'!$AV$31,'6b. Resumen - Sector'!$BA$31,'6b. Resumen - Sector'!$BF$31,'6b. Resumen - Sector'!$BK$31)</c:f>
              <c:numCache>
                <c:formatCode>_(* #,##0.00_);_(* \(#,##0.00\);_(* "-"??_);_(@_)</c:formatCode>
                <c:ptCount val="11"/>
                <c:pt idx="0">
                  <c:v>2.640759248791674</c:v>
                </c:pt>
                <c:pt idx="1">
                  <c:v>1.7342053182872907</c:v>
                </c:pt>
                <c:pt idx="2">
                  <c:v>1.7033785338042267</c:v>
                </c:pt>
                <c:pt idx="3">
                  <c:v>1.9590287570640004</c:v>
                </c:pt>
                <c:pt idx="4">
                  <c:v>1.4884008514641729</c:v>
                </c:pt>
                <c:pt idx="5">
                  <c:v>1.287263772755993</c:v>
                </c:pt>
                <c:pt idx="6">
                  <c:v>1.4290564344076935</c:v>
                </c:pt>
                <c:pt idx="7">
                  <c:v>1.572634391945597</c:v>
                </c:pt>
                <c:pt idx="8">
                  <c:v>1.7203322095164673</c:v>
                </c:pt>
                <c:pt idx="9">
                  <c:v>1.8680742330880293</c:v>
                </c:pt>
                <c:pt idx="10">
                  <c:v>2.0113044599590748</c:v>
                </c:pt>
              </c:numCache>
              <c:extLst/>
            </c:numRef>
          </c:val>
          <c:extLst>
            <c:ext xmlns:c16="http://schemas.microsoft.com/office/drawing/2014/chart" uri="{C3380CC4-5D6E-409C-BE32-E72D297353CC}">
              <c16:uniqueId val="{00000001-1202-4EAC-B5D8-C2C66D8D45FC}"/>
            </c:ext>
          </c:extLst>
        </c:ser>
        <c:ser>
          <c:idx val="1"/>
          <c:order val="2"/>
          <c:tx>
            <c:strRef>
              <c:f>'6b. Resumen - Sector'!$B$32</c:f>
              <c:strCache>
                <c:ptCount val="1"/>
                <c:pt idx="0">
                  <c:v>Industria têxtil</c:v>
                </c:pt>
              </c:strCache>
            </c:strRef>
          </c:tx>
          <c:spPr>
            <a:solidFill>
              <a:schemeClr val="accent2"/>
            </a:solidFill>
            <a:ln>
              <a:noFill/>
            </a:ln>
            <a:effectLst/>
          </c:spPr>
          <c:invertIfNegative val="0"/>
          <c:cat>
            <c:numRef>
              <c:f>('6b. Resumen - Sector'!$M$29,'6b. Resumen - Sector'!$R$29,'6b. Resumen - Sector'!$W$29,'6b. Resumen - Sector'!$AB$29,'6b. Resumen - Sector'!$AG$29,'6b. Resumen - Sector'!$AL$29,'6b. Resumen - Sector'!$AQ$29,'6b. Resumen - Sector'!$AV$29,'6b. Resumen - Sector'!$BA$29,'6b. Resumen - Sector'!$BF$29,'6b. Resumen - Sector'!$BK$29)</c:f>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extLst/>
            </c:numRef>
          </c:cat>
          <c:val>
            <c:numRef>
              <c:f>('6b. Resumen - Sector'!$M$32,'6b. Resumen - Sector'!$R$32,'6b. Resumen - Sector'!$W$32,'6b. Resumen - Sector'!$AB$32,'6b. Resumen - Sector'!$AG$32,'6b. Resumen - Sector'!$AL$32,'6b. Resumen - Sector'!$AQ$32,'6b. Resumen - Sector'!$AV$32,'6b. Resumen - Sector'!$BA$32,'6b. Resumen - Sector'!$BF$32,'6b. Resumen - Sector'!$BK$32)</c:f>
              <c:numCache>
                <c:formatCode>_(* #,##0.00_);_(* \(#,##0.00\);_(* "-"??_);_(@_)</c:formatCode>
                <c:ptCount val="11"/>
                <c:pt idx="0">
                  <c:v>0.54228974342400016</c:v>
                </c:pt>
                <c:pt idx="1">
                  <c:v>0.55975043694600002</c:v>
                </c:pt>
                <c:pt idx="2">
                  <c:v>0.52875691725599983</c:v>
                </c:pt>
                <c:pt idx="3">
                  <c:v>0.31837478086800003</c:v>
                </c:pt>
                <c:pt idx="4">
                  <c:v>0.20983607433015983</c:v>
                </c:pt>
                <c:pt idx="5">
                  <c:v>0.11365584946625089</c:v>
                </c:pt>
                <c:pt idx="6">
                  <c:v>0.12617509047122524</c:v>
                </c:pt>
                <c:pt idx="7">
                  <c:v>0.13885195986968762</c:v>
                </c:pt>
                <c:pt idx="8">
                  <c:v>0.15189258237115735</c:v>
                </c:pt>
                <c:pt idx="9">
                  <c:v>0.16493710793481714</c:v>
                </c:pt>
                <c:pt idx="10">
                  <c:v>0.17758327529290235</c:v>
                </c:pt>
              </c:numCache>
              <c:extLst/>
            </c:numRef>
          </c:val>
          <c:extLst>
            <c:ext xmlns:c16="http://schemas.microsoft.com/office/drawing/2014/chart" uri="{C3380CC4-5D6E-409C-BE32-E72D297353CC}">
              <c16:uniqueId val="{00000002-1202-4EAC-B5D8-C2C66D8D45FC}"/>
            </c:ext>
          </c:extLst>
        </c:ser>
        <c:ser>
          <c:idx val="0"/>
          <c:order val="3"/>
          <c:tx>
            <c:strRef>
              <c:f>'6b. Resumen - Sector'!$B$33</c:f>
              <c:strCache>
                <c:ptCount val="1"/>
                <c:pt idx="0">
                  <c:v>Papel de celulose</c:v>
                </c:pt>
              </c:strCache>
            </c:strRef>
          </c:tx>
          <c:spPr>
            <a:solidFill>
              <a:schemeClr val="accent1"/>
            </a:solidFill>
            <a:ln>
              <a:noFill/>
            </a:ln>
            <a:effectLst/>
          </c:spPr>
          <c:invertIfNegative val="0"/>
          <c:cat>
            <c:numRef>
              <c:f>('6b. Resumen - Sector'!$M$29,'6b. Resumen - Sector'!$R$29,'6b. Resumen - Sector'!$W$29,'6b. Resumen - Sector'!$AB$29,'6b. Resumen - Sector'!$AG$29,'6b. Resumen - Sector'!$AL$29,'6b. Resumen - Sector'!$AQ$29,'6b. Resumen - Sector'!$AV$29,'6b. Resumen - Sector'!$BA$29,'6b. Resumen - Sector'!$BF$29,'6b. Resumen - Sector'!$BK$29)</c:f>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extLst/>
            </c:numRef>
          </c:cat>
          <c:val>
            <c:numRef>
              <c:f>('6b. Resumen - Sector'!$M$33,'6b. Resumen - Sector'!$R$33,'6b. Resumen - Sector'!$W$33,'6b. Resumen - Sector'!$AB$33,'6b. Resumen - Sector'!$AG$33,'6b. Resumen - Sector'!$AL$33,'6b. Resumen - Sector'!$AQ$33,'6b. Resumen - Sector'!$AV$33,'6b. Resumen - Sector'!$BA$33,'6b. Resumen - Sector'!$BF$33,'6b. Resumen - Sector'!$BK$33)</c:f>
              <c:numCache>
                <c:formatCode>_(* #,##0.00_);_(* \(#,##0.00\);_(* "-"??_);_(@_)</c:formatCode>
                <c:ptCount val="11"/>
                <c:pt idx="0">
                  <c:v>0.10595015147417508</c:v>
                </c:pt>
                <c:pt idx="1">
                  <c:v>9.7986816640607433E-2</c:v>
                </c:pt>
                <c:pt idx="2">
                  <c:v>9.7244443436155015E-2</c:v>
                </c:pt>
                <c:pt idx="3">
                  <c:v>0.10282045285539068</c:v>
                </c:pt>
                <c:pt idx="4">
                  <c:v>0.11299793125235688</c:v>
                </c:pt>
                <c:pt idx="5">
                  <c:v>0.12268656777459389</c:v>
                </c:pt>
                <c:pt idx="6">
                  <c:v>0.13620054630941048</c:v>
                </c:pt>
                <c:pt idx="7">
                  <c:v>0.1498846778690972</c:v>
                </c:pt>
                <c:pt idx="8">
                  <c:v>0.16396146515160784</c:v>
                </c:pt>
                <c:pt idx="9">
                  <c:v>0.17804246562073547</c:v>
                </c:pt>
                <c:pt idx="10">
                  <c:v>0.19169345565734847</c:v>
                </c:pt>
              </c:numCache>
              <c:extLst/>
            </c:numRef>
          </c:val>
          <c:extLst>
            <c:ext xmlns:c16="http://schemas.microsoft.com/office/drawing/2014/chart" uri="{C3380CC4-5D6E-409C-BE32-E72D297353CC}">
              <c16:uniqueId val="{00000003-1202-4EAC-B5D8-C2C66D8D45FC}"/>
            </c:ext>
          </c:extLst>
        </c:ser>
        <c:ser>
          <c:idx val="2"/>
          <c:order val="4"/>
          <c:tx>
            <c:strRef>
              <c:f>'6b. Resumen - Sector'!$B$34</c:f>
              <c:strCache>
                <c:ptCount val="1"/>
                <c:pt idx="0">
                  <c:v>Produtos químicos</c:v>
                </c:pt>
              </c:strCache>
            </c:strRef>
          </c:tx>
          <c:spPr>
            <a:solidFill>
              <a:schemeClr val="accent3"/>
            </a:solidFill>
            <a:ln>
              <a:noFill/>
            </a:ln>
            <a:effectLst/>
          </c:spPr>
          <c:invertIfNegative val="0"/>
          <c:cat>
            <c:numRef>
              <c:f>('6b. Resumen - Sector'!$M$29,'6b. Resumen - Sector'!$R$29,'6b. Resumen - Sector'!$W$29,'6b. Resumen - Sector'!$AB$29,'6b. Resumen - Sector'!$AG$29,'6b. Resumen - Sector'!$AL$29,'6b. Resumen - Sector'!$AQ$29,'6b. Resumen - Sector'!$AV$29,'6b. Resumen - Sector'!$BA$29,'6b. Resumen - Sector'!$BF$29,'6b. Resumen - Sector'!$BK$29)</c:f>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extLst/>
            </c:numRef>
          </c:cat>
          <c:val>
            <c:numRef>
              <c:f>('6b. Resumen - Sector'!$M$34,'6b. Resumen - Sector'!$R$34,'6b. Resumen - Sector'!$W$34,'6b. Resumen - Sector'!$AB$34,'6b. Resumen - Sector'!$AG$34,'6b. Resumen - Sector'!$AL$34,'6b. Resumen - Sector'!$AQ$34,'6b. Resumen - Sector'!$AV$34,'6b. Resumen - Sector'!$BA$34,'6b. Resumen - Sector'!$BF$34,'6b. Resumen - Sector'!$BK$34)</c:f>
              <c:numCache>
                <c:formatCode>_(* #,##0.00_);_(* \(#,##0.00\);_(* "-"??_);_(@_)</c:formatCode>
                <c:ptCount val="11"/>
                <c:pt idx="0">
                  <c:v>3.3255112866299998</c:v>
                </c:pt>
                <c:pt idx="1">
                  <c:v>3.6301228626600004</c:v>
                </c:pt>
                <c:pt idx="2">
                  <c:v>3.819367227492001</c:v>
                </c:pt>
                <c:pt idx="3">
                  <c:v>3.2257766655359998</c:v>
                </c:pt>
                <c:pt idx="4">
                  <c:v>2.7945622998196398</c:v>
                </c:pt>
                <c:pt idx="5">
                  <c:v>2.5810658156772068</c:v>
                </c:pt>
                <c:pt idx="6">
                  <c:v>2.8653713322688414</c:v>
                </c:pt>
                <c:pt idx="7">
                  <c:v>3.1532565085077602</c:v>
                </c:pt>
                <c:pt idx="8">
                  <c:v>3.4494023304057282</c:v>
                </c:pt>
                <c:pt idx="9">
                  <c:v>3.7456367888361974</c:v>
                </c:pt>
                <c:pt idx="10">
                  <c:v>4.032824737547795</c:v>
                </c:pt>
              </c:numCache>
              <c:extLst/>
            </c:numRef>
          </c:val>
          <c:extLst>
            <c:ext xmlns:c16="http://schemas.microsoft.com/office/drawing/2014/chart" uri="{C3380CC4-5D6E-409C-BE32-E72D297353CC}">
              <c16:uniqueId val="{00000004-1202-4EAC-B5D8-C2C66D8D45FC}"/>
            </c:ext>
          </c:extLst>
        </c:ser>
        <c:ser>
          <c:idx val="3"/>
          <c:order val="5"/>
          <c:tx>
            <c:strRef>
              <c:f>'6b. Resumen - Sector'!$B$35</c:f>
              <c:strCache>
                <c:ptCount val="1"/>
                <c:pt idx="0">
                  <c:v>Mineração e pedreiras</c:v>
                </c:pt>
              </c:strCache>
            </c:strRef>
          </c:tx>
          <c:spPr>
            <a:solidFill>
              <a:schemeClr val="accent4"/>
            </a:solidFill>
            <a:ln>
              <a:noFill/>
            </a:ln>
            <a:effectLst/>
          </c:spPr>
          <c:invertIfNegative val="0"/>
          <c:cat>
            <c:numRef>
              <c:f>('6b. Resumen - Sector'!$M$29,'6b. Resumen - Sector'!$R$29,'6b. Resumen - Sector'!$W$29,'6b. Resumen - Sector'!$AB$29,'6b. Resumen - Sector'!$AG$29,'6b. Resumen - Sector'!$AL$29,'6b. Resumen - Sector'!$AQ$29,'6b. Resumen - Sector'!$AV$29,'6b. Resumen - Sector'!$BA$29,'6b. Resumen - Sector'!$BF$29,'6b. Resumen - Sector'!$BK$29)</c:f>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extLst/>
            </c:numRef>
          </c:cat>
          <c:val>
            <c:numRef>
              <c:f>('6b. Resumen - Sector'!$M$35,'6b. Resumen - Sector'!$R$35,'6b. Resumen - Sector'!$W$35,'6b. Resumen - Sector'!$AB$35,'6b. Resumen - Sector'!$AG$35,'6b. Resumen - Sector'!$AL$35,'6b. Resumen - Sector'!$AQ$35,'6b. Resumen - Sector'!$AV$35,'6b. Resumen - Sector'!$BA$35,'6b. Resumen - Sector'!$BF$35,'6b. Resumen - Sector'!$BK$35)</c:f>
              <c:numCache>
                <c:formatCode>_(* #,##0.00_);_(* \(#,##0.00\);_(* "-"??_);_(@_)</c:formatCode>
                <c:ptCount val="11"/>
                <c:pt idx="0">
                  <c:v>0.23657856717600004</c:v>
                </c:pt>
                <c:pt idx="1">
                  <c:v>0.16959981549599998</c:v>
                </c:pt>
                <c:pt idx="2">
                  <c:v>0.27162455338799996</c:v>
                </c:pt>
                <c:pt idx="3">
                  <c:v>0.255647096568</c:v>
                </c:pt>
                <c:pt idx="4">
                  <c:v>0.23167930132309089</c:v>
                </c:pt>
                <c:pt idx="5">
                  <c:v>0.22823793556167271</c:v>
                </c:pt>
                <c:pt idx="6">
                  <c:v>0.25337844293716733</c:v>
                </c:pt>
                <c:pt idx="7">
                  <c:v>0.27883549168985067</c:v>
                </c:pt>
                <c:pt idx="8">
                  <c:v>0.30502301104896956</c:v>
                </c:pt>
                <c:pt idx="9">
                  <c:v>0.33121836834041513</c:v>
                </c:pt>
                <c:pt idx="10">
                  <c:v>0.35661376280652968</c:v>
                </c:pt>
              </c:numCache>
              <c:extLst/>
            </c:numRef>
          </c:val>
          <c:extLst>
            <c:ext xmlns:c16="http://schemas.microsoft.com/office/drawing/2014/chart" uri="{C3380CC4-5D6E-409C-BE32-E72D297353CC}">
              <c16:uniqueId val="{00000005-1202-4EAC-B5D8-C2C66D8D45FC}"/>
            </c:ext>
          </c:extLst>
        </c:ser>
        <c:ser>
          <c:idx val="4"/>
          <c:order val="6"/>
          <c:tx>
            <c:strRef>
              <c:f>'6b. Resumen - Sector'!$B$37</c:f>
              <c:strCache>
                <c:ptCount val="1"/>
                <c:pt idx="0">
                  <c:v>Ferro e aço</c:v>
                </c:pt>
              </c:strCache>
            </c:strRef>
          </c:tx>
          <c:spPr>
            <a:solidFill>
              <a:schemeClr val="accent5"/>
            </a:solidFill>
            <a:ln>
              <a:noFill/>
            </a:ln>
            <a:effectLst/>
          </c:spPr>
          <c:invertIfNegative val="0"/>
          <c:cat>
            <c:numRef>
              <c:f>('6b. Resumen - Sector'!$M$29,'6b. Resumen - Sector'!$R$29,'6b. Resumen - Sector'!$W$29,'6b. Resumen - Sector'!$AB$29,'6b. Resumen - Sector'!$AG$29,'6b. Resumen - Sector'!$AL$29,'6b. Resumen - Sector'!$AQ$29,'6b. Resumen - Sector'!$AV$29,'6b. Resumen - Sector'!$BA$29,'6b. Resumen - Sector'!$BF$29,'6b. Resumen - Sector'!$BK$29)</c:f>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extLst/>
            </c:numRef>
          </c:cat>
          <c:val>
            <c:numRef>
              <c:f>('6b. Resumen - Sector'!$M$37,'6b. Resumen - Sector'!$R$37,'6b. Resumen - Sector'!$W$37,'6b. Resumen - Sector'!$AB$37,'6b. Resumen - Sector'!$AG$37,'6b. Resumen - Sector'!$AL$37,'6b. Resumen - Sector'!$AQ$37,'6b. Resumen - Sector'!$AV$37,'6b. Resumen - Sector'!$BA$37,'6b. Resumen - Sector'!$BF$37,'6b. Resumen - Sector'!$BK$37)</c:f>
              <c:numCache>
                <c:formatCode>_(* #,##0.00_);_(* \(#,##0.00\);_(* "-"??_);_(@_)</c:formatCode>
                <c:ptCount val="11"/>
                <c:pt idx="0">
                  <c:v>6.7833533164140007</c:v>
                </c:pt>
                <c:pt idx="1">
                  <c:v>6.7870039548060017</c:v>
                </c:pt>
                <c:pt idx="2">
                  <c:v>6.9684602017500001</c:v>
                </c:pt>
                <c:pt idx="3">
                  <c:v>4.723107580782</c:v>
                </c:pt>
                <c:pt idx="4">
                  <c:v>1.9129823858410626</c:v>
                </c:pt>
                <c:pt idx="5">
                  <c:v>2.1356163475829359</c:v>
                </c:pt>
                <c:pt idx="6">
                  <c:v>2.4018906415218853</c:v>
                </c:pt>
                <c:pt idx="7">
                  <c:v>2.4018906415218853</c:v>
                </c:pt>
                <c:pt idx="8">
                  <c:v>2.4018906415218853</c:v>
                </c:pt>
                <c:pt idx="9">
                  <c:v>2.4018906415218853</c:v>
                </c:pt>
                <c:pt idx="10">
                  <c:v>2.4018906415218853</c:v>
                </c:pt>
              </c:numCache>
              <c:extLst/>
            </c:numRef>
          </c:val>
          <c:extLst xmlns:c15="http://schemas.microsoft.com/office/drawing/2012/chart">
            <c:ext xmlns:c16="http://schemas.microsoft.com/office/drawing/2014/chart" uri="{C3380CC4-5D6E-409C-BE32-E72D297353CC}">
              <c16:uniqueId val="{00000006-1202-4EAC-B5D8-C2C66D8D45FC}"/>
            </c:ext>
          </c:extLst>
        </c:ser>
        <c:ser>
          <c:idx val="5"/>
          <c:order val="7"/>
          <c:tx>
            <c:strRef>
              <c:f>'6b. Resumen - Sector'!$B$38</c:f>
              <c:strCache>
                <c:ptCount val="1"/>
                <c:pt idx="0">
                  <c:v>Ligas de ferro</c:v>
                </c:pt>
              </c:strCache>
            </c:strRef>
          </c:tx>
          <c:spPr>
            <a:solidFill>
              <a:schemeClr val="accent6"/>
            </a:solidFill>
            <a:ln>
              <a:noFill/>
            </a:ln>
            <a:effectLst/>
          </c:spPr>
          <c:invertIfNegative val="0"/>
          <c:cat>
            <c:numRef>
              <c:f>('6b. Resumen - Sector'!$M$29,'6b. Resumen - Sector'!$R$29,'6b. Resumen - Sector'!$W$29,'6b. Resumen - Sector'!$AB$29,'6b. Resumen - Sector'!$AG$29,'6b. Resumen - Sector'!$AL$29,'6b. Resumen - Sector'!$AQ$29,'6b. Resumen - Sector'!$AV$29,'6b. Resumen - Sector'!$BA$29,'6b. Resumen - Sector'!$BF$29,'6b. Resumen - Sector'!$BK$29)</c:f>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extLst/>
            </c:numRef>
          </c:cat>
          <c:val>
            <c:numRef>
              <c:f>('6b. Resumen - Sector'!$M$38,'6b. Resumen - Sector'!$R$38,'6b. Resumen - Sector'!$W$38,'6b. Resumen - Sector'!$AB$38,'6b. Resumen - Sector'!$AG$38,'6b. Resumen - Sector'!$AL$38,'6b. Resumen - Sector'!$AQ$38,'6b. Resumen - Sector'!$AV$38,'6b. Resumen - Sector'!$BA$38,'6b. Resumen - Sector'!$BF$38,'6b. Resumen - Sector'!$BK$38)</c:f>
              <c:numCache>
                <c:formatCode>_(* #,##0.0000_);_(* \(#,##0.0000\);_(* "-"??_);_(@_)</c:formatCode>
                <c:ptCount val="11"/>
                <c:pt idx="0">
                  <c:v>1.6730452800000001E-3</c:v>
                </c:pt>
                <c:pt idx="1">
                  <c:v>1.3942043999999999E-3</c:v>
                </c:pt>
                <c:pt idx="2">
                  <c:v>1.1153635199999999E-3</c:v>
                </c:pt>
                <c:pt idx="3">
                  <c:v>1.1153635199999999E-3</c:v>
                </c:pt>
                <c:pt idx="4">
                  <c:v>1.477856664000003E-3</c:v>
                </c:pt>
                <c:pt idx="5">
                  <c:v>1.7186737876363617E-3</c:v>
                </c:pt>
                <c:pt idx="6">
                  <c:v>1.9079864491262637E-3</c:v>
                </c:pt>
                <c:pt idx="7">
                  <c:v>2.0996827256201224E-3</c:v>
                </c:pt>
                <c:pt idx="8">
                  <c:v>2.2968795806257436E-3</c:v>
                </c:pt>
                <c:pt idx="9">
                  <c:v>2.4941354567086689E-3</c:v>
                </c:pt>
                <c:pt idx="10">
                  <c:v>2.6853674650432484E-3</c:v>
                </c:pt>
              </c:numCache>
              <c:extLst/>
            </c:numRef>
          </c:val>
          <c:extLst>
            <c:ext xmlns:c16="http://schemas.microsoft.com/office/drawing/2014/chart" uri="{C3380CC4-5D6E-409C-BE32-E72D297353CC}">
              <c16:uniqueId val="{00000007-1202-4EAC-B5D8-C2C66D8D45FC}"/>
            </c:ext>
          </c:extLst>
        </c:ser>
        <c:ser>
          <c:idx val="6"/>
          <c:order val="8"/>
          <c:tx>
            <c:strRef>
              <c:f>'6b. Resumen - Sector'!$B$40</c:f>
              <c:strCache>
                <c:ptCount val="1"/>
                <c:pt idx="0">
                  <c:v>Cerâmica e outros produtos</c:v>
                </c:pt>
              </c:strCache>
            </c:strRef>
          </c:tx>
          <c:spPr>
            <a:solidFill>
              <a:schemeClr val="accent1">
                <a:lumMod val="60000"/>
              </a:schemeClr>
            </a:solidFill>
            <a:ln>
              <a:noFill/>
            </a:ln>
            <a:effectLst/>
          </c:spPr>
          <c:invertIfNegative val="0"/>
          <c:cat>
            <c:numRef>
              <c:f>('6b. Resumen - Sector'!$M$29,'6b. Resumen - Sector'!$R$29,'6b. Resumen - Sector'!$W$29,'6b. Resumen - Sector'!$AB$29,'6b. Resumen - Sector'!$AG$29,'6b. Resumen - Sector'!$AL$29,'6b. Resumen - Sector'!$AQ$29,'6b. Resumen - Sector'!$AV$29,'6b. Resumen - Sector'!$BA$29,'6b. Resumen - Sector'!$BF$29,'6b. Resumen - Sector'!$BK$29)</c:f>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extLst/>
            </c:numRef>
          </c:cat>
          <c:val>
            <c:numRef>
              <c:f>('6b. Resumen - Sector'!$M$40,'6b. Resumen - Sector'!$R$40,'6b. Resumen - Sector'!$W$40,'6b. Resumen - Sector'!$AB$40,'6b. Resumen - Sector'!$AG$40,'6b. Resumen - Sector'!$AL$40,'6b. Resumen - Sector'!$AQ$40,'6b. Resumen - Sector'!$AV$40,'6b. Resumen - Sector'!$BA$40,'6b. Resumen - Sector'!$BF$40,'6b. Resumen - Sector'!$BK$40)</c:f>
              <c:numCache>
                <c:formatCode>_(* #,##0.00_);_(* \(#,##0.00\);_(* "-"??_);_(@_)</c:formatCode>
                <c:ptCount val="11"/>
                <c:pt idx="0">
                  <c:v>1.037102893351461</c:v>
                </c:pt>
                <c:pt idx="1">
                  <c:v>1.6668141302774611</c:v>
                </c:pt>
                <c:pt idx="2">
                  <c:v>2.0200221850680005</c:v>
                </c:pt>
                <c:pt idx="3">
                  <c:v>1.9886750482500002</c:v>
                </c:pt>
                <c:pt idx="4">
                  <c:v>1.8028978937248918</c:v>
                </c:pt>
                <c:pt idx="5">
                  <c:v>1.8386203219916721</c:v>
                </c:pt>
                <c:pt idx="6">
                  <c:v>2.0411451461494665</c:v>
                </c:pt>
                <c:pt idx="7">
                  <c:v>2.2462199382055359</c:v>
                </c:pt>
                <c:pt idx="8">
                  <c:v>2.4571791950781336</c:v>
                </c:pt>
                <c:pt idx="9">
                  <c:v>2.6682015921190061</c:v>
                </c:pt>
                <c:pt idx="10">
                  <c:v>2.8727797146624274</c:v>
                </c:pt>
              </c:numCache>
              <c:extLst/>
            </c:numRef>
          </c:val>
          <c:extLst>
            <c:ext xmlns:c16="http://schemas.microsoft.com/office/drawing/2014/chart" uri="{C3380CC4-5D6E-409C-BE32-E72D297353CC}">
              <c16:uniqueId val="{00000008-1202-4EAC-B5D8-C2C66D8D45FC}"/>
            </c:ext>
          </c:extLst>
        </c:ser>
        <c:ser>
          <c:idx val="7"/>
          <c:order val="9"/>
          <c:tx>
            <c:strRef>
              <c:f>'6b. Resumen - Sector'!$B$41</c:f>
              <c:strCache>
                <c:ptCount val="1"/>
                <c:pt idx="0">
                  <c:v>Outra Indústria</c:v>
                </c:pt>
              </c:strCache>
            </c:strRef>
          </c:tx>
          <c:spPr>
            <a:solidFill>
              <a:schemeClr val="accent2">
                <a:lumMod val="60000"/>
              </a:schemeClr>
            </a:solidFill>
            <a:ln>
              <a:noFill/>
            </a:ln>
            <a:effectLst/>
          </c:spPr>
          <c:invertIfNegative val="0"/>
          <c:cat>
            <c:numRef>
              <c:f>('6b. Resumen - Sector'!$M$29,'6b. Resumen - Sector'!$R$29,'6b. Resumen - Sector'!$W$29,'6b. Resumen - Sector'!$AB$29,'6b. Resumen - Sector'!$AG$29,'6b. Resumen - Sector'!$AL$29,'6b. Resumen - Sector'!$AQ$29,'6b. Resumen - Sector'!$AV$29,'6b. Resumen - Sector'!$BA$29,'6b. Resumen - Sector'!$BF$29,'6b. Resumen - Sector'!$BK$29)</c:f>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extLst/>
            </c:numRef>
          </c:cat>
          <c:val>
            <c:numRef>
              <c:f>('6b. Resumen - Sector'!$M$41,'6b. Resumen - Sector'!$R$41,'6b. Resumen - Sector'!$W$41,'6b. Resumen - Sector'!$AB$41,'6b. Resumen - Sector'!$AG$41,'6b. Resumen - Sector'!$AL$41,'6b. Resumen - Sector'!$AQ$41,'6b. Resumen - Sector'!$AV$41,'6b. Resumen - Sector'!$BA$41,'6b. Resumen - Sector'!$BF$41,'6b. Resumen - Sector'!$BK$41)</c:f>
              <c:numCache>
                <c:formatCode>_(* #,##0.00_);_(* \(#,##0.00\);_(* "-"??_);_(@_)</c:formatCode>
                <c:ptCount val="11"/>
                <c:pt idx="0">
                  <c:v>3.085226417556</c:v>
                </c:pt>
                <c:pt idx="1">
                  <c:v>3.1537214188560005</c:v>
                </c:pt>
                <c:pt idx="2">
                  <c:v>4.1520869481240013</c:v>
                </c:pt>
                <c:pt idx="3">
                  <c:v>3.9765165464879995</c:v>
                </c:pt>
                <c:pt idx="4">
                  <c:v>4.221443865386604</c:v>
                </c:pt>
                <c:pt idx="5">
                  <c:v>3.8730275289631435</c:v>
                </c:pt>
                <c:pt idx="6">
                  <c:v>4.2996431873889556</c:v>
                </c:pt>
                <c:pt idx="7">
                  <c:v>4.731630316884603</c:v>
                </c:pt>
                <c:pt idx="8">
                  <c:v>5.1760129877299432</c:v>
                </c:pt>
                <c:pt idx="9">
                  <c:v>5.6205286624407282</c:v>
                </c:pt>
                <c:pt idx="10">
                  <c:v>6.0514695646798442</c:v>
                </c:pt>
              </c:numCache>
              <c:extLst/>
            </c:numRef>
          </c:val>
          <c:extLst>
            <c:ext xmlns:c16="http://schemas.microsoft.com/office/drawing/2014/chart" uri="{C3380CC4-5D6E-409C-BE32-E72D297353CC}">
              <c16:uniqueId val="{00000009-1202-4EAC-B5D8-C2C66D8D45FC}"/>
            </c:ext>
          </c:extLst>
        </c:ser>
        <c:ser>
          <c:idx val="8"/>
          <c:order val="10"/>
          <c:tx>
            <c:strRef>
              <c:f>'6b. Resumen - Sector'!$B$39</c:f>
              <c:strCache>
                <c:ptCount val="1"/>
                <c:pt idx="0">
                  <c:v>Metais não ferrosos</c:v>
                </c:pt>
              </c:strCache>
            </c:strRef>
          </c:tx>
          <c:spPr>
            <a:solidFill>
              <a:schemeClr val="accent3">
                <a:lumMod val="60000"/>
              </a:schemeClr>
            </a:solidFill>
            <a:ln>
              <a:noFill/>
            </a:ln>
            <a:effectLst/>
          </c:spPr>
          <c:invertIfNegative val="0"/>
          <c:cat>
            <c:numRef>
              <c:f>('6b. Resumen - Sector'!$M$29,'6b. Resumen - Sector'!$R$29,'6b. Resumen - Sector'!$W$29,'6b. Resumen - Sector'!$AB$29,'6b. Resumen - Sector'!$AG$29,'6b. Resumen - Sector'!$AL$29,'6b. Resumen - Sector'!$AQ$29,'6b. Resumen - Sector'!$AV$29,'6b. Resumen - Sector'!$BA$29,'6b. Resumen - Sector'!$BF$29,'6b. Resumen - Sector'!$BK$29)</c:f>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extLst/>
            </c:numRef>
          </c:cat>
          <c:val>
            <c:numRef>
              <c:f>('6b. Resumen - Sector'!$M$39,'6b. Resumen - Sector'!$R$39,'6b. Resumen - Sector'!$W$39,'6b. Resumen - Sector'!$AB$39,'6b. Resumen - Sector'!$AG$39,'6b. Resumen - Sector'!$AL$39,'6b. Resumen - Sector'!$AQ$39,'6b. Resumen - Sector'!$AV$39,'6b. Resumen - Sector'!$BA$39,'6b. Resumen - Sector'!$BF$39,'6b. Resumen - Sector'!$BK$39)</c:f>
              <c:numCache>
                <c:formatCode>_(* #,##0.00_);_(* \(#,##0.00\);_(* "-"??_);_(@_)</c:formatCode>
                <c:ptCount val="11"/>
                <c:pt idx="0">
                  <c:v>1.5511691857860004</c:v>
                </c:pt>
                <c:pt idx="1">
                  <c:v>2.2438689446519997</c:v>
                </c:pt>
                <c:pt idx="2">
                  <c:v>2.53567513008</c:v>
                </c:pt>
                <c:pt idx="3">
                  <c:v>1.5691600537920001</c:v>
                </c:pt>
                <c:pt idx="4">
                  <c:v>0.1227181318</c:v>
                </c:pt>
                <c:pt idx="5">
                  <c:v>0.12176391279423868</c:v>
                </c:pt>
                <c:pt idx="6">
                  <c:v>0.1351762604836764</c:v>
                </c:pt>
                <c:pt idx="7">
                  <c:v>0.14875748157513177</c:v>
                </c:pt>
                <c:pt idx="8">
                  <c:v>0.16272840545198036</c:v>
                </c:pt>
                <c:pt idx="9">
                  <c:v>0.17670351083049707</c:v>
                </c:pt>
                <c:pt idx="10">
                  <c:v>0.19025183963717654</c:v>
                </c:pt>
              </c:numCache>
              <c:extLst/>
            </c:numRef>
          </c:val>
          <c:extLst>
            <c:ext xmlns:c16="http://schemas.microsoft.com/office/drawing/2014/chart" uri="{C3380CC4-5D6E-409C-BE32-E72D297353CC}">
              <c16:uniqueId val="{0000000A-1202-4EAC-B5D8-C2C66D8D45FC}"/>
            </c:ext>
          </c:extLst>
        </c:ser>
        <c:ser>
          <c:idx val="11"/>
          <c:order val="11"/>
          <c:tx>
            <c:strRef>
              <c:f>'6b. Resumen - Sector'!$B$36</c:f>
              <c:strCache>
                <c:ptCount val="1"/>
                <c:pt idx="0">
                  <c:v>Agricultura e Pecuária</c:v>
                </c:pt>
              </c:strCache>
            </c:strRef>
          </c:tx>
          <c:spPr>
            <a:solidFill>
              <a:schemeClr val="accent3">
                <a:lumMod val="40000"/>
                <a:lumOff val="60000"/>
              </a:schemeClr>
            </a:solidFill>
            <a:ln>
              <a:noFill/>
            </a:ln>
            <a:effectLst/>
          </c:spPr>
          <c:invertIfNegative val="0"/>
          <c:cat>
            <c:numRef>
              <c:f>('6b. Resumen - Sector'!$M$29,'6b. Resumen - Sector'!$R$29,'6b. Resumen - Sector'!$W$29,'6b. Resumen - Sector'!$AB$29,'6b. Resumen - Sector'!$AG$29,'6b. Resumen - Sector'!$AL$29,'6b. Resumen - Sector'!$AQ$29,'6b. Resumen - Sector'!$AV$29,'6b. Resumen - Sector'!$BA$29,'6b. Resumen - Sector'!$BF$29,'6b. Resumen - Sector'!$BK$29)</c:f>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extLst/>
            </c:numRef>
          </c:cat>
          <c:val>
            <c:numRef>
              <c:f>('6b. Resumen - Sector'!$M$36,'6b. Resumen - Sector'!$R$36,'6b. Resumen - Sector'!$W$36,'6b. Resumen - Sector'!$AB$36,'6b. Resumen - Sector'!$AG$36,'6b. Resumen - Sector'!$AL$36,'6b. Resumen - Sector'!$AQ$36,'6b. Resumen - Sector'!$AV$36,'6b. Resumen - Sector'!$BA$36,'6b. Resumen - Sector'!$BF$36,'6b. Resumen - Sector'!$BK$36)</c:f>
              <c:numCache>
                <c:formatCode>_(* #,##0.00_);_(* \(#,##0.00\);_(* "-"??_);_(@_)</c:formatCode>
                <c:ptCount val="11"/>
                <c:pt idx="0">
                  <c:v>3.650880513187988</c:v>
                </c:pt>
                <c:pt idx="1">
                  <c:v>2.4010206147200002</c:v>
                </c:pt>
                <c:pt idx="2">
                  <c:v>2.1662280421600002</c:v>
                </c:pt>
                <c:pt idx="3">
                  <c:v>1.3718732172600003</c:v>
                </c:pt>
                <c:pt idx="4">
                  <c:v>1.0544195213066669</c:v>
                </c:pt>
                <c:pt idx="5">
                  <c:v>1.0544195213066669</c:v>
                </c:pt>
                <c:pt idx="6">
                  <c:v>1.0544195213066669</c:v>
                </c:pt>
                <c:pt idx="7">
                  <c:v>1.0544195213066669</c:v>
                </c:pt>
                <c:pt idx="8">
                  <c:v>1.0544195213066669</c:v>
                </c:pt>
                <c:pt idx="9">
                  <c:v>1.0544195213066669</c:v>
                </c:pt>
                <c:pt idx="10">
                  <c:v>1.0544195213066669</c:v>
                </c:pt>
              </c:numCache>
              <c:extLst/>
            </c:numRef>
          </c:val>
          <c:extLst>
            <c:ext xmlns:c16="http://schemas.microsoft.com/office/drawing/2014/chart" uri="{C3380CC4-5D6E-409C-BE32-E72D297353CC}">
              <c16:uniqueId val="{0000000B-1202-4EAC-B5D8-C2C66D8D45FC}"/>
            </c:ext>
          </c:extLst>
        </c:ser>
        <c:dLbls>
          <c:showLegendKey val="0"/>
          <c:showVal val="0"/>
          <c:showCatName val="0"/>
          <c:showSerName val="0"/>
          <c:showPercent val="0"/>
          <c:showBubbleSize val="0"/>
        </c:dLbls>
        <c:gapWidth val="150"/>
        <c:overlap val="100"/>
        <c:axId val="-2049707512"/>
        <c:axId val="-2049703864"/>
        <c:extLst/>
      </c:barChart>
      <c:catAx>
        <c:axId val="-20497075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1000" b="0" i="0" u="none" strike="noStrike" kern="1200" baseline="0">
                <a:solidFill>
                  <a:schemeClr val="accent1">
                    <a:lumMod val="50000"/>
                  </a:schemeClr>
                </a:solidFill>
                <a:latin typeface="+mn-lt"/>
                <a:ea typeface="+mn-ea"/>
                <a:cs typeface="+mn-cs"/>
              </a:defRPr>
            </a:pPr>
            <a:endParaRPr lang="en-US"/>
          </a:p>
        </c:txPr>
        <c:crossAx val="-2049703864"/>
        <c:crosses val="autoZero"/>
        <c:auto val="1"/>
        <c:lblAlgn val="ctr"/>
        <c:lblOffset val="100"/>
        <c:noMultiLvlLbl val="0"/>
      </c:catAx>
      <c:valAx>
        <c:axId val="-20497038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r>
                  <a:rPr lang="pt-PT" sz="1100" b="1" i="0" u="none" strike="noStrike" baseline="0">
                    <a:effectLst/>
                  </a:rPr>
                  <a:t>Emissões de GEE </a:t>
                </a:r>
                <a:r>
                  <a:rPr lang="en-US" sz="1100" b="1"/>
                  <a:t>(TgCO</a:t>
                </a:r>
                <a:r>
                  <a:rPr lang="en-US" sz="1100" b="1" baseline="-25000"/>
                  <a:t>2</a:t>
                </a:r>
                <a:r>
                  <a:rPr lang="en-US" sz="1100" b="1"/>
                  <a:t>e)</a:t>
                </a:r>
              </a:p>
            </c:rich>
          </c:tx>
          <c:layout>
            <c:manualLayout>
              <c:xMode val="edge"/>
              <c:yMode val="edge"/>
              <c:x val="1.2430357357682401E-2"/>
              <c:y val="0.26313632763360201"/>
            </c:manualLayout>
          </c:layout>
          <c:overlay val="0"/>
          <c:spPr>
            <a:noFill/>
            <a:ln>
              <a:noFill/>
            </a:ln>
            <a:effectLst/>
          </c:spPr>
          <c:txPr>
            <a:bodyPr rot="-54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0" spcFirstLastPara="1" vertOverflow="ellipsis" wrap="square" anchor="ctr" anchorCtr="1"/>
          <a:lstStyle/>
          <a:p>
            <a:pPr>
              <a:defRPr sz="1000" b="0" i="0" u="none" strike="noStrike" kern="1200" baseline="0">
                <a:solidFill>
                  <a:schemeClr val="accent1">
                    <a:lumMod val="50000"/>
                  </a:schemeClr>
                </a:solidFill>
                <a:latin typeface="+mn-lt"/>
                <a:ea typeface="+mn-ea"/>
                <a:cs typeface="+mn-cs"/>
              </a:defRPr>
            </a:pPr>
            <a:endParaRPr lang="en-US"/>
          </a:p>
        </c:txPr>
        <c:crossAx val="-2049707512"/>
        <c:crosses val="autoZero"/>
        <c:crossBetween val="between"/>
      </c:valAx>
      <c:spPr>
        <a:noFill/>
        <a:ln>
          <a:noFill/>
        </a:ln>
        <a:effectLst/>
      </c:spPr>
    </c:plotArea>
    <c:legend>
      <c:legendPos val="b"/>
      <c:layout>
        <c:manualLayout>
          <c:xMode val="edge"/>
          <c:yMode val="edge"/>
          <c:x val="0.13854216705319458"/>
          <c:y val="2.3667242333844356E-2"/>
          <c:w val="0.79596400019949698"/>
          <c:h val="0.25661140891590506"/>
        </c:manualLayout>
      </c:layout>
      <c:overlay val="0"/>
      <c:spPr>
        <a:solidFill>
          <a:schemeClr val="bg1">
            <a:alpha val="52000"/>
          </a:schemeClr>
        </a:solid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285000786446914"/>
          <c:y val="5.3769425048953198E-2"/>
          <c:w val="0.85258746975446964"/>
          <c:h val="0.8488877291004433"/>
        </c:manualLayout>
      </c:layout>
      <c:areaChart>
        <c:grouping val="stacked"/>
        <c:varyColors val="0"/>
        <c:ser>
          <c:idx val="4"/>
          <c:order val="0"/>
          <c:tx>
            <c:v>Combustíveis totais: CO2e</c:v>
          </c:tx>
          <c:spPr>
            <a:gradFill rotWithShape="0">
              <a:gsLst>
                <a:gs pos="0">
                  <a:srgbClr val="473162"/>
                </a:gs>
                <a:gs pos="80000">
                  <a:srgbClr val="5F4381"/>
                </a:gs>
                <a:gs pos="100000">
                  <a:srgbClr val="5F4283"/>
                </a:gs>
              </a:gsLst>
              <a:lin ang="16200000"/>
            </a:gradFill>
            <a:ln w="25400">
              <a:noFill/>
            </a:ln>
            <a:effectLst>
              <a:outerShdw dist="35921" dir="2700000" algn="br">
                <a:srgbClr val="000000"/>
              </a:outerShdw>
            </a:effectLst>
          </c:spPr>
          <c:cat>
            <c:numRef>
              <c:f>'6a. Resumen - Combustibles'!$M$12:$BK$12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'6a. Resumen - Combustibles'!$M$70:$BK$70</c:f>
              <c:numCache>
                <c:formatCode>_(* #,##0.00_);_(* \(#,##0.00\);_(* "-"??_);_(@_)</c:formatCode>
                <c:ptCount val="51"/>
                <c:pt idx="0">
                  <c:v>25.914785275554756</c:v>
                </c:pt>
                <c:pt idx="1">
                  <c:v>24.846394676094771</c:v>
                </c:pt>
                <c:pt idx="2">
                  <c:v>24.08212231731655</c:v>
                </c:pt>
                <c:pt idx="3">
                  <c:v>25.717247539003793</c:v>
                </c:pt>
                <c:pt idx="4">
                  <c:v>26.02068443110937</c:v>
                </c:pt>
                <c:pt idx="5">
                  <c:v>25.46191042672282</c:v>
                </c:pt>
                <c:pt idx="6">
                  <c:v>27.488944630409769</c:v>
                </c:pt>
                <c:pt idx="7">
                  <c:v>28.813334191166621</c:v>
                </c:pt>
                <c:pt idx="8">
                  <c:v>28.472502654605858</c:v>
                </c:pt>
                <c:pt idx="9">
                  <c:v>26.808141021558026</c:v>
                </c:pt>
                <c:pt idx="10">
                  <c:v>28.13079011776038</c:v>
                </c:pt>
                <c:pt idx="11">
                  <c:v>28.80635841033039</c:v>
                </c:pt>
                <c:pt idx="12">
                  <c:v>30.05115681112537</c:v>
                </c:pt>
                <c:pt idx="13">
                  <c:v>29.516243388024048</c:v>
                </c:pt>
                <c:pt idx="14">
                  <c:v>26.856098241700611</c:v>
                </c:pt>
                <c:pt idx="15">
                  <c:v>23.717225068029393</c:v>
                </c:pt>
                <c:pt idx="16">
                  <c:v>17.417363374480512</c:v>
                </c:pt>
                <c:pt idx="17">
                  <c:v>18.00469206335962</c:v>
                </c:pt>
                <c:pt idx="18">
                  <c:v>18.082402271162074</c:v>
                </c:pt>
                <c:pt idx="19">
                  <c:v>18.747843105346629</c:v>
                </c:pt>
                <c:pt idx="20">
                  <c:v>18.696423072993266</c:v>
                </c:pt>
                <c:pt idx="21">
                  <c:v>18.670053456105471</c:v>
                </c:pt>
                <c:pt idx="22">
                  <c:v>18.655857571488074</c:v>
                </c:pt>
                <c:pt idx="23">
                  <c:v>18.655084002914808</c:v>
                </c:pt>
                <c:pt idx="24">
                  <c:v>18.659781606553885</c:v>
                </c:pt>
                <c:pt idx="25">
                  <c:v>18.674621859947369</c:v>
                </c:pt>
                <c:pt idx="26">
                  <c:v>19.07503034768046</c:v>
                </c:pt>
                <c:pt idx="27">
                  <c:v>19.46959369464804</c:v>
                </c:pt>
                <c:pt idx="28">
                  <c:v>19.861849969579964</c:v>
                </c:pt>
                <c:pt idx="29">
                  <c:v>20.253779653552229</c:v>
                </c:pt>
                <c:pt idx="30">
                  <c:v>20.646530001987248</c:v>
                </c:pt>
                <c:pt idx="31">
                  <c:v>20.987583079288328</c:v>
                </c:pt>
                <c:pt idx="32">
                  <c:v>21.330629198856144</c:v>
                </c:pt>
                <c:pt idx="33">
                  <c:v>21.675915397442267</c:v>
                </c:pt>
                <c:pt idx="34">
                  <c:v>22.023579848145001</c:v>
                </c:pt>
                <c:pt idx="35">
                  <c:v>22.373639299218688</c:v>
                </c:pt>
                <c:pt idx="36">
                  <c:v>22.726001635264463</c:v>
                </c:pt>
                <c:pt idx="37">
                  <c:v>23.080352826513391</c:v>
                </c:pt>
                <c:pt idx="38">
                  <c:v>23.436211360653136</c:v>
                </c:pt>
                <c:pt idx="39">
                  <c:v>23.793028732353974</c:v>
                </c:pt>
                <c:pt idx="40">
                  <c:v>24.150306681049234</c:v>
                </c:pt>
                <c:pt idx="41">
                  <c:v>24.507630687443942</c:v>
                </c:pt>
                <c:pt idx="42">
                  <c:v>24.864494116844231</c:v>
                </c:pt>
                <c:pt idx="43">
                  <c:v>25.220369399238315</c:v>
                </c:pt>
                <c:pt idx="44">
                  <c:v>25.574800144695367</c:v>
                </c:pt>
                <c:pt idx="45">
                  <c:v>25.927505819955154</c:v>
                </c:pt>
                <c:pt idx="46">
                  <c:v>26.278402683745973</c:v>
                </c:pt>
                <c:pt idx="47">
                  <c:v>26.62615087572042</c:v>
                </c:pt>
                <c:pt idx="48">
                  <c:v>26.9706624675432</c:v>
                </c:pt>
                <c:pt idx="49">
                  <c:v>27.312000265168102</c:v>
                </c:pt>
                <c:pt idx="50">
                  <c:v>27.6504322406646</c:v>
                </c:pt>
              </c:numCache>
            </c:numRef>
          </c:val>
          <c:extLst xmlns:c15="http://schemas.microsoft.com/office/drawing/2012/chart">
            <c:ext xmlns:c16="http://schemas.microsoft.com/office/drawing/2014/chart" uri="{C3380CC4-5D6E-409C-BE32-E72D297353CC}">
              <c16:uniqueId val="{00000000-DC1F-4D9B-AACF-CF9639522BFB}"/>
            </c:ext>
          </c:extLst>
        </c:ser>
        <c:ser>
          <c:idx val="0"/>
          <c:order val="1"/>
          <c:tx>
            <c:v>CO2 biogênico</c:v>
          </c:tx>
          <c:spPr>
            <a:solidFill>
              <a:srgbClr val="9BBB59">
                <a:lumMod val="50000"/>
                <a:alpha val="47000"/>
              </a:srgbClr>
            </a:solidFill>
            <a:ln w="25400">
              <a:noFill/>
            </a:ln>
          </c:spPr>
          <c:val>
            <c:numRef>
              <c:f>'6a. Resumen - Combustibles'!$M$106:$BK$106</c:f>
              <c:numCache>
                <c:formatCode>_(* #,##0_);_(* \(#,##0\);_(* "-"??_);_(@_)</c:formatCode>
                <c:ptCount val="51"/>
                <c:pt idx="0">
                  <c:v>35.228040998923994</c:v>
                </c:pt>
                <c:pt idx="1">
                  <c:v>39.224029224471003</c:v>
                </c:pt>
                <c:pt idx="2">
                  <c:v>41.723479621100005</c:v>
                </c:pt>
                <c:pt idx="3">
                  <c:v>46.310744391100002</c:v>
                </c:pt>
                <c:pt idx="4">
                  <c:v>48.412290904899997</c:v>
                </c:pt>
                <c:pt idx="5">
                  <c:v>51.293284799268747</c:v>
                </c:pt>
                <c:pt idx="6">
                  <c:v>56.994331113371437</c:v>
                </c:pt>
                <c:pt idx="7">
                  <c:v>63.20152188784342</c:v>
                </c:pt>
                <c:pt idx="8">
                  <c:v>67.066040475518946</c:v>
                </c:pt>
                <c:pt idx="9">
                  <c:v>70.223431628654097</c:v>
                </c:pt>
                <c:pt idx="10">
                  <c:v>60.054687413246221</c:v>
                </c:pt>
                <c:pt idx="11">
                  <c:v>63.831301128686967</c:v>
                </c:pt>
                <c:pt idx="12">
                  <c:v>68.218307114799501</c:v>
                </c:pt>
                <c:pt idx="13">
                  <c:v>68.05520054394735</c:v>
                </c:pt>
                <c:pt idx="14">
                  <c:v>63.478486659792985</c:v>
                </c:pt>
                <c:pt idx="15">
                  <c:v>68.719368996604729</c:v>
                </c:pt>
                <c:pt idx="16">
                  <c:v>67.886155745061387</c:v>
                </c:pt>
                <c:pt idx="17">
                  <c:v>67.416469563480518</c:v>
                </c:pt>
                <c:pt idx="18">
                  <c:v>66.75483319152795</c:v>
                </c:pt>
                <c:pt idx="19">
                  <c:v>67.528771329699666</c:v>
                </c:pt>
                <c:pt idx="20">
                  <c:v>67.707265124159818</c:v>
                </c:pt>
                <c:pt idx="21">
                  <c:v>67.885758918620084</c:v>
                </c:pt>
                <c:pt idx="22">
                  <c:v>68.064252713080322</c:v>
                </c:pt>
                <c:pt idx="23">
                  <c:v>68.242746507540588</c:v>
                </c:pt>
                <c:pt idx="24">
                  <c:v>68.421240302000726</c:v>
                </c:pt>
                <c:pt idx="25">
                  <c:v>68.599734096460978</c:v>
                </c:pt>
                <c:pt idx="26">
                  <c:v>70.122808171188765</c:v>
                </c:pt>
                <c:pt idx="27">
                  <c:v>71.620237742674277</c:v>
                </c:pt>
                <c:pt idx="28">
                  <c:v>73.107545450774055</c:v>
                </c:pt>
                <c:pt idx="29">
                  <c:v>74.593420299810134</c:v>
                </c:pt>
                <c:pt idx="30">
                  <c:v>76.082895666493442</c:v>
                </c:pt>
                <c:pt idx="31">
                  <c:v>77.579204668711213</c:v>
                </c:pt>
                <c:pt idx="32">
                  <c:v>79.084257785215001</c:v>
                </c:pt>
                <c:pt idx="33">
                  <c:v>80.599138845296622</c:v>
                </c:pt>
                <c:pt idx="34">
                  <c:v>82.124454058559934</c:v>
                </c:pt>
                <c:pt idx="35">
                  <c:v>83.660276904956859</c:v>
                </c:pt>
                <c:pt idx="36">
                  <c:v>85.206203244751549</c:v>
                </c:pt>
                <c:pt idx="37">
                  <c:v>86.760855328844301</c:v>
                </c:pt>
                <c:pt idx="38">
                  <c:v>88.322120608615549</c:v>
                </c:pt>
                <c:pt idx="39">
                  <c:v>89.887592615637843</c:v>
                </c:pt>
                <c:pt idx="40">
                  <c:v>91.455085321339709</c:v>
                </c:pt>
                <c:pt idx="41">
                  <c:v>93.022780096909528</c:v>
                </c:pt>
                <c:pt idx="42">
                  <c:v>94.588454173799775</c:v>
                </c:pt>
                <c:pt idx="43">
                  <c:v>96.149792933523017</c:v>
                </c:pt>
                <c:pt idx="44">
                  <c:v>97.704794047387679</c:v>
                </c:pt>
                <c:pt idx="45">
                  <c:v>99.252226726198018</c:v>
                </c:pt>
                <c:pt idx="46">
                  <c:v>100.79172357019415</c:v>
                </c:pt>
                <c:pt idx="47">
                  <c:v>102.31740618321736</c:v>
                </c:pt>
                <c:pt idx="48">
                  <c:v>103.82888879551972</c:v>
                </c:pt>
                <c:pt idx="49">
                  <c:v>105.32644695692122</c:v>
                </c:pt>
                <c:pt idx="50">
                  <c:v>106.81125634665355</c:v>
                </c:pt>
              </c:numCache>
            </c:numRef>
          </c:val>
          <c:extLst>
            <c:ext xmlns:c16="http://schemas.microsoft.com/office/drawing/2014/chart" uri="{C3380CC4-5D6E-409C-BE32-E72D297353CC}">
              <c16:uniqueId val="{00000001-DC1F-4D9B-AACF-CF9639522BFB}"/>
            </c:ext>
          </c:extLst>
        </c:ser>
        <c:dLbls>
          <c:showLegendKey val="0"/>
          <c:showVal val="0"/>
          <c:showCatName val="0"/>
          <c:showSerName val="0"/>
          <c:showPercent val="0"/>
          <c:showBubbleSize val="0"/>
        </c:dLbls>
        <c:axId val="-2021320104"/>
        <c:axId val="-2021316712"/>
        <c:extLst/>
      </c:areaChart>
      <c:dateAx>
        <c:axId val="-2021320104"/>
        <c:scaling>
          <c:orientation val="minMax"/>
        </c:scaling>
        <c:delete val="0"/>
        <c:axPos val="b"/>
        <c:numFmt formatCode="General" sourceLinked="1"/>
        <c:majorTickMark val="out"/>
        <c:minorTickMark val="none"/>
        <c:tickLblPos val="nextTo"/>
        <c:spPr>
          <a:ln w="3175">
            <a:solidFill>
              <a:srgbClr val="808080"/>
            </a:solidFill>
            <a:prstDash val="solid"/>
          </a:ln>
        </c:spPr>
        <c:txPr>
          <a:bodyPr rot="0" vert="horz"/>
          <a:lstStyle/>
          <a:p>
            <a:pPr>
              <a:defRPr sz="1000" b="0" i="0" u="none" strike="noStrike" baseline="0">
                <a:solidFill>
                  <a:schemeClr val="accent1">
                    <a:lumMod val="50000"/>
                  </a:schemeClr>
                </a:solidFill>
                <a:latin typeface="Calibri"/>
                <a:ea typeface="Calibri"/>
                <a:cs typeface="Calibri"/>
              </a:defRPr>
            </a:pPr>
            <a:endParaRPr lang="en-US"/>
          </a:p>
        </c:txPr>
        <c:crossAx val="-2021316712"/>
        <c:crosses val="autoZero"/>
        <c:auto val="0"/>
        <c:lblOffset val="100"/>
        <c:baseTimeUnit val="days"/>
        <c:majorUnit val="5"/>
      </c:dateAx>
      <c:valAx>
        <c:axId val="-2021316712"/>
        <c:scaling>
          <c:orientation val="minMax"/>
        </c:scaling>
        <c:delete val="0"/>
        <c:axPos val="l"/>
        <c:majorGridlines>
          <c:spPr>
            <a:ln w="3175">
              <a:solidFill>
                <a:srgbClr val="808080"/>
              </a:solidFill>
              <a:prstDash val="solid"/>
            </a:ln>
          </c:spPr>
        </c:majorGridlines>
        <c:title>
          <c:tx>
            <c:rich>
              <a:bodyPr/>
              <a:lstStyle/>
              <a:p>
                <a:pPr>
                  <a:defRPr sz="1100" b="1"/>
                </a:pPr>
                <a:r>
                  <a:rPr lang="pt-PT" sz="1100" b="1" i="0" u="none" strike="noStrike" baseline="0">
                    <a:effectLst/>
                  </a:rPr>
                  <a:t>Emissões de GEE </a:t>
                </a:r>
                <a:r>
                  <a:rPr lang="en-US" sz="1100" b="1" i="0" u="none" strike="noStrike" baseline="0">
                    <a:effectLst/>
                  </a:rPr>
                  <a:t>(TgCO</a:t>
                </a:r>
                <a:r>
                  <a:rPr lang="en-US" sz="1100" b="1" i="0" u="none" strike="noStrike" baseline="-25000">
                    <a:effectLst/>
                  </a:rPr>
                  <a:t>2</a:t>
                </a:r>
                <a:r>
                  <a:rPr lang="en-US" sz="1100" b="1" i="0" u="none" strike="noStrike" baseline="0">
                    <a:effectLst/>
                  </a:rPr>
                  <a:t>e)</a:t>
                </a:r>
                <a:endParaRPr lang="en-US" sz="1100" b="1"/>
              </a:p>
            </c:rich>
          </c:tx>
          <c:layout>
            <c:manualLayout>
              <c:xMode val="edge"/>
              <c:yMode val="edge"/>
              <c:x val="1.0913417616084092E-2"/>
              <c:y val="0.24959548155429667"/>
            </c:manualLayout>
          </c:layout>
          <c:overlay val="0"/>
        </c:title>
        <c:numFmt formatCode="#,##0" sourceLinked="0"/>
        <c:majorTickMark val="out"/>
        <c:minorTickMark val="none"/>
        <c:tickLblPos val="nextTo"/>
        <c:spPr>
          <a:ln w="3175">
            <a:solidFill>
              <a:srgbClr val="808080"/>
            </a:solidFill>
            <a:prstDash val="solid"/>
          </a:ln>
        </c:spPr>
        <c:txPr>
          <a:bodyPr rot="0" vert="horz"/>
          <a:lstStyle/>
          <a:p>
            <a:pPr>
              <a:defRPr sz="1000" b="0" i="0" u="none" strike="noStrike" baseline="0">
                <a:solidFill>
                  <a:schemeClr val="accent1">
                    <a:lumMod val="50000"/>
                  </a:schemeClr>
                </a:solidFill>
                <a:latin typeface="Calibri"/>
                <a:ea typeface="Calibri"/>
                <a:cs typeface="Calibri"/>
              </a:defRPr>
            </a:pPr>
            <a:endParaRPr lang="en-US"/>
          </a:p>
        </c:txPr>
        <c:crossAx val="-2021320104"/>
        <c:crosses val="autoZero"/>
        <c:crossBetween val="midCat"/>
      </c:valAx>
      <c:spPr>
        <a:solidFill>
          <a:srgbClr val="FFFFFF"/>
        </a:solidFill>
        <a:ln w="25400">
          <a:noFill/>
        </a:ln>
      </c:spPr>
    </c:plotArea>
    <c:legend>
      <c:legendPos val="r"/>
      <c:layout>
        <c:manualLayout>
          <c:xMode val="edge"/>
          <c:yMode val="edge"/>
          <c:x val="0.30691670854972902"/>
          <c:y val="8.8090425798686006E-2"/>
          <c:w val="0.23353967722119801"/>
          <c:h val="0.18701665078489399"/>
        </c:manualLayout>
      </c:layout>
      <c:overlay val="0"/>
      <c:spPr>
        <a:solidFill>
          <a:srgbClr val="FFFFFF"/>
        </a:solidFill>
        <a:ln w="12700">
          <a:noFill/>
          <a:prstDash val="solid"/>
        </a:ln>
      </c:spPr>
      <c:txPr>
        <a:bodyPr/>
        <a:lstStyle/>
        <a:p>
          <a:pPr>
            <a:defRPr sz="1000" b="0" i="0" u="none" strike="noStrike" baseline="0">
              <a:solidFill>
                <a:srgbClr val="000000"/>
              </a:solidFill>
              <a:latin typeface="Calibri"/>
              <a:ea typeface="Calibri"/>
              <a:cs typeface="Calibri"/>
            </a:defRPr>
          </a:pPr>
          <a:endParaRPr lang="en-US"/>
        </a:p>
      </c:txPr>
    </c:legend>
    <c:plotVisOnly val="1"/>
    <c:dispBlanksAs val="gap"/>
    <c:showDLblsOverMax val="0"/>
  </c:chart>
  <c:spPr>
    <a:solidFill>
      <a:srgbClr val="FFFFFF"/>
    </a:solidFill>
    <a:ln w="3175">
      <a:solidFill>
        <a:srgbClr val="808080"/>
      </a:solidFill>
      <a:prstDash val="solid"/>
    </a:ln>
  </c:spPr>
  <c:txPr>
    <a:bodyPr/>
    <a:lstStyle/>
    <a:p>
      <a:pPr>
        <a:defRPr sz="1100" b="0" i="0" u="none" strike="noStrike" baseline="0">
          <a:solidFill>
            <a:srgbClr val="000000"/>
          </a:solidFill>
          <a:latin typeface="Calibri"/>
          <a:ea typeface="Calibri"/>
          <a:cs typeface="Calibri"/>
        </a:defRPr>
      </a:pPr>
      <a:endParaRPr lang="en-US"/>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6156971782959"/>
          <c:y val="6.5883682710240907E-2"/>
          <c:w val="0.85724545051955703"/>
          <c:h val="0.73639650820709301"/>
        </c:manualLayout>
      </c:layout>
      <c:barChart>
        <c:barDir val="col"/>
        <c:grouping val="stacked"/>
        <c:varyColors val="0"/>
        <c:ser>
          <c:idx val="0"/>
          <c:order val="0"/>
          <c:tx>
            <c:v>Produção de ácido adípico</c:v>
          </c:tx>
          <c:spPr>
            <a:solidFill>
              <a:schemeClr val="accent1">
                <a:lumMod val="75000"/>
              </a:schemeClr>
            </a:solidFill>
            <a:ln>
              <a:noFill/>
            </a:ln>
            <a:effectLst/>
          </c:spPr>
          <c:invertIfNegative val="0"/>
          <c:cat>
            <c:numRef>
              <c:f>('7. Resumen - Procesos'!$L$12,'7. Resumen - Procesos'!$Q$12,'7. Resumen - Procesos'!$V$12,'7. Resumen - Procesos'!$AA$12,'7. Resumen - Procesos'!$AF$12,'7. Resumen - Procesos'!$AK$12,'7. Resumen - Procesos'!$AP$12,'7. Resumen - Procesos'!$AU$12,'7. Resumen - Procesos'!$AZ$12,'7. Resumen - Procesos'!$BE$12,'7. Resumen - Procesos'!$BJ$12)</c:f>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extLst/>
            </c:numRef>
          </c:cat>
          <c:val>
            <c:numRef>
              <c:f>('7. Resumen - Procesos'!$L$13,'7. Resumen - Procesos'!$Q$13,'7. Resumen - Procesos'!$V$13,'7. Resumen - Procesos'!$AA$13,'7. Resumen - Procesos'!$AF$13,'7. Resumen - Procesos'!$AK$13,'7. Resumen - Procesos'!$AP$13,'7. Resumen - Procesos'!$AU$13,'7. Resumen - Procesos'!$AZ$13,'7. Resumen - Procesos'!$BE$13,'7. Resumen - Procesos'!$BJ$13)</c:f>
              <c:numCache>
                <c:formatCode>_(* #,##0.00_);_(* \(#,##0.00\);_(* "-"??_);_(@_)</c:formatCode>
                <c:ptCount val="11"/>
                <c:pt idx="0">
                  <c:v>5.1565289999999999</c:v>
                </c:pt>
                <c:pt idx="1">
                  <c:v>5.9741865000000001</c:v>
                </c:pt>
                <c:pt idx="2">
                  <c:v>4.1165356566562339E-2</c:v>
                </c:pt>
                <c:pt idx="3">
                  <c:v>4.1165356566562339E-2</c:v>
                </c:pt>
                <c:pt idx="4">
                  <c:v>4.1231475568365775E-2</c:v>
                </c:pt>
                <c:pt idx="5">
                  <c:v>4.1289701058638724E-2</c:v>
                </c:pt>
                <c:pt idx="6">
                  <c:v>4.5837779498982739E-2</c:v>
                </c:pt>
                <c:pt idx="7">
                  <c:v>5.0443122297263804E-2</c:v>
                </c:pt>
                <c:pt idx="8">
                  <c:v>5.5180611896196677E-2</c:v>
                </c:pt>
                <c:pt idx="9">
                  <c:v>5.9919519427174377E-2</c:v>
                </c:pt>
                <c:pt idx="10">
                  <c:v>6.4513708571023967E-2</c:v>
                </c:pt>
              </c:numCache>
              <c:extLst/>
            </c:numRef>
          </c:val>
          <c:extLst>
            <c:ext xmlns:c16="http://schemas.microsoft.com/office/drawing/2014/chart" uri="{C3380CC4-5D6E-409C-BE32-E72D297353CC}">
              <c16:uniqueId val="{00000000-9C75-4043-9E28-E6EC367BBAF1}"/>
            </c:ext>
          </c:extLst>
        </c:ser>
        <c:ser>
          <c:idx val="6"/>
          <c:order val="6"/>
          <c:tx>
            <c:v>Produção de alumínio</c:v>
          </c:tx>
          <c:spPr>
            <a:solidFill>
              <a:schemeClr val="tx2">
                <a:lumMod val="60000"/>
                <a:lumOff val="40000"/>
              </a:schemeClr>
            </a:solidFill>
            <a:ln>
              <a:noFill/>
            </a:ln>
            <a:effectLst/>
          </c:spPr>
          <c:invertIfNegative val="0"/>
          <c:cat>
            <c:numRef>
              <c:f>('7. Resumen - Procesos'!$L$12,'7. Resumen - Procesos'!$Q$12,'7. Resumen - Procesos'!$V$12,'7. Resumen - Procesos'!$AA$12,'7. Resumen - Procesos'!$AF$12,'7. Resumen - Procesos'!$AK$12,'7. Resumen - Procesos'!$AP$12,'7. Resumen - Procesos'!$AU$12,'7. Resumen - Procesos'!$AZ$12,'7. Resumen - Procesos'!$BE$12,'7. Resumen - Procesos'!$BJ$12)</c:f>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extLst/>
            </c:numRef>
          </c:cat>
          <c:val>
            <c:numRef>
              <c:f>('7. Resumen - Procesos'!$L$19,'7. Resumen - Procesos'!$Q$19,'7. Resumen - Procesos'!$V$19,'7. Resumen - Procesos'!$AA$19,'7. Resumen - Procesos'!$AF$19,'7. Resumen - Procesos'!$AK$19,'7. Resumen - Procesos'!$AP$19,'7. Resumen - Procesos'!$AU$19,'7. Resumen - Procesos'!$AZ$19,'7. Resumen - Procesos'!$BE$19,'7. Resumen - Procesos'!$BJ$19)</c:f>
              <c:numCache>
                <c:formatCode>_(* #,##0.00_);_(* \(#,##0.00\);_(* "-"??_);_(@_)</c:formatCode>
                <c:ptCount val="11"/>
                <c:pt idx="0">
                  <c:v>1.1275096</c:v>
                </c:pt>
                <c:pt idx="1">
                  <c:v>1.7393984</c:v>
                </c:pt>
                <c:pt idx="2">
                  <c:v>2.2165119999999998</c:v>
                </c:pt>
                <c:pt idx="3">
                  <c:v>1.4191312</c:v>
                </c:pt>
                <c:pt idx="4">
                  <c:v>1.3312340334545518</c:v>
                </c:pt>
                <c:pt idx="5">
                  <c:v>0.95330422254544822</c:v>
                </c:pt>
                <c:pt idx="6">
                  <c:v>1.0583110952154733</c:v>
                </c:pt>
                <c:pt idx="7">
                  <c:v>1.1646400979281748</c:v>
                </c:pt>
                <c:pt idx="8">
                  <c:v>1.2740201303123746</c:v>
                </c:pt>
                <c:pt idx="9">
                  <c:v>1.3834329001727728</c:v>
                </c:pt>
                <c:pt idx="10">
                  <c:v>1.4895043852577428</c:v>
                </c:pt>
              </c:numCache>
              <c:extLst/>
            </c:numRef>
          </c:val>
          <c:extLst>
            <c:ext xmlns:c16="http://schemas.microsoft.com/office/drawing/2014/chart" uri="{C3380CC4-5D6E-409C-BE32-E72D297353CC}">
              <c16:uniqueId val="{00000001-9C75-4043-9E28-E6EC367BBAF1}"/>
            </c:ext>
          </c:extLst>
        </c:ser>
        <c:ser>
          <c:idx val="7"/>
          <c:order val="7"/>
          <c:tx>
            <c:v>Produção de ferro e aço</c:v>
          </c:tx>
          <c:spPr>
            <a:solidFill>
              <a:schemeClr val="tx2">
                <a:lumMod val="40000"/>
                <a:lumOff val="60000"/>
              </a:schemeClr>
            </a:solidFill>
            <a:ln>
              <a:noFill/>
            </a:ln>
            <a:effectLst/>
          </c:spPr>
          <c:invertIfNegative val="0"/>
          <c:cat>
            <c:numRef>
              <c:f>('7. Resumen - Procesos'!$L$12,'7. Resumen - Procesos'!$Q$12,'7. Resumen - Procesos'!$V$12,'7. Resumen - Procesos'!$AA$12,'7. Resumen - Procesos'!$AF$12,'7. Resumen - Procesos'!$AK$12,'7. Resumen - Procesos'!$AP$12,'7. Resumen - Procesos'!$AU$12,'7. Resumen - Procesos'!$AZ$12,'7. Resumen - Procesos'!$BE$12,'7. Resumen - Procesos'!$BJ$12)</c:f>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extLst/>
            </c:numRef>
          </c:cat>
          <c:val>
            <c:numRef>
              <c:f>('7. Resumen - Procesos'!$L$20,'7. Resumen - Procesos'!$Q$20,'7. Resumen - Procesos'!$V$20,'7. Resumen - Procesos'!$AA$20,'7. Resumen - Procesos'!$AF$20,'7. Resumen - Procesos'!$AK$20,'7. Resumen - Procesos'!$AP$20,'7. Resumen - Procesos'!$AU$20,'7. Resumen - Procesos'!$AZ$20,'7. Resumen - Procesos'!$BE$20,'7. Resumen - Procesos'!$BJ$20)</c:f>
              <c:numCache>
                <c:formatCode>#,##0.0_);\(#,##0.0\)</c:formatCode>
                <c:ptCount val="11"/>
                <c:pt idx="0">
                  <c:v>4.6119047999999996</c:v>
                </c:pt>
                <c:pt idx="1">
                  <c:v>6.7552655999999986</c:v>
                </c:pt>
                <c:pt idx="2">
                  <c:v>6.8419019999999993</c:v>
                </c:pt>
                <c:pt idx="3">
                  <c:v>4.79087424</c:v>
                </c:pt>
                <c:pt idx="4">
                  <c:v>2.2695906849199572</c:v>
                </c:pt>
                <c:pt idx="5">
                  <c:v>2.592877509810763</c:v>
                </c:pt>
                <c:pt idx="6">
                  <c:v>2.9161643347015951</c:v>
                </c:pt>
                <c:pt idx="7">
                  <c:v>2.9161643347015951</c:v>
                </c:pt>
                <c:pt idx="8">
                  <c:v>2.9161643347015951</c:v>
                </c:pt>
                <c:pt idx="9">
                  <c:v>2.9161643347015951</c:v>
                </c:pt>
                <c:pt idx="10">
                  <c:v>2.9161643347015951</c:v>
                </c:pt>
              </c:numCache>
              <c:extLst/>
            </c:numRef>
          </c:val>
          <c:extLst>
            <c:ext xmlns:c16="http://schemas.microsoft.com/office/drawing/2014/chart" uri="{C3380CC4-5D6E-409C-BE32-E72D297353CC}">
              <c16:uniqueId val="{00000002-9C75-4043-9E28-E6EC367BBAF1}"/>
            </c:ext>
          </c:extLst>
        </c:ser>
        <c:ser>
          <c:idx val="9"/>
          <c:order val="9"/>
          <c:tx>
            <c:v>Produção de cimento</c:v>
          </c:tx>
          <c:spPr>
            <a:solidFill>
              <a:schemeClr val="tx2">
                <a:lumMod val="20000"/>
                <a:lumOff val="80000"/>
              </a:schemeClr>
            </a:solidFill>
            <a:ln>
              <a:noFill/>
            </a:ln>
            <a:effectLst/>
          </c:spPr>
          <c:invertIfNegative val="0"/>
          <c:cat>
            <c:numRef>
              <c:f>('7. Resumen - Procesos'!$L$12,'7. Resumen - Procesos'!$Q$12,'7. Resumen - Procesos'!$V$12,'7. Resumen - Procesos'!$AA$12,'7. Resumen - Procesos'!$AF$12,'7. Resumen - Procesos'!$AK$12,'7. Resumen - Procesos'!$AP$12,'7. Resumen - Procesos'!$AU$12,'7. Resumen - Procesos'!$AZ$12,'7. Resumen - Procesos'!$BE$12,'7. Resumen - Procesos'!$BJ$12)</c:f>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extLst/>
            </c:numRef>
          </c:cat>
          <c:val>
            <c:numRef>
              <c:f>('7. Resumen - Procesos'!$L$23,'7. Resumen - Procesos'!$Q$23,'7. Resumen - Procesos'!$V$23,'7. Resumen - Procesos'!$AA$23,'7. Resumen - Procesos'!$AF$23,'7. Resumen - Procesos'!$AK$23,'7. Resumen - Procesos'!$AP$23,'7. Resumen - Procesos'!$AU$23,'7. Resumen - Procesos'!$AZ$23,'7. Resumen - Procesos'!$BE$23,'7. Resumen - Procesos'!$BJ$23)</c:f>
              <c:numCache>
                <c:formatCode>_(* #,##0.00_);_(* \(#,##0.00\);_(* "-"??_);_(@_)</c:formatCode>
                <c:ptCount val="11"/>
                <c:pt idx="0">
                  <c:v>3.5357556356249997</c:v>
                </c:pt>
                <c:pt idx="1">
                  <c:v>2.6618179249999998</c:v>
                </c:pt>
                <c:pt idx="2">
                  <c:v>4.1201858749999998</c:v>
                </c:pt>
                <c:pt idx="3">
                  <c:v>3.784443819121921</c:v>
                </c:pt>
                <c:pt idx="4">
                  <c:v>3.1400526099899539</c:v>
                </c:pt>
                <c:pt idx="5">
                  <c:v>2.665731396941744</c:v>
                </c:pt>
                <c:pt idx="6">
                  <c:v>2.9593628639499623</c:v>
                </c:pt>
                <c:pt idx="7">
                  <c:v>3.2566914126266036</c:v>
                </c:pt>
                <c:pt idx="8">
                  <c:v>3.5625515773351117</c:v>
                </c:pt>
                <c:pt idx="9">
                  <c:v>3.868503286081812</c:v>
                </c:pt>
                <c:pt idx="10">
                  <c:v>4.1651117363792851</c:v>
                </c:pt>
              </c:numCache>
              <c:extLst/>
            </c:numRef>
          </c:val>
          <c:extLst>
            <c:ext xmlns:c16="http://schemas.microsoft.com/office/drawing/2014/chart" uri="{C3380CC4-5D6E-409C-BE32-E72D297353CC}">
              <c16:uniqueId val="{00000003-9C75-4043-9E28-E6EC367BBAF1}"/>
            </c:ext>
          </c:extLst>
        </c:ser>
        <c:dLbls>
          <c:showLegendKey val="0"/>
          <c:showVal val="0"/>
          <c:showCatName val="0"/>
          <c:showSerName val="0"/>
          <c:showPercent val="0"/>
          <c:showBubbleSize val="0"/>
        </c:dLbls>
        <c:gapWidth val="150"/>
        <c:overlap val="100"/>
        <c:axId val="-2021254952"/>
        <c:axId val="-2021251448"/>
        <c:extLst>
          <c:ext xmlns:c15="http://schemas.microsoft.com/office/drawing/2012/chart" uri="{02D57815-91ED-43cb-92C2-25804820EDAC}">
            <c15:filteredBarSeries>
              <c15:ser>
                <c:idx val="1"/>
                <c:order val="1"/>
                <c:tx>
                  <c:strRef>
                    <c:extLst>
                      <c:ext uri="{02D57815-91ED-43cb-92C2-25804820EDAC}">
                        <c15:formulaRef>
                          <c15:sqref>'7. Resumen - Procesos'!$A$14</c15:sqref>
                        </c15:formulaRef>
                      </c:ext>
                    </c:extLst>
                    <c:strCache>
                      <c:ptCount val="1"/>
                      <c:pt idx="0">
                        <c:v>Ammonia &amp; Urea Production</c:v>
                      </c:pt>
                    </c:strCache>
                  </c:strRef>
                </c:tx>
                <c:spPr>
                  <a:solidFill>
                    <a:schemeClr val="accent2"/>
                  </a:solidFill>
                  <a:ln>
                    <a:noFill/>
                  </a:ln>
                  <a:effectLst/>
                </c:spPr>
                <c:invertIfNegative val="0"/>
                <c:cat>
                  <c:numRef>
                    <c:extLst>
                      <c:ext uri="{02D57815-91ED-43cb-92C2-25804820EDAC}">
                        <c15:formulaRef>
                          <c15:sqref>('7. Resumen - Procesos'!$L$12,'7. Resumen - Procesos'!$Q$12,'7. Resumen - Procesos'!$V$12,'7. Resumen - Procesos'!$AA$12,'7. Resumen - Procesos'!$AF$12,'7. Resumen - Procesos'!$AK$12,'7. Resumen - Procesos'!$AP$12,'7. Resumen - Procesos'!$AU$12,'7. Resumen - Procesos'!$AZ$12,'7. Resumen - Procesos'!$BE$12,'7. Resumen - Procesos'!$BJ$12)</c15:sqref>
                        </c15:formulaRef>
                      </c:ext>
                    </c:extLst>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numRef>
                </c:cat>
                <c:val>
                  <c:numRef>
                    <c:extLst>
                      <c:ext uri="{02D57815-91ED-43cb-92C2-25804820EDAC}">
                        <c15:formulaRef>
                          <c15:sqref>('7. Resumen - Procesos'!$L$14,'7. Resumen - Procesos'!$Q$14,'7. Resumen - Procesos'!$V$14,'7. Resumen - Procesos'!$AA$14,'7. Resumen - Procesos'!$AF$14,'7. Resumen - Procesos'!$AK$14,'7. Resumen - Procesos'!$AP$14,'7. Resumen - Procesos'!$AU$14,'7. Resumen - Procesos'!$AZ$14,'7. Resumen - Procesos'!$BE$14,'7. Resumen - Procesos'!$BJ$14)</c15:sqref>
                        </c15:formulaRef>
                      </c:ext>
                    </c:extLst>
                    <c:numCache>
                      <c:formatCode>_(* #,##0.00_);_(* \(#,##0.00\);_(* "-"??_);_(@_)</c:formatCode>
                      <c:ptCount val="11"/>
                      <c:pt idx="0">
                        <c:v>0.28967399999999999</c:v>
                      </c:pt>
                      <c:pt idx="1">
                        <c:v>0.32863599999999998</c:v>
                      </c:pt>
                      <c:pt idx="2">
                        <c:v>0.31734266666666655</c:v>
                      </c:pt>
                      <c:pt idx="3">
                        <c:v>0.32016600000000001</c:v>
                      </c:pt>
                      <c:pt idx="4">
                        <c:v>0.35895609655172306</c:v>
                      </c:pt>
                      <c:pt idx="5">
                        <c:v>0.3808988206896553</c:v>
                      </c:pt>
                      <c:pt idx="6">
                        <c:v>0.42285499062827581</c:v>
                      </c:pt>
                      <c:pt idx="7">
                        <c:v>0.46533942611124596</c:v>
                      </c:pt>
                      <c:pt idx="8">
                        <c:v>0.50904292008182017</c:v>
                      </c:pt>
                      <c:pt idx="9">
                        <c:v>0.55275949452112783</c:v>
                      </c:pt>
                      <c:pt idx="10">
                        <c:v>0.59514103718311817</c:v>
                      </c:pt>
                    </c:numCache>
                  </c:numRef>
                </c:val>
                <c:extLst>
                  <c:ext xmlns:c16="http://schemas.microsoft.com/office/drawing/2014/chart" uri="{C3380CC4-5D6E-409C-BE32-E72D297353CC}">
                    <c16:uniqueId val="{00000004-9C75-4043-9E28-E6EC367BBAF1}"/>
                  </c:ext>
                </c:extLst>
              </c15:ser>
            </c15:filteredBarSeries>
            <c15:filteredBarSeries>
              <c15:ser>
                <c:idx val="2"/>
                <c:order val="2"/>
                <c:tx>
                  <c:strRef>
                    <c:extLst xmlns:c15="http://schemas.microsoft.com/office/drawing/2012/chart">
                      <c:ext xmlns:c15="http://schemas.microsoft.com/office/drawing/2012/chart" uri="{02D57815-91ED-43cb-92C2-25804820EDAC}">
                        <c15:formulaRef>
                          <c15:sqref>'7. Resumen - Procesos'!$A$15</c15:sqref>
                        </c15:formulaRef>
                      </c:ext>
                    </c:extLst>
                    <c:strCache>
                      <c:ptCount val="1"/>
                      <c:pt idx="0">
                        <c:v>HCFC-22 Production</c:v>
                      </c:pt>
                    </c:strCache>
                  </c:strRef>
                </c:tx>
                <c:spPr>
                  <a:solidFill>
                    <a:schemeClr val="accent3"/>
                  </a:solidFill>
                  <a:ln>
                    <a:noFill/>
                  </a:ln>
                  <a:effectLst/>
                </c:spPr>
                <c:invertIfNegative val="0"/>
                <c:cat>
                  <c:numRef>
                    <c:extLst xmlns:c15="http://schemas.microsoft.com/office/drawing/2012/chart">
                      <c:ext xmlns:c15="http://schemas.microsoft.com/office/drawing/2012/chart" uri="{02D57815-91ED-43cb-92C2-25804820EDAC}">
                        <c15:formulaRef>
                          <c15:sqref>('7. Resumen - Procesos'!$L$12,'7. Resumen - Procesos'!$Q$12,'7. Resumen - Procesos'!$V$12,'7. Resumen - Procesos'!$AA$12,'7. Resumen - Procesos'!$AF$12,'7. Resumen - Procesos'!$AK$12,'7. Resumen - Procesos'!$AP$12,'7. Resumen - Procesos'!$AU$12,'7. Resumen - Procesos'!$AZ$12,'7. Resumen - Procesos'!$BE$12,'7. Resumen - Procesos'!$BJ$12)</c15:sqref>
                        </c15:formulaRef>
                      </c:ext>
                    </c:extLst>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numRef>
                </c:cat>
                <c:val>
                  <c:numRef>
                    <c:extLst xmlns:c15="http://schemas.microsoft.com/office/drawing/2012/chart">
                      <c:ext xmlns:c15="http://schemas.microsoft.com/office/drawing/2012/chart" uri="{02D57815-91ED-43cb-92C2-25804820EDAC}">
                        <c15:formulaRef>
                          <c15:sqref>('7. Resumen - Procesos'!$L$15,'7. Resumen - Procesos'!$Q$15,'7. Resumen - Procesos'!$V$15,'7. Resumen - Procesos'!$AA$15,'7. Resumen - Procesos'!$AF$15,'7. Resumen - Procesos'!$AK$15,'7. Resumen - Procesos'!$AP$15,'7. Resumen - Procesos'!$AU$15,'7. Resumen - Procesos'!$AZ$15,'7. Resumen - Procesos'!$BE$15,'7. Resumen - Procesos'!$BJ$15)</c15:sqref>
                        </c15:formulaRef>
                      </c:ext>
                    </c:extLst>
                    <c:numCache>
                      <c:formatCode>_(* #,##0.00_);_(* \(#,##0.00\);_(* "-"??_);_(@_)</c:formatCode>
                      <c:ptCount val="11"/>
                      <c:pt idx="0">
                        <c:v>0</c:v>
                      </c:pt>
                      <c:pt idx="1">
                        <c:v>0</c:v>
                      </c:pt>
                      <c:pt idx="2">
                        <c:v>0</c:v>
                      </c:pt>
                      <c:pt idx="3">
                        <c:v>0</c:v>
                      </c:pt>
                      <c:pt idx="4">
                        <c:v>0</c:v>
                      </c:pt>
                      <c:pt idx="5">
                        <c:v>0</c:v>
                      </c:pt>
                      <c:pt idx="6">
                        <c:v>0</c:v>
                      </c:pt>
                      <c:pt idx="7">
                        <c:v>0</c:v>
                      </c:pt>
                      <c:pt idx="8">
                        <c:v>0</c:v>
                      </c:pt>
                      <c:pt idx="9">
                        <c:v>0</c:v>
                      </c:pt>
                      <c:pt idx="10">
                        <c:v>0</c:v>
                      </c:pt>
                    </c:numCache>
                  </c:numRef>
                </c:val>
                <c:extLst xmlns:c15="http://schemas.microsoft.com/office/drawing/2012/chart">
                  <c:ext xmlns:c16="http://schemas.microsoft.com/office/drawing/2014/chart" uri="{C3380CC4-5D6E-409C-BE32-E72D297353CC}">
                    <c16:uniqueId val="{00000005-9C75-4043-9E28-E6EC367BBAF1}"/>
                  </c:ext>
                </c:extLst>
              </c15:ser>
            </c15:filteredBarSeries>
            <c15:filteredBarSeries>
              <c15:ser>
                <c:idx val="3"/>
                <c:order val="3"/>
                <c:tx>
                  <c:strRef>
                    <c:extLst xmlns:c15="http://schemas.microsoft.com/office/drawing/2012/chart">
                      <c:ext xmlns:c15="http://schemas.microsoft.com/office/drawing/2012/chart" uri="{02D57815-91ED-43cb-92C2-25804820EDAC}">
                        <c15:formulaRef>
                          <c15:sqref>'7. Resumen - Procesos'!$A$16</c15:sqref>
                        </c15:formulaRef>
                      </c:ext>
                    </c:extLst>
                    <c:strCache>
                      <c:ptCount val="1"/>
                      <c:pt idx="0">
                        <c:v>Nitric Acid Production</c:v>
                      </c:pt>
                    </c:strCache>
                  </c:strRef>
                </c:tx>
                <c:spPr>
                  <a:solidFill>
                    <a:schemeClr val="accent4"/>
                  </a:solidFill>
                  <a:ln>
                    <a:noFill/>
                  </a:ln>
                  <a:effectLst/>
                </c:spPr>
                <c:invertIfNegative val="0"/>
                <c:cat>
                  <c:numRef>
                    <c:extLst xmlns:c15="http://schemas.microsoft.com/office/drawing/2012/chart">
                      <c:ext xmlns:c15="http://schemas.microsoft.com/office/drawing/2012/chart" uri="{02D57815-91ED-43cb-92C2-25804820EDAC}">
                        <c15:formulaRef>
                          <c15:sqref>('7. Resumen - Procesos'!$L$12,'7. Resumen - Procesos'!$Q$12,'7. Resumen - Procesos'!$V$12,'7. Resumen - Procesos'!$AA$12,'7. Resumen - Procesos'!$AF$12,'7. Resumen - Procesos'!$AK$12,'7. Resumen - Procesos'!$AP$12,'7. Resumen - Procesos'!$AU$12,'7. Resumen - Procesos'!$AZ$12,'7. Resumen - Procesos'!$BE$12,'7. Resumen - Procesos'!$BJ$12)</c15:sqref>
                        </c15:formulaRef>
                      </c:ext>
                    </c:extLst>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numRef>
                </c:cat>
                <c:val>
                  <c:numRef>
                    <c:extLst xmlns:c15="http://schemas.microsoft.com/office/drawing/2012/chart">
                      <c:ext xmlns:c15="http://schemas.microsoft.com/office/drawing/2012/chart" uri="{02D57815-91ED-43cb-92C2-25804820EDAC}">
                        <c15:formulaRef>
                          <c15:sqref>('7. Resumen - Procesos'!$L$16,'7. Resumen - Procesos'!$Q$16,'7. Resumen - Procesos'!$V$16,'7. Resumen - Procesos'!$AA$16,'7. Resumen - Procesos'!$AF$16,'7. Resumen - Procesos'!$AK$16,'7. Resumen - Procesos'!$AP$16,'7. Resumen - Procesos'!$AU$16,'7. Resumen - Procesos'!$AZ$16,'7. Resumen - Procesos'!$BE$16,'7. Resumen - Procesos'!$BJ$16)</c15:sqref>
                        </c15:formulaRef>
                      </c:ext>
                    </c:extLst>
                    <c:numCache>
                      <c:formatCode>_(* #,##0.00_);_(* \(#,##0.00\);_(* "-"??_);_(@_)</c:formatCode>
                      <c:ptCount val="11"/>
                      <c:pt idx="0">
                        <c:v>0.26817999999999997</c:v>
                      </c:pt>
                      <c:pt idx="1">
                        <c:v>0.28885</c:v>
                      </c:pt>
                      <c:pt idx="2">
                        <c:v>0.26617777777777785</c:v>
                      </c:pt>
                      <c:pt idx="3">
                        <c:v>0.25705</c:v>
                      </c:pt>
                      <c:pt idx="4">
                        <c:v>0.28217896223316929</c:v>
                      </c:pt>
                      <c:pt idx="5">
                        <c:v>0.28940924137931057</c:v>
                      </c:pt>
                      <c:pt idx="6">
                        <c:v>0.32128779456341428</c:v>
                      </c:pt>
                      <c:pt idx="7">
                        <c:v>0.35356772712212531</c:v>
                      </c:pt>
                      <c:pt idx="8">
                        <c:v>0.38677390773656872</c:v>
                      </c:pt>
                      <c:pt idx="9">
                        <c:v>0.41999002697073817</c:v>
                      </c:pt>
                      <c:pt idx="10">
                        <c:v>0.45219178093806073</c:v>
                      </c:pt>
                    </c:numCache>
                  </c:numRef>
                </c:val>
                <c:extLst xmlns:c15="http://schemas.microsoft.com/office/drawing/2012/chart">
                  <c:ext xmlns:c16="http://schemas.microsoft.com/office/drawing/2014/chart" uri="{C3380CC4-5D6E-409C-BE32-E72D297353CC}">
                    <c16:uniqueId val="{00000006-9C75-4043-9E28-E6EC367BBAF1}"/>
                  </c:ext>
                </c:extLst>
              </c15:ser>
            </c15:filteredBarSeries>
            <c15:filteredBarSeries>
              <c15:ser>
                <c:idx val="4"/>
                <c:order val="4"/>
                <c:tx>
                  <c:strRef>
                    <c:extLst xmlns:c15="http://schemas.microsoft.com/office/drawing/2012/chart">
                      <c:ext xmlns:c15="http://schemas.microsoft.com/office/drawing/2012/chart" uri="{02D57815-91ED-43cb-92C2-25804820EDAC}">
                        <c15:formulaRef>
                          <c15:sqref>'7. Resumen - Procesos'!$A$17</c15:sqref>
                        </c15:formulaRef>
                      </c:ext>
                    </c:extLst>
                    <c:strCache>
                      <c:ptCount val="1"/>
                      <c:pt idx="0">
                        <c:v>Semiconductor, Photovoltaic &amp; Liquid Crystal Display Manufacturing</c:v>
                      </c:pt>
                    </c:strCache>
                  </c:strRef>
                </c:tx>
                <c:spPr>
                  <a:solidFill>
                    <a:schemeClr val="accent5"/>
                  </a:solidFill>
                  <a:ln>
                    <a:noFill/>
                  </a:ln>
                  <a:effectLst/>
                </c:spPr>
                <c:invertIfNegative val="0"/>
                <c:cat>
                  <c:numRef>
                    <c:extLst xmlns:c15="http://schemas.microsoft.com/office/drawing/2012/chart">
                      <c:ext xmlns:c15="http://schemas.microsoft.com/office/drawing/2012/chart" uri="{02D57815-91ED-43cb-92C2-25804820EDAC}">
                        <c15:formulaRef>
                          <c15:sqref>('7. Resumen - Procesos'!$L$12,'7. Resumen - Procesos'!$Q$12,'7. Resumen - Procesos'!$V$12,'7. Resumen - Procesos'!$AA$12,'7. Resumen - Procesos'!$AF$12,'7. Resumen - Procesos'!$AK$12,'7. Resumen - Procesos'!$AP$12,'7. Resumen - Procesos'!$AU$12,'7. Resumen - Procesos'!$AZ$12,'7. Resumen - Procesos'!$BE$12,'7. Resumen - Procesos'!$BJ$12)</c15:sqref>
                        </c15:formulaRef>
                      </c:ext>
                    </c:extLst>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numRef>
                </c:cat>
                <c:val>
                  <c:numRef>
                    <c:extLst xmlns:c15="http://schemas.microsoft.com/office/drawing/2012/chart">
                      <c:ext xmlns:c15="http://schemas.microsoft.com/office/drawing/2012/chart" uri="{02D57815-91ED-43cb-92C2-25804820EDAC}">
                        <c15:formulaRef>
                          <c15:sqref>('7. Resumen - Procesos'!$L$17,'7. Resumen - Procesos'!$Q$17,'7. Resumen - Procesos'!$V$17,'7. Resumen - Procesos'!$AA$17,'7. Resumen - Procesos'!$AF$17,'7. Resumen - Procesos'!$AK$17,'7. Resumen - Procesos'!$AP$17,'7. Resumen - Procesos'!$AU$17,'7. Resumen - Procesos'!$AZ$17,'7. Resumen - Procesos'!$BE$17,'7. Resumen - Procesos'!$BJ$17)</c15:sqref>
                        </c15:formulaRef>
                      </c:ext>
                    </c:extLst>
                    <c:numCache>
                      <c:formatCode>_(* #,##0.00_);_(* \(#,##0.00\);_(* "-"??_);_(@_)</c:formatCode>
                      <c:ptCount val="11"/>
                      <c:pt idx="0">
                        <c:v>0</c:v>
                      </c:pt>
                      <c:pt idx="1">
                        <c:v>0</c:v>
                      </c:pt>
                      <c:pt idx="2">
                        <c:v>0</c:v>
                      </c:pt>
                      <c:pt idx="3">
                        <c:v>0</c:v>
                      </c:pt>
                      <c:pt idx="4">
                        <c:v>0</c:v>
                      </c:pt>
                      <c:pt idx="5">
                        <c:v>0</c:v>
                      </c:pt>
                      <c:pt idx="6">
                        <c:v>0</c:v>
                      </c:pt>
                      <c:pt idx="7">
                        <c:v>0</c:v>
                      </c:pt>
                      <c:pt idx="8">
                        <c:v>0</c:v>
                      </c:pt>
                      <c:pt idx="9">
                        <c:v>0</c:v>
                      </c:pt>
                      <c:pt idx="10">
                        <c:v>0</c:v>
                      </c:pt>
                    </c:numCache>
                  </c:numRef>
                </c:val>
                <c:extLst xmlns:c15="http://schemas.microsoft.com/office/drawing/2012/chart">
                  <c:ext xmlns:c16="http://schemas.microsoft.com/office/drawing/2014/chart" uri="{C3380CC4-5D6E-409C-BE32-E72D297353CC}">
                    <c16:uniqueId val="{00000007-9C75-4043-9E28-E6EC367BBAF1}"/>
                  </c:ext>
                </c:extLst>
              </c15:ser>
            </c15:filteredBarSeries>
            <c15:filteredBarSeries>
              <c15:ser>
                <c:idx val="5"/>
                <c:order val="5"/>
                <c:tx>
                  <c:strRef>
                    <c:extLst xmlns:c15="http://schemas.microsoft.com/office/drawing/2012/chart">
                      <c:ext xmlns:c15="http://schemas.microsoft.com/office/drawing/2012/chart" uri="{02D57815-91ED-43cb-92C2-25804820EDAC}">
                        <c15:formulaRef>
                          <c15:sqref>'7. Resumen - Procesos'!$A$18</c15:sqref>
                        </c15:formulaRef>
                      </c:ext>
                    </c:extLst>
                    <c:strCache>
                      <c:ptCount val="1"/>
                      <c:pt idx="0">
                        <c:v>Semiconductor Manufacturing</c:v>
                      </c:pt>
                    </c:strCache>
                  </c:strRef>
                </c:tx>
                <c:spPr>
                  <a:solidFill>
                    <a:schemeClr val="accent6"/>
                  </a:solidFill>
                  <a:ln>
                    <a:noFill/>
                  </a:ln>
                  <a:effectLst/>
                </c:spPr>
                <c:invertIfNegative val="0"/>
                <c:cat>
                  <c:numRef>
                    <c:extLst xmlns:c15="http://schemas.microsoft.com/office/drawing/2012/chart">
                      <c:ext xmlns:c15="http://schemas.microsoft.com/office/drawing/2012/chart" uri="{02D57815-91ED-43cb-92C2-25804820EDAC}">
                        <c15:formulaRef>
                          <c15:sqref>('7. Resumen - Procesos'!$L$12,'7. Resumen - Procesos'!$Q$12,'7. Resumen - Procesos'!$V$12,'7. Resumen - Procesos'!$AA$12,'7. Resumen - Procesos'!$AF$12,'7. Resumen - Procesos'!$AK$12,'7. Resumen - Procesos'!$AP$12,'7. Resumen - Procesos'!$AU$12,'7. Resumen - Procesos'!$AZ$12,'7. Resumen - Procesos'!$BE$12,'7. Resumen - Procesos'!$BJ$12)</c15:sqref>
                        </c15:formulaRef>
                      </c:ext>
                    </c:extLst>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numRef>
                </c:cat>
                <c:val>
                  <c:numRef>
                    <c:extLst xmlns:c15="http://schemas.microsoft.com/office/drawing/2012/chart">
                      <c:ext xmlns:c15="http://schemas.microsoft.com/office/drawing/2012/chart" uri="{02D57815-91ED-43cb-92C2-25804820EDAC}">
                        <c15:formulaRef>
                          <c15:sqref>('7. Resumen - Procesos'!$L$18,'7. Resumen - Procesos'!$Q$18,'7. Resumen - Procesos'!$V$18,'7. Resumen - Procesos'!$AA$18,'7. Resumen - Procesos'!$AF$18,'7. Resumen - Procesos'!$AK$18,'7. Resumen - Procesos'!$AP$18,'7. Resumen - Procesos'!$AU$18,'7. Resumen - Procesos'!$AZ$18,'7. Resumen - Procesos'!$BE$18,'7. Resumen - Procesos'!$BJ$18)</c15:sqref>
                        </c15:formulaRef>
                      </c:ext>
                    </c:extLst>
                    <c:numCache>
                      <c:formatCode>_(* #,##0.00_);_(* \(#,##0.00\);_(* "-"??_);_(@_)</c:formatCode>
                      <c:ptCount val="11"/>
                      <c:pt idx="0">
                        <c:v>0</c:v>
                      </c:pt>
                      <c:pt idx="1">
                        <c:v>0</c:v>
                      </c:pt>
                      <c:pt idx="2">
                        <c:v>0</c:v>
                      </c:pt>
                      <c:pt idx="3">
                        <c:v>0</c:v>
                      </c:pt>
                      <c:pt idx="4">
                        <c:v>0</c:v>
                      </c:pt>
                      <c:pt idx="5">
                        <c:v>0</c:v>
                      </c:pt>
                      <c:pt idx="6">
                        <c:v>0</c:v>
                      </c:pt>
                      <c:pt idx="7">
                        <c:v>0</c:v>
                      </c:pt>
                      <c:pt idx="8">
                        <c:v>0</c:v>
                      </c:pt>
                      <c:pt idx="9">
                        <c:v>0</c:v>
                      </c:pt>
                      <c:pt idx="10">
                        <c:v>0</c:v>
                      </c:pt>
                    </c:numCache>
                  </c:numRef>
                </c:val>
                <c:extLst xmlns:c15="http://schemas.microsoft.com/office/drawing/2012/chart">
                  <c:ext xmlns:c16="http://schemas.microsoft.com/office/drawing/2014/chart" uri="{C3380CC4-5D6E-409C-BE32-E72D297353CC}">
                    <c16:uniqueId val="{00000008-9C75-4043-9E28-E6EC367BBAF1}"/>
                  </c:ext>
                </c:extLst>
              </c15:ser>
            </c15:filteredBarSeries>
            <c15:filteredBarSeries>
              <c15:ser>
                <c:idx val="8"/>
                <c:order val="8"/>
                <c:tx>
                  <c:strRef>
                    <c:extLst xmlns:c15="http://schemas.microsoft.com/office/drawing/2012/chart">
                      <c:ext xmlns:c15="http://schemas.microsoft.com/office/drawing/2012/chart" uri="{02D57815-91ED-43cb-92C2-25804820EDAC}">
                        <c15:formulaRef>
                          <c15:sqref>'7. Resumen - Procesos'!$A$22</c15:sqref>
                        </c15:formulaRef>
                      </c:ext>
                    </c:extLst>
                    <c:strCache>
                      <c:ptCount val="1"/>
                      <c:pt idx="0">
                        <c:v>Magnesium Production</c:v>
                      </c:pt>
                    </c:strCache>
                  </c:strRef>
                </c:tx>
                <c:spPr>
                  <a:solidFill>
                    <a:schemeClr val="accent3">
                      <a:lumMod val="60000"/>
                    </a:schemeClr>
                  </a:solidFill>
                  <a:ln>
                    <a:noFill/>
                  </a:ln>
                  <a:effectLst/>
                </c:spPr>
                <c:invertIfNegative val="0"/>
                <c:cat>
                  <c:numRef>
                    <c:extLst xmlns:c15="http://schemas.microsoft.com/office/drawing/2012/chart">
                      <c:ext xmlns:c15="http://schemas.microsoft.com/office/drawing/2012/chart" uri="{02D57815-91ED-43cb-92C2-25804820EDAC}">
                        <c15:formulaRef>
                          <c15:sqref>('7. Resumen - Procesos'!$L$12,'7. Resumen - Procesos'!$Q$12,'7. Resumen - Procesos'!$V$12,'7. Resumen - Procesos'!$AA$12,'7. Resumen - Procesos'!$AF$12,'7. Resumen - Procesos'!$AK$12,'7. Resumen - Procesos'!$AP$12,'7. Resumen - Procesos'!$AU$12,'7. Resumen - Procesos'!$AZ$12,'7. Resumen - Procesos'!$BE$12,'7. Resumen - Procesos'!$BJ$12)</c15:sqref>
                        </c15:formulaRef>
                      </c:ext>
                    </c:extLst>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numRef>
                </c:cat>
                <c:val>
                  <c:numRef>
                    <c:extLst xmlns:c15="http://schemas.microsoft.com/office/drawing/2012/chart">
                      <c:ext xmlns:c15="http://schemas.microsoft.com/office/drawing/2012/chart" uri="{02D57815-91ED-43cb-92C2-25804820EDAC}">
                        <c15:formulaRef>
                          <c15:sqref>('7. Resumen - Procesos'!$L$22,'7. Resumen - Procesos'!$Q$22,'7. Resumen - Procesos'!$V$22,'7. Resumen - Procesos'!$AA$22,'7. Resumen - Procesos'!$AF$22,'7. Resumen - Procesos'!$AK$22,'7. Resumen - Procesos'!$AP$22,'7. Resumen - Procesos'!$AU$22,'7. Resumen - Procesos'!$AZ$22,'7. Resumen - Procesos'!$BE$22,'7. Resumen - Procesos'!$BJ$22)</c15:sqref>
                        </c15:formulaRef>
                      </c:ext>
                    </c:extLst>
                    <c:numCache>
                      <c:formatCode>_(* #,##0.00_);_(* \(#,##0.00\);_(* "-"??_);_(@_)</c:formatCode>
                      <c:ptCount val="11"/>
                      <c:pt idx="0">
                        <c:v>0</c:v>
                      </c:pt>
                      <c:pt idx="1">
                        <c:v>0</c:v>
                      </c:pt>
                      <c:pt idx="2">
                        <c:v>0</c:v>
                      </c:pt>
                      <c:pt idx="3">
                        <c:v>0</c:v>
                      </c:pt>
                      <c:pt idx="4">
                        <c:v>0</c:v>
                      </c:pt>
                      <c:pt idx="5">
                        <c:v>0</c:v>
                      </c:pt>
                      <c:pt idx="6">
                        <c:v>0</c:v>
                      </c:pt>
                      <c:pt idx="7">
                        <c:v>0</c:v>
                      </c:pt>
                      <c:pt idx="8">
                        <c:v>0</c:v>
                      </c:pt>
                      <c:pt idx="9">
                        <c:v>0</c:v>
                      </c:pt>
                      <c:pt idx="10">
                        <c:v>0</c:v>
                      </c:pt>
                    </c:numCache>
                  </c:numRef>
                </c:val>
                <c:extLst xmlns:c15="http://schemas.microsoft.com/office/drawing/2012/chart">
                  <c:ext xmlns:c16="http://schemas.microsoft.com/office/drawing/2014/chart" uri="{C3380CC4-5D6E-409C-BE32-E72D297353CC}">
                    <c16:uniqueId val="{00000009-9C75-4043-9E28-E6EC367BBAF1}"/>
                  </c:ext>
                </c:extLst>
              </c15:ser>
            </c15:filteredBarSeries>
            <c15:filteredBarSeries>
              <c15:ser>
                <c:idx val="10"/>
                <c:order val="10"/>
                <c:tx>
                  <c:strRef>
                    <c:extLst xmlns:c15="http://schemas.microsoft.com/office/drawing/2012/chart">
                      <c:ext xmlns:c15="http://schemas.microsoft.com/office/drawing/2012/chart" uri="{02D57815-91ED-43cb-92C2-25804820EDAC}">
                        <c15:formulaRef>
                          <c15:sqref>'7. Resumen - Procesos'!$A$24</c15:sqref>
                        </c15:formulaRef>
                      </c:ext>
                    </c:extLst>
                    <c:strCache>
                      <c:ptCount val="1"/>
                      <c:pt idx="0">
                        <c:v>Lime Manufacture</c:v>
                      </c:pt>
                    </c:strCache>
                  </c:strRef>
                </c:tx>
                <c:spPr>
                  <a:solidFill>
                    <a:schemeClr val="accent5">
                      <a:lumMod val="60000"/>
                    </a:schemeClr>
                  </a:solidFill>
                  <a:ln>
                    <a:noFill/>
                  </a:ln>
                  <a:effectLst/>
                </c:spPr>
                <c:invertIfNegative val="0"/>
                <c:cat>
                  <c:numRef>
                    <c:extLst xmlns:c15="http://schemas.microsoft.com/office/drawing/2012/chart">
                      <c:ext xmlns:c15="http://schemas.microsoft.com/office/drawing/2012/chart" uri="{02D57815-91ED-43cb-92C2-25804820EDAC}">
                        <c15:formulaRef>
                          <c15:sqref>('7. Resumen - Procesos'!$L$12,'7. Resumen - Procesos'!$Q$12,'7. Resumen - Procesos'!$V$12,'7. Resumen - Procesos'!$AA$12,'7. Resumen - Procesos'!$AF$12,'7. Resumen - Procesos'!$AK$12,'7. Resumen - Procesos'!$AP$12,'7. Resumen - Procesos'!$AU$12,'7. Resumen - Procesos'!$AZ$12,'7. Resumen - Procesos'!$BE$12,'7. Resumen - Procesos'!$BJ$12)</c15:sqref>
                        </c15:formulaRef>
                      </c:ext>
                    </c:extLst>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numRef>
                </c:cat>
                <c:val>
                  <c:numRef>
                    <c:extLst xmlns:c15="http://schemas.microsoft.com/office/drawing/2012/chart">
                      <c:ext xmlns:c15="http://schemas.microsoft.com/office/drawing/2012/chart" uri="{02D57815-91ED-43cb-92C2-25804820EDAC}">
                        <c15:formulaRef>
                          <c15:sqref>('7. Resumen - Procesos'!$L$24,'7. Resumen - Procesos'!$Q$24,'7. Resumen - Procesos'!$V$24,'7. Resumen - Procesos'!$AA$24,'7. Resumen - Procesos'!$AF$24,'7. Resumen - Procesos'!$AK$24,'7. Resumen - Procesos'!$AP$24,'7. Resumen - Procesos'!$AU$24,'7. Resumen - Procesos'!$AZ$24,'7. Resumen - Procesos'!$BE$24,'7. Resumen - Procesos'!$BJ$24)</c15:sqref>
                        </c15:formulaRef>
                      </c:ext>
                    </c:extLst>
                    <c:numCache>
                      <c:formatCode>_(* #,##0.00_);_(* \(#,##0.00\);_(* "-"??_);_(@_)</c:formatCode>
                      <c:ptCount val="11"/>
                      <c:pt idx="0">
                        <c:v>0.31557000000000002</c:v>
                      </c:pt>
                      <c:pt idx="1">
                        <c:v>0.29830000000000001</c:v>
                      </c:pt>
                      <c:pt idx="2">
                        <c:v>0.23015924561403506</c:v>
                      </c:pt>
                      <c:pt idx="3">
                        <c:v>0.21984407017543794</c:v>
                      </c:pt>
                      <c:pt idx="4">
                        <c:v>0.20952889473684161</c:v>
                      </c:pt>
                      <c:pt idx="5">
                        <c:v>0.19921371929824527</c:v>
                      </c:pt>
                      <c:pt idx="6">
                        <c:v>0.22115719669166006</c:v>
                      </c:pt>
                      <c:pt idx="7">
                        <c:v>0.2433769620076168</c:v>
                      </c:pt>
                      <c:pt idx="8">
                        <c:v>0.2662343065497787</c:v>
                      </c:pt>
                      <c:pt idx="9">
                        <c:v>0.28909849230195467</c:v>
                      </c:pt>
                      <c:pt idx="10">
                        <c:v>0.31126444369031936</c:v>
                      </c:pt>
                    </c:numCache>
                  </c:numRef>
                </c:val>
                <c:extLst xmlns:c15="http://schemas.microsoft.com/office/drawing/2012/chart">
                  <c:ext xmlns:c16="http://schemas.microsoft.com/office/drawing/2014/chart" uri="{C3380CC4-5D6E-409C-BE32-E72D297353CC}">
                    <c16:uniqueId val="{0000000A-9C75-4043-9E28-E6EC367BBAF1}"/>
                  </c:ext>
                </c:extLst>
              </c15:ser>
            </c15:filteredBarSeries>
            <c15:filteredBarSeries>
              <c15:ser>
                <c:idx val="11"/>
                <c:order val="11"/>
                <c:tx>
                  <c:strRef>
                    <c:extLst xmlns:c15="http://schemas.microsoft.com/office/drawing/2012/chart">
                      <c:ext xmlns:c15="http://schemas.microsoft.com/office/drawing/2012/chart" uri="{02D57815-91ED-43cb-92C2-25804820EDAC}">
                        <c15:formulaRef>
                          <c15:sqref>'7. Resumen - Procesos'!$A$25</c15:sqref>
                        </c15:formulaRef>
                      </c:ext>
                    </c:extLst>
                    <c:strCache>
                      <c:ptCount val="1"/>
                      <c:pt idx="0">
                        <c:v>Lime Manufacture (Informal)</c:v>
                      </c:pt>
                    </c:strCache>
                  </c:strRef>
                </c:tx>
                <c:spPr>
                  <a:solidFill>
                    <a:schemeClr val="accent6">
                      <a:lumMod val="60000"/>
                    </a:schemeClr>
                  </a:solidFill>
                  <a:ln>
                    <a:noFill/>
                  </a:ln>
                  <a:effectLst/>
                </c:spPr>
                <c:invertIfNegative val="0"/>
                <c:cat>
                  <c:numRef>
                    <c:extLst xmlns:c15="http://schemas.microsoft.com/office/drawing/2012/chart">
                      <c:ext xmlns:c15="http://schemas.microsoft.com/office/drawing/2012/chart" uri="{02D57815-91ED-43cb-92C2-25804820EDAC}">
                        <c15:formulaRef>
                          <c15:sqref>('7. Resumen - Procesos'!$L$12,'7. Resumen - Procesos'!$Q$12,'7. Resumen - Procesos'!$V$12,'7. Resumen - Procesos'!$AA$12,'7. Resumen - Procesos'!$AF$12,'7. Resumen - Procesos'!$AK$12,'7. Resumen - Procesos'!$AP$12,'7. Resumen - Procesos'!$AU$12,'7. Resumen - Procesos'!$AZ$12,'7. Resumen - Procesos'!$BE$12,'7. Resumen - Procesos'!$BJ$12)</c15:sqref>
                        </c15:formulaRef>
                      </c:ext>
                    </c:extLst>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numRef>
                </c:cat>
                <c:val>
                  <c:numRef>
                    <c:extLst xmlns:c15="http://schemas.microsoft.com/office/drawing/2012/chart">
                      <c:ext xmlns:c15="http://schemas.microsoft.com/office/drawing/2012/chart" uri="{02D57815-91ED-43cb-92C2-25804820EDAC}">
                        <c15:formulaRef>
                          <c15:sqref>('7. Resumen - Procesos'!$L$25,'7. Resumen - Procesos'!$Q$25,'7. Resumen - Procesos'!$V$25,'7. Resumen - Procesos'!$AA$25,'7. Resumen - Procesos'!$AF$25,'7. Resumen - Procesos'!$AK$25,'7. Resumen - Procesos'!$AP$25,'7. Resumen - Procesos'!$AU$25,'7. Resumen - Procesos'!$AZ$25,'7. Resumen - Procesos'!$BE$25,'7. Resumen - Procesos'!$BJ$25)</c15:sqref>
                        </c15:formulaRef>
                      </c:ext>
                    </c:extLst>
                    <c:numCache>
                      <c:formatCode>_(* #,##0.00_);_(* \(#,##0.00\);_(* "-"??_);_(@_)</c:formatCode>
                      <c:ptCount val="11"/>
                      <c:pt idx="0">
                        <c:v>0</c:v>
                      </c:pt>
                      <c:pt idx="1">
                        <c:v>0</c:v>
                      </c:pt>
                      <c:pt idx="2">
                        <c:v>0</c:v>
                      </c:pt>
                      <c:pt idx="3">
                        <c:v>0</c:v>
                      </c:pt>
                      <c:pt idx="4">
                        <c:v>0</c:v>
                      </c:pt>
                      <c:pt idx="5">
                        <c:v>0</c:v>
                      </c:pt>
                      <c:pt idx="6">
                        <c:v>0</c:v>
                      </c:pt>
                      <c:pt idx="7">
                        <c:v>0</c:v>
                      </c:pt>
                      <c:pt idx="8">
                        <c:v>0</c:v>
                      </c:pt>
                      <c:pt idx="9">
                        <c:v>0</c:v>
                      </c:pt>
                      <c:pt idx="10">
                        <c:v>0</c:v>
                      </c:pt>
                    </c:numCache>
                  </c:numRef>
                </c:val>
                <c:extLst xmlns:c15="http://schemas.microsoft.com/office/drawing/2012/chart">
                  <c:ext xmlns:c16="http://schemas.microsoft.com/office/drawing/2014/chart" uri="{C3380CC4-5D6E-409C-BE32-E72D297353CC}">
                    <c16:uniqueId val="{0000000B-9C75-4043-9E28-E6EC367BBAF1}"/>
                  </c:ext>
                </c:extLst>
              </c15:ser>
            </c15:filteredBarSeries>
            <c15:filteredBarSeries>
              <c15:ser>
                <c:idx val="12"/>
                <c:order val="12"/>
                <c:tx>
                  <c:strRef>
                    <c:extLst xmlns:c15="http://schemas.microsoft.com/office/drawing/2012/chart">
                      <c:ext xmlns:c15="http://schemas.microsoft.com/office/drawing/2012/chart" uri="{02D57815-91ED-43cb-92C2-25804820EDAC}">
                        <c15:formulaRef>
                          <c15:sqref>'7. Resumen - Procesos'!$A$26</c15:sqref>
                        </c15:formulaRef>
                      </c:ext>
                    </c:extLst>
                    <c:strCache>
                      <c:ptCount val="1"/>
                      <c:pt idx="0">
                        <c:v>Soda Ash Production</c:v>
                      </c:pt>
                    </c:strCache>
                  </c:strRef>
                </c:tx>
                <c:spPr>
                  <a:solidFill>
                    <a:schemeClr val="accent1">
                      <a:lumMod val="80000"/>
                      <a:lumOff val="20000"/>
                    </a:schemeClr>
                  </a:solidFill>
                  <a:ln>
                    <a:noFill/>
                  </a:ln>
                  <a:effectLst/>
                </c:spPr>
                <c:invertIfNegative val="0"/>
                <c:cat>
                  <c:numRef>
                    <c:extLst xmlns:c15="http://schemas.microsoft.com/office/drawing/2012/chart">
                      <c:ext xmlns:c15="http://schemas.microsoft.com/office/drawing/2012/chart" uri="{02D57815-91ED-43cb-92C2-25804820EDAC}">
                        <c15:formulaRef>
                          <c15:sqref>('7. Resumen - Procesos'!$L$12,'7. Resumen - Procesos'!$Q$12,'7. Resumen - Procesos'!$V$12,'7. Resumen - Procesos'!$AA$12,'7. Resumen - Procesos'!$AF$12,'7. Resumen - Procesos'!$AK$12,'7. Resumen - Procesos'!$AP$12,'7. Resumen - Procesos'!$AU$12,'7. Resumen - Procesos'!$AZ$12,'7. Resumen - Procesos'!$BE$12,'7. Resumen - Procesos'!$BJ$12)</c15:sqref>
                        </c15:formulaRef>
                      </c:ext>
                    </c:extLst>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numRef>
                </c:cat>
                <c:val>
                  <c:numRef>
                    <c:extLst xmlns:c15="http://schemas.microsoft.com/office/drawing/2012/chart">
                      <c:ext xmlns:c15="http://schemas.microsoft.com/office/drawing/2012/chart" uri="{02D57815-91ED-43cb-92C2-25804820EDAC}">
                        <c15:formulaRef>
                          <c15:sqref>('7. Resumen - Procesos'!$L$26,'7. Resumen - Procesos'!$Q$26,'7. Resumen - Procesos'!$V$26,'7. Resumen - Procesos'!$AA$26,'7. Resumen - Procesos'!$AF$26,'7. Resumen - Procesos'!$AK$26,'7. Resumen - Procesos'!$AP$26,'7. Resumen - Procesos'!$AU$26,'7. Resumen - Procesos'!$AZ$26,'7. Resumen - Procesos'!$BE$26,'7. Resumen - Procesos'!$BJ$26)</c15:sqref>
                        </c15:formulaRef>
                      </c:ext>
                    </c:extLst>
                    <c:numCache>
                      <c:formatCode>_(* #,##0.00_);_(* \(#,##0.00\);_(* "-"??_);_(@_)</c:formatCode>
                      <c:ptCount val="11"/>
                      <c:pt idx="0">
                        <c:v>0</c:v>
                      </c:pt>
                      <c:pt idx="1">
                        <c:v>0</c:v>
                      </c:pt>
                      <c:pt idx="2">
                        <c:v>0</c:v>
                      </c:pt>
                      <c:pt idx="3">
                        <c:v>0</c:v>
                      </c:pt>
                      <c:pt idx="4">
                        <c:v>0</c:v>
                      </c:pt>
                      <c:pt idx="5">
                        <c:v>0</c:v>
                      </c:pt>
                      <c:pt idx="6">
                        <c:v>0</c:v>
                      </c:pt>
                      <c:pt idx="7">
                        <c:v>0</c:v>
                      </c:pt>
                      <c:pt idx="8">
                        <c:v>0</c:v>
                      </c:pt>
                      <c:pt idx="9">
                        <c:v>0</c:v>
                      </c:pt>
                      <c:pt idx="10">
                        <c:v>0</c:v>
                      </c:pt>
                    </c:numCache>
                  </c:numRef>
                </c:val>
                <c:extLst xmlns:c15="http://schemas.microsoft.com/office/drawing/2012/chart">
                  <c:ext xmlns:c16="http://schemas.microsoft.com/office/drawing/2014/chart" uri="{C3380CC4-5D6E-409C-BE32-E72D297353CC}">
                    <c16:uniqueId val="{0000000C-9C75-4043-9E28-E6EC367BBAF1}"/>
                  </c:ext>
                </c:extLst>
              </c15:ser>
            </c15:filteredBarSeries>
            <c15:filteredBarSeries>
              <c15:ser>
                <c:idx val="13"/>
                <c:order val="13"/>
                <c:tx>
                  <c:strRef>
                    <c:extLst xmlns:c15="http://schemas.microsoft.com/office/drawing/2012/chart">
                      <c:ext xmlns:c15="http://schemas.microsoft.com/office/drawing/2012/chart" uri="{02D57815-91ED-43cb-92C2-25804820EDAC}">
                        <c15:formulaRef>
                          <c15:sqref>'7. Resumen - Procesos'!$A$27</c15:sqref>
                        </c15:formulaRef>
                      </c:ext>
                    </c:extLst>
                    <c:strCache>
                      <c:ptCount val="1"/>
                      <c:pt idx="0">
                        <c:v>Uses of Carbonates</c:v>
                      </c:pt>
                    </c:strCache>
                  </c:strRef>
                </c:tx>
                <c:spPr>
                  <a:solidFill>
                    <a:schemeClr val="accent2">
                      <a:lumMod val="80000"/>
                      <a:lumOff val="20000"/>
                    </a:schemeClr>
                  </a:solidFill>
                  <a:ln>
                    <a:noFill/>
                  </a:ln>
                  <a:effectLst/>
                </c:spPr>
                <c:invertIfNegative val="0"/>
                <c:cat>
                  <c:numRef>
                    <c:extLst xmlns:c15="http://schemas.microsoft.com/office/drawing/2012/chart">
                      <c:ext xmlns:c15="http://schemas.microsoft.com/office/drawing/2012/chart" uri="{02D57815-91ED-43cb-92C2-25804820EDAC}">
                        <c15:formulaRef>
                          <c15:sqref>('7. Resumen - Procesos'!$L$12,'7. Resumen - Procesos'!$Q$12,'7. Resumen - Procesos'!$V$12,'7. Resumen - Procesos'!$AA$12,'7. Resumen - Procesos'!$AF$12,'7. Resumen - Procesos'!$AK$12,'7. Resumen - Procesos'!$AP$12,'7. Resumen - Procesos'!$AU$12,'7. Resumen - Procesos'!$AZ$12,'7. Resumen - Procesos'!$BE$12,'7. Resumen - Procesos'!$BJ$12)</c15:sqref>
                        </c15:formulaRef>
                      </c:ext>
                    </c:extLst>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numRef>
                </c:cat>
                <c:val>
                  <c:numRef>
                    <c:extLst xmlns:c15="http://schemas.microsoft.com/office/drawing/2012/chart">
                      <c:ext xmlns:c15="http://schemas.microsoft.com/office/drawing/2012/chart" uri="{02D57815-91ED-43cb-92C2-25804820EDAC}">
                        <c15:formulaRef>
                          <c15:sqref>('7. Resumen - Procesos'!$L$27,'7. Resumen - Procesos'!$Q$27,'7. Resumen - Procesos'!$V$27,'7. Resumen - Procesos'!$AA$27,'7. Resumen - Procesos'!$AF$27,'7. Resumen - Procesos'!$AK$27,'7. Resumen - Procesos'!$AP$27,'7. Resumen - Procesos'!$AU$27,'7. Resumen - Procesos'!$AZ$27,'7. Resumen - Procesos'!$BE$27,'7. Resumen - Procesos'!$BJ$27)</c15:sqref>
                        </c15:formulaRef>
                      </c:ext>
                    </c:extLst>
                    <c:numCache>
                      <c:formatCode>_(* #,##0.00_);_(* \(#,##0.00\);_(* "-"??_);_(@_)</c:formatCode>
                      <c:ptCount val="11"/>
                      <c:pt idx="0">
                        <c:v>0</c:v>
                      </c:pt>
                      <c:pt idx="1">
                        <c:v>0</c:v>
                      </c:pt>
                      <c:pt idx="2">
                        <c:v>0</c:v>
                      </c:pt>
                      <c:pt idx="3">
                        <c:v>0</c:v>
                      </c:pt>
                      <c:pt idx="4">
                        <c:v>0</c:v>
                      </c:pt>
                      <c:pt idx="5">
                        <c:v>0</c:v>
                      </c:pt>
                      <c:pt idx="6">
                        <c:v>0</c:v>
                      </c:pt>
                      <c:pt idx="7">
                        <c:v>0</c:v>
                      </c:pt>
                      <c:pt idx="8">
                        <c:v>0</c:v>
                      </c:pt>
                      <c:pt idx="9">
                        <c:v>0</c:v>
                      </c:pt>
                      <c:pt idx="10" formatCode="_(* #,##0.000_);_(* \(#,##0.000\);_(* &quot;-&quot;??_);_(@_)">
                        <c:v>0</c:v>
                      </c:pt>
                    </c:numCache>
                  </c:numRef>
                </c:val>
                <c:extLst xmlns:c15="http://schemas.microsoft.com/office/drawing/2012/chart">
                  <c:ext xmlns:c16="http://schemas.microsoft.com/office/drawing/2014/chart" uri="{C3380CC4-5D6E-409C-BE32-E72D297353CC}">
                    <c16:uniqueId val="{0000000D-9C75-4043-9E28-E6EC367BBAF1}"/>
                  </c:ext>
                </c:extLst>
              </c15:ser>
            </c15:filteredBarSeries>
            <c15:filteredBarSeries>
              <c15:ser>
                <c:idx val="14"/>
                <c:order val="14"/>
                <c:tx>
                  <c:strRef>
                    <c:extLst xmlns:c15="http://schemas.microsoft.com/office/drawing/2012/chart">
                      <c:ext xmlns:c15="http://schemas.microsoft.com/office/drawing/2012/chart" uri="{02D57815-91ED-43cb-92C2-25804820EDAC}">
                        <c15:formulaRef>
                          <c15:sqref>'7. Resumen - Procesos'!$A$28</c15:sqref>
                        </c15:formulaRef>
                      </c:ext>
                    </c:extLst>
                    <c:strCache>
                      <c:ptCount val="1"/>
                      <c:pt idx="0">
                        <c:v>Food and Beverages (non-energy emissions)</c:v>
                      </c:pt>
                    </c:strCache>
                  </c:strRef>
                </c:tx>
                <c:spPr>
                  <a:solidFill>
                    <a:schemeClr val="accent3">
                      <a:lumMod val="80000"/>
                      <a:lumOff val="20000"/>
                    </a:schemeClr>
                  </a:solidFill>
                  <a:ln>
                    <a:noFill/>
                  </a:ln>
                  <a:effectLst/>
                </c:spPr>
                <c:invertIfNegative val="0"/>
                <c:cat>
                  <c:numRef>
                    <c:extLst xmlns:c15="http://schemas.microsoft.com/office/drawing/2012/chart">
                      <c:ext xmlns:c15="http://schemas.microsoft.com/office/drawing/2012/chart" uri="{02D57815-91ED-43cb-92C2-25804820EDAC}">
                        <c15:formulaRef>
                          <c15:sqref>('7. Resumen - Procesos'!$L$12,'7. Resumen - Procesos'!$Q$12,'7. Resumen - Procesos'!$V$12,'7. Resumen - Procesos'!$AA$12,'7. Resumen - Procesos'!$AF$12,'7. Resumen - Procesos'!$AK$12,'7. Resumen - Procesos'!$AP$12,'7. Resumen - Procesos'!$AU$12,'7. Resumen - Procesos'!$AZ$12,'7. Resumen - Procesos'!$BE$12,'7. Resumen - Procesos'!$BJ$12)</c15:sqref>
                        </c15:formulaRef>
                      </c:ext>
                    </c:extLst>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numRef>
                </c:cat>
                <c:val>
                  <c:numRef>
                    <c:extLst xmlns:c15="http://schemas.microsoft.com/office/drawing/2012/chart">
                      <c:ext xmlns:c15="http://schemas.microsoft.com/office/drawing/2012/chart" uri="{02D57815-91ED-43cb-92C2-25804820EDAC}">
                        <c15:formulaRef>
                          <c15:sqref>('7. Resumen - Procesos'!$L$28,'7. Resumen - Procesos'!$Q$28,'7. Resumen - Procesos'!$V$28,'7. Resumen - Procesos'!$AA$28,'7. Resumen - Procesos'!$AF$28,'7. Resumen - Procesos'!$AK$28,'7. Resumen - Procesos'!$AP$28,'7. Resumen - Procesos'!$AU$28,'7. Resumen - Procesos'!$AZ$28,'7. Resumen - Procesos'!$BE$28,'7. Resumen - Procesos'!$BJ$28)</c15:sqref>
                        </c15:formulaRef>
                      </c:ext>
                    </c:extLst>
                    <c:numCache>
                      <c:formatCode>_(* #,##0.00_);_(* \(#,##0.00\);_(* "-"??_);_(@_)</c:formatCode>
                      <c:ptCount val="11"/>
                      <c:pt idx="0">
                        <c:v>0</c:v>
                      </c:pt>
                      <c:pt idx="1">
                        <c:v>0</c:v>
                      </c:pt>
                      <c:pt idx="2">
                        <c:v>0</c:v>
                      </c:pt>
                      <c:pt idx="3">
                        <c:v>0</c:v>
                      </c:pt>
                      <c:pt idx="4">
                        <c:v>0</c:v>
                      </c:pt>
                      <c:pt idx="5">
                        <c:v>0</c:v>
                      </c:pt>
                      <c:pt idx="6">
                        <c:v>0</c:v>
                      </c:pt>
                      <c:pt idx="7">
                        <c:v>0</c:v>
                      </c:pt>
                      <c:pt idx="8">
                        <c:v>0</c:v>
                      </c:pt>
                      <c:pt idx="9">
                        <c:v>0</c:v>
                      </c:pt>
                      <c:pt idx="10">
                        <c:v>0</c:v>
                      </c:pt>
                    </c:numCache>
                  </c:numRef>
                </c:val>
                <c:extLst xmlns:c15="http://schemas.microsoft.com/office/drawing/2012/chart">
                  <c:ext xmlns:c16="http://schemas.microsoft.com/office/drawing/2014/chart" uri="{C3380CC4-5D6E-409C-BE32-E72D297353CC}">
                    <c16:uniqueId val="{0000000E-9C75-4043-9E28-E6EC367BBAF1}"/>
                  </c:ext>
                </c:extLst>
              </c15:ser>
            </c15:filteredBarSeries>
            <c15:filteredBarSeries>
              <c15:ser>
                <c:idx val="15"/>
                <c:order val="15"/>
                <c:tx>
                  <c:strRef>
                    <c:extLst xmlns:c15="http://schemas.microsoft.com/office/drawing/2012/chart">
                      <c:ext xmlns:c15="http://schemas.microsoft.com/office/drawing/2012/chart" uri="{02D57815-91ED-43cb-92C2-25804820EDAC}">
                        <c15:formulaRef>
                          <c15:sqref>'7. Resumen - Procesos'!$A$29</c15:sqref>
                        </c15:formulaRef>
                      </c:ext>
                    </c:extLst>
                    <c:strCache>
                      <c:ptCount val="1"/>
                      <c:pt idx="0">
                        <c:v>Ozone Depleting Substances and Substitutes</c:v>
                      </c:pt>
                    </c:strCache>
                  </c:strRef>
                </c:tx>
                <c:spPr>
                  <a:solidFill>
                    <a:schemeClr val="accent4">
                      <a:lumMod val="80000"/>
                      <a:lumOff val="20000"/>
                    </a:schemeClr>
                  </a:solidFill>
                  <a:ln>
                    <a:noFill/>
                  </a:ln>
                  <a:effectLst/>
                </c:spPr>
                <c:invertIfNegative val="0"/>
                <c:cat>
                  <c:numRef>
                    <c:extLst xmlns:c15="http://schemas.microsoft.com/office/drawing/2012/chart">
                      <c:ext xmlns:c15="http://schemas.microsoft.com/office/drawing/2012/chart" uri="{02D57815-91ED-43cb-92C2-25804820EDAC}">
                        <c15:formulaRef>
                          <c15:sqref>('7. Resumen - Procesos'!$L$12,'7. Resumen - Procesos'!$Q$12,'7. Resumen - Procesos'!$V$12,'7. Resumen - Procesos'!$AA$12,'7. Resumen - Procesos'!$AF$12,'7. Resumen - Procesos'!$AK$12,'7. Resumen - Procesos'!$AP$12,'7. Resumen - Procesos'!$AU$12,'7. Resumen - Procesos'!$AZ$12,'7. Resumen - Procesos'!$BE$12,'7. Resumen - Procesos'!$BJ$12)</c15:sqref>
                        </c15:formulaRef>
                      </c:ext>
                    </c:extLst>
                    <c:numCache>
                      <c:formatCode>General</c:formatCode>
                      <c:ptCount val="11"/>
                      <c:pt idx="0">
                        <c:v>2000</c:v>
                      </c:pt>
                      <c:pt idx="1">
                        <c:v>2005</c:v>
                      </c:pt>
                      <c:pt idx="2">
                        <c:v>2010</c:v>
                      </c:pt>
                      <c:pt idx="3">
                        <c:v>2015</c:v>
                      </c:pt>
                      <c:pt idx="4">
                        <c:v>2020</c:v>
                      </c:pt>
                      <c:pt idx="5">
                        <c:v>2025</c:v>
                      </c:pt>
                      <c:pt idx="6">
                        <c:v>2030</c:v>
                      </c:pt>
                      <c:pt idx="7">
                        <c:v>2035</c:v>
                      </c:pt>
                      <c:pt idx="8">
                        <c:v>2040</c:v>
                      </c:pt>
                      <c:pt idx="9">
                        <c:v>2045</c:v>
                      </c:pt>
                      <c:pt idx="10">
                        <c:v>2050</c:v>
                      </c:pt>
                    </c:numCache>
                  </c:numRef>
                </c:cat>
                <c:val>
                  <c:numRef>
                    <c:extLst xmlns:c15="http://schemas.microsoft.com/office/drawing/2012/chart">
                      <c:ext xmlns:c15="http://schemas.microsoft.com/office/drawing/2012/chart" uri="{02D57815-91ED-43cb-92C2-25804820EDAC}">
                        <c15:formulaRef>
                          <c15:sqref>('7. Resumen - Procesos'!$L$29,'7. Resumen - Procesos'!$Q$29,'7. Resumen - Procesos'!$V$29,'7. Resumen - Procesos'!$AA$29,'7. Resumen - Procesos'!$AF$29,'7. Resumen - Procesos'!$AK$29,'7. Resumen - Procesos'!$AP$29,'7. Resumen - Procesos'!$AU$29,'7. Resumen - Procesos'!$AZ$29,'7. Resumen - Procesos'!$BE$29,'7. Resumen - Procesos'!$BJ$29)</c15:sqref>
                        </c15:formulaRef>
                      </c:ext>
                    </c:extLst>
                    <c:numCache>
                      <c:formatCode>_(* #,##0.00_);_(* \(#,##0.00\);_(* "-"??_);_(@_)</c:formatCode>
                      <c:ptCount val="11"/>
                      <c:pt idx="0">
                        <c:v>12.923999999999999</c:v>
                      </c:pt>
                      <c:pt idx="1">
                        <c:v>7.2869999999999999</c:v>
                      </c:pt>
                      <c:pt idx="2">
                        <c:v>9.7399370855154945</c:v>
                      </c:pt>
                      <c:pt idx="3">
                        <c:v>10.170627826926149</c:v>
                      </c:pt>
                      <c:pt idx="4">
                        <c:v>10.547087890321833</c:v>
                      </c:pt>
                      <c:pt idx="5">
                        <c:v>10.850740986110118</c:v>
                      </c:pt>
                      <c:pt idx="6">
                        <c:v>11.063468953051853</c:v>
                      </c:pt>
                      <c:pt idx="7">
                        <c:v>11.196753352429921</c:v>
                      </c:pt>
                      <c:pt idx="8">
                        <c:v>11.253385719310835</c:v>
                      </c:pt>
                      <c:pt idx="9">
                        <c:v>11.245271484119188</c:v>
                      </c:pt>
                      <c:pt idx="10">
                        <c:v>11.152771376622329</c:v>
                      </c:pt>
                    </c:numCache>
                  </c:numRef>
                </c:val>
                <c:extLst xmlns:c15="http://schemas.microsoft.com/office/drawing/2012/chart">
                  <c:ext xmlns:c16="http://schemas.microsoft.com/office/drawing/2014/chart" uri="{C3380CC4-5D6E-409C-BE32-E72D297353CC}">
                    <c16:uniqueId val="{0000000F-9C75-4043-9E28-E6EC367BBAF1}"/>
                  </c:ext>
                </c:extLst>
              </c15:ser>
            </c15:filteredBarSeries>
          </c:ext>
        </c:extLst>
      </c:barChart>
      <c:catAx>
        <c:axId val="-20212549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2021251448"/>
        <c:crosses val="autoZero"/>
        <c:auto val="1"/>
        <c:lblAlgn val="ctr"/>
        <c:lblOffset val="100"/>
        <c:noMultiLvlLbl val="0"/>
      </c:catAx>
      <c:valAx>
        <c:axId val="-202125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r>
                  <a:rPr lang="pt-PT" sz="1100" b="1" i="0" u="none" strike="noStrike" baseline="0">
                    <a:effectLst/>
                  </a:rPr>
                  <a:t>Emissões de GEE </a:t>
                </a:r>
                <a:r>
                  <a:rPr lang="en-US" sz="1100" b="1" baseline="0"/>
                  <a:t>(TgCO</a:t>
                </a:r>
                <a:r>
                  <a:rPr lang="en-US" sz="1100" b="1" baseline="-25000"/>
                  <a:t>2</a:t>
                </a:r>
                <a:r>
                  <a:rPr lang="en-US" sz="1100" b="1" baseline="0"/>
                  <a:t>e)</a:t>
                </a:r>
                <a:endParaRPr lang="en-US" sz="1100" b="1"/>
              </a:p>
            </c:rich>
          </c:tx>
          <c:layout>
            <c:manualLayout>
              <c:xMode val="edge"/>
              <c:yMode val="edge"/>
              <c:x val="1.2242412006191531E-2"/>
              <c:y val="0.22563065033537472"/>
            </c:manualLayout>
          </c:layout>
          <c:overlay val="0"/>
          <c:spPr>
            <a:noFill/>
            <a:ln>
              <a:noFill/>
            </a:ln>
            <a:effectLst/>
          </c:spPr>
          <c:txPr>
            <a:bodyPr rot="-54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n-US"/>
            </a:p>
          </c:txPr>
        </c:title>
        <c:numFmt formatCode="_(* #,##0_);_(* \(#,##0\);_(* &quot;-&quot;_);_(@_)"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2021254952"/>
        <c:crosses val="autoZero"/>
        <c:crossBetween val="between"/>
      </c:valAx>
      <c:spPr>
        <a:noFill/>
        <a:ln>
          <a:noFill/>
        </a:ln>
        <a:effectLst/>
      </c:spPr>
    </c:plotArea>
    <c:legend>
      <c:legendPos val="b"/>
      <c:layout>
        <c:manualLayout>
          <c:xMode val="edge"/>
          <c:yMode val="edge"/>
          <c:x val="6.3491636771322801E-2"/>
          <c:y val="0.89238449374931395"/>
          <c:w val="0.89999998577597495"/>
          <c:h val="0.10595350928356177"/>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7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ln w="9525" cap="flat" cmpd="sng" algn="ctr">
        <a:solidFill>
          <a:schemeClr val="tx1">
            <a:lumMod val="15000"/>
            <a:lumOff val="85000"/>
          </a:schemeClr>
        </a:solidFill>
        <a:round/>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528BE39FBEAD1A48AE7B1BFFEBFF8A07" ma:contentTypeVersion="3019" ma:contentTypeDescription="Create a new document." ma:contentTypeScope="" ma:versionID="3d8f43b984216dcca9776b8de586efb1">
  <xsd:schema xmlns:xsd="http://www.w3.org/2001/XMLSchema" xmlns:xs="http://www.w3.org/2001/XMLSchema" xmlns:p="http://schemas.microsoft.com/office/2006/metadata/properties" xmlns:ns2="57536742-d7eb-4eb0-8cdb-d69a6240b5bc" xmlns:ns3="df3a4661-ae8f-4b53-9a15-a52e56768ad8" targetNamespace="http://schemas.microsoft.com/office/2006/metadata/properties" ma:root="true" ma:fieldsID="6ec41120106328986387151845d1e0e9" ns2:_="" ns3:_="">
    <xsd:import namespace="57536742-d7eb-4eb0-8cdb-d69a6240b5bc"/>
    <xsd:import namespace="df3a4661-ae8f-4b53-9a15-a52e56768ad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36742-d7eb-4eb0-8cdb-d69a6240b5bc"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f3a4661-ae8f-4b53-9a15-a52e56768ad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E3134-A7B8-4F90-BD89-DB64C70E3E29}">
  <ds:schemaRefs>
    <ds:schemaRef ds:uri="http://schemas.microsoft.com/sharepoint/events"/>
  </ds:schemaRefs>
</ds:datastoreItem>
</file>

<file path=customXml/itemProps2.xml><?xml version="1.0" encoding="utf-8"?>
<ds:datastoreItem xmlns:ds="http://schemas.openxmlformats.org/officeDocument/2006/customXml" ds:itemID="{DF628F71-D857-49B9-BC45-75E3048188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36742-d7eb-4eb0-8cdb-d69a6240b5bc"/>
    <ds:schemaRef ds:uri="df3a4661-ae8f-4b53-9a15-a52e56768a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833DEA-BFB4-4607-8AA2-802DB8CE653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A044A4-CA9D-478F-AA16-3DCD26E68FE7}">
  <ds:schemaRefs>
    <ds:schemaRef ds:uri="http://schemas.microsoft.com/sharepoint/v3/contenttype/forms"/>
  </ds:schemaRefs>
</ds:datastoreItem>
</file>

<file path=customXml/itemProps5.xml><?xml version="1.0" encoding="utf-8"?>
<ds:datastoreItem xmlns:ds="http://schemas.openxmlformats.org/officeDocument/2006/customXml" ds:itemID="{96117858-5ACA-3249-8CD1-BF4F9951C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13</Pages>
  <Words>3897</Words>
  <Characters>22214</Characters>
  <Application>Microsoft Office Word</Application>
  <DocSecurity>0</DocSecurity>
  <Lines>185</Lines>
  <Paragraphs>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26059</CharactersWithSpaces>
  <SharedDoc>false</SharedDoc>
  <HLinks>
    <vt:vector size="6" baseType="variant">
      <vt:variant>
        <vt:i4>7471159</vt:i4>
      </vt:variant>
      <vt:variant>
        <vt:i4>0</vt:i4>
      </vt:variant>
      <vt:variant>
        <vt:i4>0</vt:i4>
      </vt:variant>
      <vt:variant>
        <vt:i4>5</vt:i4>
      </vt:variant>
      <vt:variant>
        <vt:lpwstr>https://www.inegi.org.mx/app/tmp/tabuladoscn/default.html?tema=PIBE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Roe</dc:creator>
  <cp:lastModifiedBy>Stephen Roe</cp:lastModifiedBy>
  <cp:revision>9</cp:revision>
  <dcterms:created xsi:type="dcterms:W3CDTF">2021-04-30T14:25:00Z</dcterms:created>
  <dcterms:modified xsi:type="dcterms:W3CDTF">2021-04-30T17:27:00Z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0x010100528BE39FBEAD1A48AE7B1BFFEBFF8A07</vt:lpwstr>
  </property>
</Properties>
</file>